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67" w:rsidRPr="00B64988" w:rsidRDefault="007B2093" w:rsidP="00C53EA9">
      <w:pPr>
        <w:jc w:val="center"/>
        <w:rPr>
          <w:b/>
        </w:rPr>
      </w:pPr>
      <w:r w:rsidRPr="00B64988">
        <w:rPr>
          <w:b/>
        </w:rPr>
        <w:t>Tiszta udvar, rendes ház</w:t>
      </w:r>
    </w:p>
    <w:p w:rsidR="007B2093" w:rsidRDefault="007B2093" w:rsidP="00C53EA9">
      <w:pPr>
        <w:jc w:val="both"/>
      </w:pPr>
      <w:r>
        <w:t>Budapest Főváros XVI. kerületi Önkormányzat pályázatot hirdet a XVI. kerület közigazgatási területén élők számára.</w:t>
      </w:r>
    </w:p>
    <w:p w:rsidR="007B2093" w:rsidRDefault="007B2093" w:rsidP="00C53EA9">
      <w:pPr>
        <w:jc w:val="both"/>
      </w:pPr>
      <w:r>
        <w:t xml:space="preserve">Célunk, hogy a </w:t>
      </w:r>
      <w:r w:rsidR="00C263CB">
        <w:t xml:space="preserve">XVI. </w:t>
      </w:r>
      <w:r>
        <w:t>kerületben</w:t>
      </w:r>
      <w:r w:rsidR="00C263CB">
        <w:t xml:space="preserve"> élők otthonuknak tekintsék lakóhelyüket, magukénak tartsák a Kertváros életérzést. Szeretnénk ebben mi</w:t>
      </w:r>
      <w:r w:rsidR="00580AB6">
        <w:t>ndenkit támogatni, ösztönöz</w:t>
      </w:r>
      <w:r w:rsidR="00C53EA9">
        <w:t>ni arra, hogy lakókörnyezetét gondosan tisztán és rendbe tartsa.</w:t>
      </w:r>
    </w:p>
    <w:p w:rsidR="00EB3618" w:rsidRPr="00B64988" w:rsidRDefault="00EB3618" w:rsidP="00C53EA9">
      <w:pPr>
        <w:jc w:val="both"/>
        <w:rPr>
          <w:b/>
        </w:rPr>
      </w:pPr>
      <w:r w:rsidRPr="00B64988">
        <w:rPr>
          <w:b/>
        </w:rPr>
        <w:t>Pályázati feltételek:</w:t>
      </w:r>
    </w:p>
    <w:p w:rsidR="00EB3618" w:rsidRDefault="00EB3618" w:rsidP="00EB3618">
      <w:pPr>
        <w:pStyle w:val="Listaszerbekezds"/>
        <w:numPr>
          <w:ilvl w:val="0"/>
          <w:numId w:val="1"/>
        </w:numPr>
        <w:jc w:val="both"/>
      </w:pPr>
      <w:r>
        <w:t xml:space="preserve">XVI. kerület közigazgatási területén lévő ingatlan tulajdonosa vagy használója nyújthat be pályázatot a „Tiszta </w:t>
      </w:r>
      <w:proofErr w:type="spellStart"/>
      <w:r>
        <w:t>udva</w:t>
      </w:r>
      <w:proofErr w:type="spellEnd"/>
      <w:r>
        <w:t xml:space="preserve"> rendes ház” elismerő címre</w:t>
      </w:r>
    </w:p>
    <w:p w:rsidR="00EB3618" w:rsidRDefault="00EB3618" w:rsidP="00EB3618">
      <w:pPr>
        <w:pStyle w:val="Listaszerbekezds"/>
        <w:numPr>
          <w:ilvl w:val="0"/>
          <w:numId w:val="1"/>
        </w:numPr>
        <w:jc w:val="both"/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T</w:t>
      </w:r>
      <w:r w:rsidRPr="00EB3618">
        <w:t>ársasházi és lakásszövetkezeti lakóépületek lakóközössége az alapszabályban, illetve alapító okiratban meghatározott képviselő útján</w:t>
      </w:r>
      <w:r>
        <w:t xml:space="preserve"> nyújthatnak be pályázatot a „Legotthonosabb lépcsőház” elismerő címre</w:t>
      </w:r>
    </w:p>
    <w:p w:rsidR="00EB3618" w:rsidRDefault="00EB3618" w:rsidP="00EB3618">
      <w:pPr>
        <w:pStyle w:val="Listaszerbekezds"/>
        <w:numPr>
          <w:ilvl w:val="0"/>
          <w:numId w:val="1"/>
        </w:numPr>
        <w:jc w:val="both"/>
      </w:pPr>
      <w:r>
        <w:t>T</w:t>
      </w:r>
      <w:r w:rsidRPr="00EB3618">
        <w:t>ér, utca, utcarész lakóközössége, megbízott képviselője útján</w:t>
      </w:r>
      <w:r>
        <w:t xml:space="preserve"> nyújthatnak be pályázatot a „Legszebb utca” elismerő címre</w:t>
      </w:r>
    </w:p>
    <w:p w:rsidR="00EB3618" w:rsidRPr="00B64988" w:rsidRDefault="00EB3618" w:rsidP="00EB3618">
      <w:pPr>
        <w:jc w:val="both"/>
        <w:rPr>
          <w:b/>
        </w:rPr>
      </w:pPr>
      <w:r w:rsidRPr="00B64988">
        <w:rPr>
          <w:b/>
        </w:rPr>
        <w:t>Bírálati szempontok:</w:t>
      </w:r>
    </w:p>
    <w:p w:rsidR="00EB3618" w:rsidRPr="00EB3618" w:rsidRDefault="00EB3618" w:rsidP="00EB3618">
      <w:pPr>
        <w:pStyle w:val="Listaszerbekezds"/>
        <w:numPr>
          <w:ilvl w:val="0"/>
          <w:numId w:val="1"/>
        </w:numPr>
        <w:jc w:val="both"/>
      </w:pPr>
      <w:r w:rsidRPr="00EB3618">
        <w:t>A „Tiszta udvar, rendes ház” cím adományozható azon ingatlan tulajdonosának, illetve használójának, akinek ingatlana, és az azon található épület, kert, udvar megjelenésében harmonikusan, esztétikusan illeszkedik a környezetébe.</w:t>
      </w:r>
    </w:p>
    <w:p w:rsidR="00EB3618" w:rsidRPr="00EB3618" w:rsidRDefault="00EB3618" w:rsidP="00EB3618">
      <w:pPr>
        <w:pStyle w:val="Listaszerbekezds"/>
        <w:numPr>
          <w:ilvl w:val="0"/>
          <w:numId w:val="1"/>
        </w:numPr>
        <w:jc w:val="both"/>
      </w:pPr>
      <w:r w:rsidRPr="00EB3618">
        <w:t>A „Legszebb utca” cím adományozható azon tér, utca, utcarész (legalább három keresztutca közötti szakasz) lakóközösségének, amely adott évben a legszebb utcaképet nyújtja a beültetett virágok, növények, illetve a közterületi összkép vonatkozásában.</w:t>
      </w:r>
    </w:p>
    <w:p w:rsidR="00EB3618" w:rsidRDefault="00EB3618" w:rsidP="00EB3618">
      <w:pPr>
        <w:pStyle w:val="Listaszerbekezds"/>
        <w:numPr>
          <w:ilvl w:val="0"/>
          <w:numId w:val="1"/>
        </w:numPr>
        <w:jc w:val="both"/>
      </w:pPr>
      <w:r w:rsidRPr="00EB3618">
        <w:t>A „Legotthonosabb lépcsőház” cím adományozható azon lakóközösségek részére, ahol legjobban kitűnik, hogy otthonuk részének tekintik a közösen használt tereket.</w:t>
      </w:r>
    </w:p>
    <w:p w:rsidR="00B64988" w:rsidRDefault="00B64988" w:rsidP="00B64988">
      <w:pPr>
        <w:jc w:val="both"/>
      </w:pPr>
      <w:r>
        <w:t>Pályázási időszak:</w:t>
      </w:r>
    </w:p>
    <w:p w:rsidR="00B64988" w:rsidRPr="00B64988" w:rsidRDefault="004F7AEB" w:rsidP="00B64988">
      <w:pPr>
        <w:jc w:val="center"/>
        <w:rPr>
          <w:b/>
        </w:rPr>
      </w:pPr>
      <w:r>
        <w:rPr>
          <w:b/>
        </w:rPr>
        <w:t>2024. április 15. – 2024</w:t>
      </w:r>
      <w:bookmarkStart w:id="0" w:name="_GoBack"/>
      <w:bookmarkEnd w:id="0"/>
      <w:r w:rsidR="00B64988" w:rsidRPr="00B64988">
        <w:rPr>
          <w:b/>
        </w:rPr>
        <w:t>. augusztus 15.</w:t>
      </w:r>
    </w:p>
    <w:p w:rsidR="00B64988" w:rsidRDefault="00B64988" w:rsidP="00B64988">
      <w:pPr>
        <w:jc w:val="both"/>
      </w:pPr>
      <w:r w:rsidRPr="00B64988">
        <w:t>Jelentkezni a jelentkezési lap hiánytala</w:t>
      </w:r>
      <w:r>
        <w:t>n kitöltetésével és leadásával</w:t>
      </w:r>
      <w:r w:rsidRPr="00B64988">
        <w:t xml:space="preserve"> lehet az alábbiakban megjelölt módokon:</w:t>
      </w:r>
    </w:p>
    <w:p w:rsidR="00B64988" w:rsidRPr="00B64988" w:rsidRDefault="00B64988" w:rsidP="00B64988">
      <w:pPr>
        <w:pStyle w:val="Norml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személyesen: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Budapest XVI. kerületi Polgármesteri Hivatal Ügyfélszolgálati Iroda (1163 Budapest, </w:t>
      </w:r>
      <w:proofErr w:type="spell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Havashalom</w:t>
      </w:r>
      <w:proofErr w:type="spellEnd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utca 43. fszt. 8.)</w:t>
      </w:r>
    </w:p>
    <w:p w:rsidR="00B64988" w:rsidRPr="00B64988" w:rsidRDefault="00B64988" w:rsidP="00B64988">
      <w:pPr>
        <w:pStyle w:val="Norml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postai úton: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Budapest XVI. kerületi Polgármesteri Hivatal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Polgármesteri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Iroda (1163 Budapest, </w:t>
      </w:r>
      <w:proofErr w:type="spell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Havashalom</w:t>
      </w:r>
      <w:proofErr w:type="spellEnd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utca 43.)</w:t>
      </w:r>
    </w:p>
    <w:p w:rsidR="00B64988" w:rsidRPr="00B64988" w:rsidRDefault="00B64988" w:rsidP="00B64988">
      <w:pPr>
        <w:pStyle w:val="Norml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elektronikus úton: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proofErr w:type="spell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pdf</w:t>
      </w:r>
      <w:proofErr w:type="spellEnd"/>
      <w:proofErr w:type="gram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.,</w:t>
      </w:r>
      <w:proofErr w:type="gramEnd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jpg</w:t>
      </w:r>
      <w:proofErr w:type="spellEnd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.)</w:t>
      </w:r>
      <w:hyperlink r:id="rId5" w:history="1">
        <w:r w:rsidRPr="00CC723D">
          <w:rPr>
            <w:rStyle w:val="Hiperhivatkozs"/>
            <w:rFonts w:asciiTheme="minorHAnsi" w:eastAsiaTheme="minorHAnsi" w:hAnsiTheme="minorHAnsi" w:cstheme="minorBidi"/>
            <w:sz w:val="22"/>
            <w:szCs w:val="22"/>
            <w:lang w:eastAsia="en-US"/>
          </w:rPr>
          <w:t>kabinet@bp16.hu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e-mail-címen</w:t>
      </w:r>
    </w:p>
    <w:p w:rsidR="00B64988" w:rsidRDefault="00B64988" w:rsidP="00B64988">
      <w:pPr>
        <w:pStyle w:val="Norml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Telefonon történő jelentkezést nem fogadunk el.</w:t>
      </w:r>
    </w:p>
    <w:p w:rsidR="00B64988" w:rsidRPr="00B64988" w:rsidRDefault="00B64988" w:rsidP="00B64988">
      <w:pPr>
        <w:pStyle w:val="Norml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Kérjük, minden további információért, a feltételekért olvassák el Budapest Főváros XVI. kerületi Önkormányzat Képviselő-testületének a „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Tiszta udvar, rendes ház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cím alapításáról szóló 11/2023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.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III.27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.) számú önkormányzati rendeletét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sectPr w:rsidR="00B64988" w:rsidRPr="00B6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B82"/>
    <w:multiLevelType w:val="hybridMultilevel"/>
    <w:tmpl w:val="DB2A7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52692"/>
    <w:multiLevelType w:val="hybridMultilevel"/>
    <w:tmpl w:val="8E109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46222"/>
    <w:multiLevelType w:val="hybridMultilevel"/>
    <w:tmpl w:val="BE206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E4FBD"/>
    <w:multiLevelType w:val="hybridMultilevel"/>
    <w:tmpl w:val="5E14B4B4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93"/>
    <w:rsid w:val="001C7367"/>
    <w:rsid w:val="004F7AEB"/>
    <w:rsid w:val="00580AB6"/>
    <w:rsid w:val="007B2093"/>
    <w:rsid w:val="00B64988"/>
    <w:rsid w:val="00C263CB"/>
    <w:rsid w:val="00C53EA9"/>
    <w:rsid w:val="00EB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1759E-3E61-419C-8535-CE504155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361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B6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6498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64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inet@bp16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292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Anna</dc:creator>
  <cp:keywords/>
  <dc:description/>
  <cp:lastModifiedBy>György Anna</cp:lastModifiedBy>
  <cp:revision>2</cp:revision>
  <dcterms:created xsi:type="dcterms:W3CDTF">2023-04-11T06:23:00Z</dcterms:created>
  <dcterms:modified xsi:type="dcterms:W3CDTF">2024-04-15T08:43:00Z</dcterms:modified>
</cp:coreProperties>
</file>