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3D7" w:rsidRPr="00492F90" w:rsidRDefault="00492F90" w:rsidP="00492F90">
      <w:pPr>
        <w:jc w:val="center"/>
        <w:rPr>
          <w:b/>
          <w:sz w:val="28"/>
          <w:szCs w:val="28"/>
        </w:rPr>
      </w:pPr>
      <w:r w:rsidRPr="00492F90">
        <w:rPr>
          <w:b/>
          <w:sz w:val="28"/>
          <w:szCs w:val="28"/>
        </w:rPr>
        <w:t>MŰSZAKI LEÍRÁS</w:t>
      </w:r>
    </w:p>
    <w:p w:rsidR="00492F90" w:rsidRDefault="00492F90"/>
    <w:p w:rsidR="00492F90" w:rsidRDefault="00492F90"/>
    <w:p w:rsidR="00492F90" w:rsidRDefault="00492F90" w:rsidP="00492F90">
      <w:pPr>
        <w:jc w:val="center"/>
      </w:pPr>
      <w:r>
        <w:t>a Bp. XVI. Szilas-patak menti utcák (Ferenc u. – Aranyfa u. között) túlfolyó vizeinek patakba történő vezetése engedélyezési és kiviteli tervéhez</w:t>
      </w:r>
    </w:p>
    <w:p w:rsidR="00492F90" w:rsidRDefault="00492F90"/>
    <w:p w:rsidR="00492F90" w:rsidRDefault="00492F90"/>
    <w:p w:rsidR="00492F90" w:rsidRPr="00495010" w:rsidRDefault="009454EE" w:rsidP="00906842">
      <w:pPr>
        <w:pStyle w:val="Cmsor1"/>
        <w:numPr>
          <w:ilvl w:val="0"/>
          <w:numId w:val="4"/>
        </w:numPr>
        <w:spacing w:before="0"/>
        <w:ind w:left="714" w:hanging="357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495010">
        <w:rPr>
          <w:rFonts w:ascii="Times New Roman" w:hAnsi="Times New Roman" w:cs="Times New Roman"/>
          <w:color w:val="auto"/>
          <w:sz w:val="24"/>
          <w:szCs w:val="24"/>
          <w:u w:val="single"/>
        </w:rPr>
        <w:t>Előzmények, a feladat leírása</w:t>
      </w:r>
    </w:p>
    <w:p w:rsidR="009454EE" w:rsidRDefault="009454EE"/>
    <w:p w:rsidR="00644F30" w:rsidRDefault="00402F81" w:rsidP="00644F30">
      <w:pPr>
        <w:jc w:val="both"/>
      </w:pPr>
      <w:r>
        <w:t xml:space="preserve">A </w:t>
      </w:r>
      <w:proofErr w:type="spellStart"/>
      <w:r>
        <w:t>BKISz</w:t>
      </w:r>
      <w:proofErr w:type="spellEnd"/>
      <w:r>
        <w:t xml:space="preserve"> program keretében Budapest XVI. kerületének eddig csatornázatlan területein is kiépült a szennyvízhálózat. A </w:t>
      </w:r>
      <w:r w:rsidR="00B324F7">
        <w:t xml:space="preserve">program egyik eleme a </w:t>
      </w:r>
      <w:r>
        <w:t xml:space="preserve">kerületben a Szilas-patak menti terület beruházása volt, a Baross utca – Állás utca közötti sávban, a patak mindkét oldalán az ellátatlan mellékutcák lakott részein épültek meg a gerinc- és bekötővezetékek. </w:t>
      </w:r>
      <w:r w:rsidR="00644F30">
        <w:t xml:space="preserve">A kerületi önkormányzat ezt </w:t>
      </w:r>
      <w:r w:rsidR="00884983">
        <w:t>követően, korábbi, ill. jelen tervvel párhuzamosan</w:t>
      </w:r>
      <w:r w:rsidR="00644F30">
        <w:t xml:space="preserve"> </w:t>
      </w:r>
      <w:r>
        <w:t>elkészült</w:t>
      </w:r>
      <w:r w:rsidR="00644F30">
        <w:t xml:space="preserve"> útépítési tervek alapján az utcákat szilárd burkolattal kívánja ellátni. Az út</w:t>
      </w:r>
      <w:r>
        <w:t xml:space="preserve">építési </w:t>
      </w:r>
      <w:r w:rsidR="00644F30">
        <w:t>tervek része a</w:t>
      </w:r>
      <w:r>
        <w:t>z utcákban keletkező,</w:t>
      </w:r>
      <w:r w:rsidR="00644F30">
        <w:t xml:space="preserve"> helyi csapadékvizek kezelése, mely </w:t>
      </w:r>
      <w:r>
        <w:t>a tervekben</w:t>
      </w:r>
      <w:r w:rsidR="00644F30">
        <w:t xml:space="preserve"> hidraulikailag méretezett tározással megoldott, szikkasztóárkos és/vagy </w:t>
      </w:r>
      <w:proofErr w:type="spellStart"/>
      <w:r w:rsidR="00644F30">
        <w:t>drainblokkos</w:t>
      </w:r>
      <w:proofErr w:type="spellEnd"/>
      <w:r w:rsidR="00644F30">
        <w:t xml:space="preserve"> rendszerekkel.</w:t>
      </w:r>
    </w:p>
    <w:p w:rsidR="00644F30" w:rsidRDefault="00644F30" w:rsidP="00644F30">
      <w:pPr>
        <w:jc w:val="both"/>
      </w:pPr>
    </w:p>
    <w:p w:rsidR="00B324F7" w:rsidRDefault="00B324F7" w:rsidP="00B324F7">
      <w:pPr>
        <w:jc w:val="both"/>
      </w:pPr>
      <w:r>
        <w:t>Az érintett utcák:</w:t>
      </w:r>
    </w:p>
    <w:p w:rsidR="00B324F7" w:rsidRDefault="00B324F7" w:rsidP="00B324F7">
      <w:pPr>
        <w:jc w:val="both"/>
      </w:pPr>
      <w:r>
        <w:t>- Ferenc u.</w:t>
      </w:r>
    </w:p>
    <w:p w:rsidR="00B324F7" w:rsidRDefault="00B324F7" w:rsidP="00B324F7">
      <w:pPr>
        <w:jc w:val="both"/>
      </w:pPr>
      <w:r>
        <w:t>- Viola u.</w:t>
      </w:r>
    </w:p>
    <w:p w:rsidR="00B324F7" w:rsidRDefault="00B324F7" w:rsidP="00B324F7">
      <w:pPr>
        <w:jc w:val="both"/>
      </w:pPr>
      <w:r>
        <w:t xml:space="preserve">- </w:t>
      </w:r>
      <w:r w:rsidRPr="001A7C81">
        <w:t>Temesvári u. Ny</w:t>
      </w:r>
      <w:r>
        <w:t>-i szakasz</w:t>
      </w:r>
    </w:p>
    <w:p w:rsidR="00B324F7" w:rsidRDefault="00B324F7" w:rsidP="00B324F7">
      <w:pPr>
        <w:jc w:val="both"/>
      </w:pPr>
      <w:r>
        <w:t>- Temesvári u. K-i szakasz</w:t>
      </w:r>
    </w:p>
    <w:p w:rsidR="00B324F7" w:rsidRDefault="00B324F7" w:rsidP="00B324F7">
      <w:pPr>
        <w:jc w:val="both"/>
      </w:pPr>
      <w:r>
        <w:t xml:space="preserve">- </w:t>
      </w:r>
      <w:r w:rsidRPr="001A7C81">
        <w:t>Szt. Imre u.</w:t>
      </w:r>
      <w:r>
        <w:t xml:space="preserve"> </w:t>
      </w:r>
      <w:r w:rsidRPr="001A7C81">
        <w:t>Ny</w:t>
      </w:r>
      <w:r>
        <w:t>-i szakasz</w:t>
      </w:r>
    </w:p>
    <w:p w:rsidR="00B324F7" w:rsidRDefault="00B324F7" w:rsidP="00B324F7">
      <w:pPr>
        <w:jc w:val="both"/>
      </w:pPr>
      <w:r>
        <w:t xml:space="preserve">- </w:t>
      </w:r>
      <w:r w:rsidRPr="001A7C81">
        <w:t>Szt. Imre u.</w:t>
      </w:r>
      <w:r>
        <w:t xml:space="preserve"> K-i szakasz</w:t>
      </w:r>
    </w:p>
    <w:p w:rsidR="00B324F7" w:rsidRDefault="00B324F7" w:rsidP="00B324F7">
      <w:pPr>
        <w:jc w:val="both"/>
      </w:pPr>
      <w:r>
        <w:t xml:space="preserve">- </w:t>
      </w:r>
      <w:r w:rsidRPr="001A7C81">
        <w:t>Kassa u.</w:t>
      </w:r>
      <w:r>
        <w:t xml:space="preserve"> </w:t>
      </w:r>
      <w:r w:rsidRPr="001A7C81">
        <w:t>Ny</w:t>
      </w:r>
      <w:r>
        <w:t>-i szakasz</w:t>
      </w:r>
    </w:p>
    <w:p w:rsidR="00B324F7" w:rsidRDefault="00B324F7" w:rsidP="00B324F7">
      <w:pPr>
        <w:jc w:val="both"/>
      </w:pPr>
      <w:r>
        <w:t xml:space="preserve">- </w:t>
      </w:r>
      <w:r w:rsidRPr="001A7C81">
        <w:t>Kassa u.</w:t>
      </w:r>
      <w:r>
        <w:t xml:space="preserve"> K-i szakasz</w:t>
      </w:r>
    </w:p>
    <w:p w:rsidR="00B324F7" w:rsidRDefault="00B324F7" w:rsidP="00B324F7">
      <w:pPr>
        <w:jc w:val="both"/>
      </w:pPr>
      <w:r>
        <w:t xml:space="preserve">- Pozsonyi u. </w:t>
      </w:r>
      <w:r w:rsidRPr="001A7C81">
        <w:t>Ny</w:t>
      </w:r>
      <w:r>
        <w:t>-i szakasz</w:t>
      </w:r>
    </w:p>
    <w:p w:rsidR="00B324F7" w:rsidRDefault="00B324F7" w:rsidP="00B324F7">
      <w:pPr>
        <w:jc w:val="both"/>
      </w:pPr>
      <w:r>
        <w:t>- Pozsonyi u. K-i szakasz</w:t>
      </w:r>
    </w:p>
    <w:p w:rsidR="00B324F7" w:rsidRDefault="00B324F7" w:rsidP="00B324F7">
      <w:pPr>
        <w:jc w:val="both"/>
      </w:pPr>
      <w:r>
        <w:t xml:space="preserve">- Béla u. </w:t>
      </w:r>
      <w:r w:rsidRPr="001A7C81">
        <w:t>Ny</w:t>
      </w:r>
      <w:r>
        <w:t>-i szakasz</w:t>
      </w:r>
    </w:p>
    <w:p w:rsidR="00B324F7" w:rsidRDefault="00B324F7" w:rsidP="00B324F7">
      <w:pPr>
        <w:jc w:val="both"/>
      </w:pPr>
      <w:r>
        <w:t>- Béla u. K-i szakasz</w:t>
      </w:r>
    </w:p>
    <w:p w:rsidR="00B324F7" w:rsidRDefault="00B324F7" w:rsidP="00B324F7">
      <w:pPr>
        <w:jc w:val="both"/>
      </w:pPr>
      <w:r>
        <w:t>- Aradi u.</w:t>
      </w:r>
    </w:p>
    <w:p w:rsidR="00B324F7" w:rsidRDefault="00B324F7" w:rsidP="00B324F7">
      <w:pPr>
        <w:jc w:val="both"/>
      </w:pPr>
      <w:r>
        <w:t>- Újarad u.</w:t>
      </w:r>
    </w:p>
    <w:p w:rsidR="00B324F7" w:rsidRDefault="00B324F7" w:rsidP="00B324F7">
      <w:pPr>
        <w:jc w:val="both"/>
      </w:pPr>
      <w:r>
        <w:t xml:space="preserve">- </w:t>
      </w:r>
      <w:r w:rsidRPr="00F97977">
        <w:t xml:space="preserve">Nagyvárad u. </w:t>
      </w:r>
      <w:r w:rsidRPr="001A7C81">
        <w:t>Ny</w:t>
      </w:r>
      <w:r>
        <w:t>-i szakasz</w:t>
      </w:r>
    </w:p>
    <w:p w:rsidR="00B324F7" w:rsidRDefault="00B324F7" w:rsidP="00B324F7">
      <w:pPr>
        <w:jc w:val="both"/>
      </w:pPr>
      <w:r>
        <w:t xml:space="preserve">- </w:t>
      </w:r>
      <w:r w:rsidRPr="00F97977">
        <w:t xml:space="preserve">Nagyvárad u. </w:t>
      </w:r>
      <w:r>
        <w:t>K-i szakasz</w:t>
      </w:r>
    </w:p>
    <w:p w:rsidR="00BA6CDA" w:rsidRDefault="00BA6CDA" w:rsidP="00BA6CDA">
      <w:pPr>
        <w:jc w:val="both"/>
      </w:pPr>
      <w:r>
        <w:t xml:space="preserve">- Vízgát u. </w:t>
      </w:r>
    </w:p>
    <w:p w:rsidR="00BA6CDA" w:rsidRDefault="00BA6CDA" w:rsidP="00BA6CDA">
      <w:pPr>
        <w:jc w:val="both"/>
      </w:pPr>
      <w:r>
        <w:t>- Aranyfa u.</w:t>
      </w:r>
    </w:p>
    <w:p w:rsidR="00B324F7" w:rsidRDefault="00BA6CDA" w:rsidP="00B324F7">
      <w:pPr>
        <w:jc w:val="both"/>
      </w:pPr>
      <w:r>
        <w:t>(megjegyzés: Ny-i, ill. K-i szakasz a patakhoz viszonyítva)</w:t>
      </w:r>
    </w:p>
    <w:p w:rsidR="00BA6CDA" w:rsidRDefault="00BA6CDA" w:rsidP="00B324F7">
      <w:pPr>
        <w:jc w:val="both"/>
      </w:pPr>
    </w:p>
    <w:p w:rsidR="00644F30" w:rsidRDefault="00644F30" w:rsidP="00644F30">
      <w:pPr>
        <w:jc w:val="both"/>
      </w:pPr>
      <w:r>
        <w:t xml:space="preserve">A kerületi önkormányzat célja, hogy az elöntések kockázatának csökkentése érdekében a rendszerek túlfolyó csapadékvizét a Szilas-patakba vezesse, </w:t>
      </w:r>
      <w:r w:rsidR="00402F81">
        <w:t>tervdokumentáció és</w:t>
      </w:r>
      <w:r>
        <w:t xml:space="preserve"> hidraulikai számítás alátámasztásával, létesítési vízjogi engedély birtokában. A kerületi önkormányzat elvi szinten fentieket korábban egyeztette FCsM </w:t>
      </w:r>
      <w:proofErr w:type="spellStart"/>
      <w:r>
        <w:t>Zrt-vel</w:t>
      </w:r>
      <w:proofErr w:type="spellEnd"/>
      <w:r>
        <w:t>.</w:t>
      </w:r>
      <w:r w:rsidR="00402F81">
        <w:t xml:space="preserve"> A patak üzemeltetője ehhez </w:t>
      </w:r>
      <w:r w:rsidR="00402F81">
        <w:lastRenderedPageBreak/>
        <w:t xml:space="preserve">előzetesen hozzájárult, majd már tervező bevonásával a </w:t>
      </w:r>
      <w:r w:rsidR="00BA6CDA">
        <w:t xml:space="preserve">túlfolyó vizek </w:t>
      </w:r>
      <w:r w:rsidR="00402F81">
        <w:t>bevezetés</w:t>
      </w:r>
      <w:r w:rsidR="00BA6CDA">
        <w:t>ének</w:t>
      </w:r>
      <w:r w:rsidR="00402F81">
        <w:t xml:space="preserve"> per</w:t>
      </w:r>
      <w:r w:rsidR="00B324F7">
        <w:t>e</w:t>
      </w:r>
      <w:r w:rsidR="00402F81">
        <w:t>mfeltételei</w:t>
      </w:r>
      <w:r w:rsidR="00884983">
        <w:t>t</w:t>
      </w:r>
      <w:r w:rsidR="00B324F7">
        <w:t xml:space="preserve"> is </w:t>
      </w:r>
      <w:r w:rsidR="00884983">
        <w:t>meghatározta</w:t>
      </w:r>
      <w:r w:rsidR="00B324F7">
        <w:t>.</w:t>
      </w:r>
    </w:p>
    <w:p w:rsidR="00644F30" w:rsidRDefault="00644F30" w:rsidP="00644F30">
      <w:pPr>
        <w:jc w:val="both"/>
      </w:pPr>
    </w:p>
    <w:p w:rsidR="00644F30" w:rsidRDefault="00BA6CDA" w:rsidP="00644F30">
      <w:pPr>
        <w:jc w:val="both"/>
      </w:pPr>
      <w:r>
        <w:t>Tárgyi terv fentiek szerint, az útépítési tervdokumentációk figyelembevételével, a jelzett utcák túlfolyó csapadékvizeinek Szilas-patakba történő bekötéseinek tervét tartalmazza. Beruházói döntés alapján a rajzi dokumentációk, valamint a költségvetések utcánként készültek el.</w:t>
      </w:r>
    </w:p>
    <w:p w:rsidR="00BA6CDA" w:rsidRDefault="00BA6CDA" w:rsidP="00644F30">
      <w:pPr>
        <w:jc w:val="both"/>
      </w:pPr>
    </w:p>
    <w:p w:rsidR="0055328F" w:rsidRPr="00495010" w:rsidRDefault="0055328F" w:rsidP="00906842">
      <w:pPr>
        <w:pStyle w:val="Cmsor1"/>
        <w:numPr>
          <w:ilvl w:val="0"/>
          <w:numId w:val="4"/>
        </w:numPr>
        <w:spacing w:before="0"/>
        <w:ind w:left="714" w:hanging="357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495010">
        <w:rPr>
          <w:rFonts w:ascii="Times New Roman" w:hAnsi="Times New Roman" w:cs="Times New Roman"/>
          <w:color w:val="auto"/>
          <w:sz w:val="24"/>
          <w:szCs w:val="24"/>
          <w:u w:val="single"/>
        </w:rPr>
        <w:t>Meglévő állapot és a környezet leírása</w:t>
      </w:r>
    </w:p>
    <w:p w:rsidR="00BA6CDA" w:rsidRDefault="00BA6CDA" w:rsidP="00644F30">
      <w:pPr>
        <w:jc w:val="both"/>
      </w:pPr>
    </w:p>
    <w:p w:rsidR="00AA4C83" w:rsidRDefault="00605A90" w:rsidP="00495010">
      <w:pPr>
        <w:jc w:val="both"/>
      </w:pPr>
      <w:r>
        <w:t xml:space="preserve">A patak környezetében az érintett utcák kétoldali beépítésűek, a Vízgát és Aranyfa u. kivételével, ezek É-i oldala lakott, D-i oldala erdő. </w:t>
      </w:r>
    </w:p>
    <w:p w:rsidR="00AA4C83" w:rsidRDefault="00AA4C83" w:rsidP="00495010">
      <w:pPr>
        <w:jc w:val="both"/>
      </w:pPr>
      <w:r>
        <w:t>A patak menti sáv többségében közterület, de a Rákosi úttól D-re lévő szakaszon esetenként a patakig lenyúló utcák között magánterület határolja a medret. A patakra merőleges utcák gyakorlatilag zsákutcák, közforgalom a közterületi részen sem bonyolódik. Az ingatlanok saroktelkek, kizárólag a patak vonalától megközelíthető ingatlan nincs. A patak fenntartási sávja a Ferenc u. – Pozsonyi u. közötti szakaszon a Ny-i, a pozsonyi u. – Aranyfa u. közötti szakaszon a K-i oldalon föld-, ill. szórt utakon biztosított.</w:t>
      </w:r>
    </w:p>
    <w:p w:rsidR="00AA4C83" w:rsidRDefault="00AA4C83" w:rsidP="00495010">
      <w:pPr>
        <w:jc w:val="both"/>
      </w:pPr>
    </w:p>
    <w:p w:rsidR="00CF51BB" w:rsidRDefault="00AA4C83" w:rsidP="00495010">
      <w:pPr>
        <w:jc w:val="both"/>
      </w:pPr>
      <w:r w:rsidRPr="00AA4C83">
        <w:t xml:space="preserve">Az </w:t>
      </w:r>
      <w:r>
        <w:t xml:space="preserve">útépítési tervek alapján felújításra került a Szent Imre u. Ny-i, és a Kassai u. Ny-i oldalának patak közeli szakasza, valamint teljes hosszban a Nagyvárad u. Ny-i oldala. A Kassa u. K-i oldalának burkolása több évtizede kiépített, útépítési terv ezen utcaszakaszra nem </w:t>
      </w:r>
      <w:r w:rsidR="002C7713">
        <w:t>készült. A többi utca felújítása az útépítési tervek alapján a közeljövőben tervezett.</w:t>
      </w:r>
    </w:p>
    <w:p w:rsidR="002C7713" w:rsidRPr="00AA4C83" w:rsidRDefault="002C7713" w:rsidP="00495010">
      <w:pPr>
        <w:jc w:val="both"/>
      </w:pPr>
    </w:p>
    <w:p w:rsidR="006E7677" w:rsidRPr="00F40C4F" w:rsidRDefault="006E7677" w:rsidP="00495010">
      <w:pPr>
        <w:jc w:val="both"/>
      </w:pPr>
      <w:r w:rsidRPr="00F40C4F">
        <w:t xml:space="preserve">Gyalogos hidak </w:t>
      </w:r>
      <w:r w:rsidR="002C7713">
        <w:t xml:space="preserve">a tervezési területen </w:t>
      </w:r>
      <w:r w:rsidRPr="00F40C4F">
        <w:t xml:space="preserve">esetenként létesültek, </w:t>
      </w:r>
      <w:r w:rsidR="00F40C4F" w:rsidRPr="00F40C4F">
        <w:t>a Szent Imre, Pozsonyi, Béla, Aradi – Újarad és Nagyvárad utcák vonalában.</w:t>
      </w:r>
      <w:r w:rsidR="00B05D0E">
        <w:t xml:space="preserve"> E műtárgyakat az építés egyik utca esetében sem érinti.</w:t>
      </w:r>
    </w:p>
    <w:p w:rsidR="00692E79" w:rsidRDefault="00692E79" w:rsidP="00495010">
      <w:pPr>
        <w:jc w:val="both"/>
      </w:pPr>
    </w:p>
    <w:p w:rsidR="00237F69" w:rsidRPr="00B44C1F" w:rsidRDefault="00B05D0E" w:rsidP="00644F30">
      <w:pPr>
        <w:jc w:val="both"/>
      </w:pPr>
      <w:r>
        <w:t xml:space="preserve">A </w:t>
      </w:r>
      <w:r w:rsidR="00DF1101">
        <w:t xml:space="preserve">meglévő </w:t>
      </w:r>
      <w:r>
        <w:t>meder</w:t>
      </w:r>
      <w:r w:rsidR="00DF1101">
        <w:t>- és rézsű</w:t>
      </w:r>
      <w:r>
        <w:t>burk</w:t>
      </w:r>
      <w:r w:rsidR="00DF1101">
        <w:t>olások a gyalogos hidak, csőhidak környezetében szintén eseti jellegűek. Az</w:t>
      </w:r>
      <w:r w:rsidRPr="00276BA6">
        <w:t xml:space="preserve"> 1</w:t>
      </w:r>
      <w:r w:rsidR="00276BA6" w:rsidRPr="00276BA6">
        <w:t xml:space="preserve">. </w:t>
      </w:r>
      <w:r w:rsidRPr="00276BA6">
        <w:t>pontban</w:t>
      </w:r>
      <w:r>
        <w:t xml:space="preserve"> említett, közelmúltban létesült patak alatti szennyvízátvezetések eseté</w:t>
      </w:r>
      <w:r w:rsidR="00DF1101">
        <w:t>be</w:t>
      </w:r>
      <w:r>
        <w:t>n</w:t>
      </w:r>
      <w:r w:rsidR="00DF1101">
        <w:t xml:space="preserve"> a mederburkolások teljeskörűen</w:t>
      </w:r>
      <w:r>
        <w:t xml:space="preserve"> </w:t>
      </w:r>
      <w:r w:rsidR="00DF1101">
        <w:t xml:space="preserve">kiépültek, a Temesvári, Szent Imre, Kassai és </w:t>
      </w:r>
      <w:r w:rsidR="00DF1101" w:rsidRPr="00B44C1F">
        <w:t xml:space="preserve">Pozsonyi utcákban, mederfenéken és 1,30 m rézsűmagasságig. Ezen mederburkolások </w:t>
      </w:r>
      <w:r w:rsidR="00237F69" w:rsidRPr="00B44C1F">
        <w:t xml:space="preserve">az </w:t>
      </w:r>
      <w:r w:rsidR="00B44C1F" w:rsidRPr="00B44C1F">
        <w:t>5.2.</w:t>
      </w:r>
      <w:r w:rsidR="00237F69">
        <w:t xml:space="preserve"> pontban említett,</w:t>
      </w:r>
      <w:r w:rsidR="009D7467">
        <w:t xml:space="preserve"> FCsM Zrt. által előírt burkolat</w:t>
      </w:r>
      <w:r w:rsidR="00237F69">
        <w:t xml:space="preserve">ok esetében </w:t>
      </w:r>
      <w:r w:rsidR="00DF1101">
        <w:t xml:space="preserve">felhasználhatóak, miként a </w:t>
      </w:r>
      <w:r w:rsidR="008A13E8" w:rsidRPr="00B44C1F">
        <w:t xml:space="preserve">Pozsonyi utca, valamint az Aradi utca torkolatának </w:t>
      </w:r>
      <w:r w:rsidR="00C14C76">
        <w:t>koronaélig</w:t>
      </w:r>
      <w:r w:rsidR="00DF1101" w:rsidRPr="00B44C1F">
        <w:t xml:space="preserve"> kiépült 60 x 40 mederlap burkolata is.</w:t>
      </w:r>
    </w:p>
    <w:p w:rsidR="00BA6CDA" w:rsidRPr="00B44C1F" w:rsidRDefault="00DF1101" w:rsidP="00644F30">
      <w:pPr>
        <w:jc w:val="both"/>
      </w:pPr>
      <w:r w:rsidRPr="00B44C1F">
        <w:t>A felhasznált meder- és rézsű</w:t>
      </w:r>
      <w:r w:rsidR="005919B6" w:rsidRPr="00B44C1F">
        <w:t xml:space="preserve">burkolások </w:t>
      </w:r>
      <w:r w:rsidR="00B44C1F" w:rsidRPr="00B44C1F">
        <w:t>az Aradi</w:t>
      </w:r>
      <w:r w:rsidR="008A13E8" w:rsidRPr="00B44C1F">
        <w:t xml:space="preserve"> utca kivételével </w:t>
      </w:r>
      <w:r w:rsidR="005919B6" w:rsidRPr="00B44C1F">
        <w:t>megfelelő állapotúak.</w:t>
      </w:r>
      <w:r w:rsidR="009D7467" w:rsidRPr="00B44C1F">
        <w:t xml:space="preserve"> </w:t>
      </w:r>
      <w:r w:rsidR="008A13E8" w:rsidRPr="00B44C1F">
        <w:t xml:space="preserve">Az </w:t>
      </w:r>
      <w:r w:rsidR="009D7467" w:rsidRPr="00B44C1F">
        <w:t xml:space="preserve">Aradi </w:t>
      </w:r>
      <w:r w:rsidR="008A13E8" w:rsidRPr="00B44C1F">
        <w:t xml:space="preserve">utca esetében </w:t>
      </w:r>
      <w:r w:rsidR="00B44C1F" w:rsidRPr="00B44C1F">
        <w:t>a meglévő burkolat – nem jelen beruházás terhére – fenntartásra szorul, elsősorban a víz alatti részen, a rézsűkön növényirtás és fúgázás szükséges.</w:t>
      </w:r>
    </w:p>
    <w:p w:rsidR="00BA6CDA" w:rsidRDefault="00BA6CDA" w:rsidP="00644F30">
      <w:pPr>
        <w:jc w:val="both"/>
      </w:pPr>
    </w:p>
    <w:p w:rsidR="00ED7255" w:rsidRPr="00495010" w:rsidRDefault="00ED7255" w:rsidP="00ED7255">
      <w:pPr>
        <w:pStyle w:val="Cmsor1"/>
        <w:numPr>
          <w:ilvl w:val="0"/>
          <w:numId w:val="4"/>
        </w:numPr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495010">
        <w:rPr>
          <w:rFonts w:ascii="Times New Roman" w:hAnsi="Times New Roman" w:cs="Times New Roman"/>
          <w:color w:val="auto"/>
          <w:sz w:val="24"/>
          <w:szCs w:val="24"/>
          <w:u w:val="single"/>
        </w:rPr>
        <w:t>Közművek</w:t>
      </w:r>
    </w:p>
    <w:p w:rsidR="008A13E8" w:rsidRDefault="008A13E8" w:rsidP="00644F30">
      <w:pPr>
        <w:jc w:val="both"/>
      </w:pPr>
    </w:p>
    <w:p w:rsidR="00BA6CDA" w:rsidRDefault="008A13E8" w:rsidP="00644F30">
      <w:pPr>
        <w:jc w:val="both"/>
      </w:pPr>
      <w:r>
        <w:t xml:space="preserve">Az érintett utcatorkolatok való ellátottsága átlagosnak mondható. A víz- és gázvezetékek csőhidak létesítésével többségében átvezetésre kerültek a patak fölött, (víz: </w:t>
      </w:r>
      <w:r w:rsidR="002277B3">
        <w:t>T</w:t>
      </w:r>
      <w:r w:rsidR="00AD3D30">
        <w:t>emesvári utca, Szent</w:t>
      </w:r>
      <w:r w:rsidR="002277B3">
        <w:t xml:space="preserve"> Imre utca, Kassai utca, Béla utca, Aradi – Újarad utca, Nagyvárad utca, Vízgát – </w:t>
      </w:r>
      <w:r w:rsidR="002277B3">
        <w:lastRenderedPageBreak/>
        <w:t xml:space="preserve">Aranyfa </w:t>
      </w:r>
      <w:r>
        <w:t xml:space="preserve">utca, gáz: </w:t>
      </w:r>
      <w:r w:rsidR="002277B3">
        <w:t>Szent Imre utca, Kassai utca, Béla utca, Aradi – Újarad utca, Nagyvárad utca,</w:t>
      </w:r>
      <w:r>
        <w:t>) de előfordulnak ágvezetékek is.</w:t>
      </w:r>
      <w:r w:rsidR="002277B3">
        <w:t xml:space="preserve"> (víz: Ferenc utca, Viola utca, gáz: Ferenc utca, Viola utca, Temesvári utca,</w:t>
      </w:r>
      <w:r w:rsidR="002277B3" w:rsidRPr="002277B3">
        <w:t xml:space="preserve"> </w:t>
      </w:r>
      <w:r w:rsidR="002277B3">
        <w:t>Vízgát – Aranyfa utca)</w:t>
      </w:r>
    </w:p>
    <w:p w:rsidR="002277B3" w:rsidRDefault="002277B3" w:rsidP="00644F30">
      <w:pPr>
        <w:jc w:val="both"/>
      </w:pPr>
    </w:p>
    <w:p w:rsidR="008A13E8" w:rsidRDefault="008A13E8" w:rsidP="00644F30">
      <w:pPr>
        <w:jc w:val="both"/>
      </w:pPr>
      <w:r>
        <w:t xml:space="preserve">Szennyvízcsatorna a </w:t>
      </w:r>
      <w:r w:rsidR="002277B3">
        <w:t>tervezési területen</w:t>
      </w:r>
      <w:r>
        <w:t xml:space="preserve"> a közelmúltban létesült az említett </w:t>
      </w:r>
      <w:proofErr w:type="spellStart"/>
      <w:r>
        <w:t>BKISz</w:t>
      </w:r>
      <w:proofErr w:type="spellEnd"/>
      <w:r>
        <w:t xml:space="preserve"> program keretében, többségében a patakkal párhuzamosan, de esetenként a patak alatt átvezetve.</w:t>
      </w:r>
      <w:r w:rsidR="0020726C">
        <w:t xml:space="preserve"> (Temesvári utca, Szent Imre utca, Kassai utca és Pozsonyi utca) Általánosságban elmondható, hogy a domborzati viszonyok miatt a K-i oldali, patakra merőleges csatornák </w:t>
      </w:r>
      <w:r w:rsidR="00D65B22">
        <w:t xml:space="preserve">kivétel nélkül </w:t>
      </w:r>
      <w:r w:rsidR="0020726C">
        <w:t>a patak</w:t>
      </w:r>
      <w:r w:rsidR="00D65B22">
        <w:t>kal párhuzamos</w:t>
      </w:r>
      <w:r w:rsidR="0020726C">
        <w:t xml:space="preserve"> </w:t>
      </w:r>
      <w:r w:rsidR="00D65B22">
        <w:t xml:space="preserve">csatornára </w:t>
      </w:r>
      <w:r w:rsidR="0020726C">
        <w:t>kötnek, míg a Ny-i oldali, patakra merőleges csatornák</w:t>
      </w:r>
      <w:r w:rsidR="00D65B22">
        <w:t xml:space="preserve"> vegyesen, vagy szintén a patak irányába folynak, vagy ellenkező irányban. A patak menti csatornák a Pozsonyi utcától ÉNy-ra a patak Ny-i oldalán, a Pozsonyi utcától DK-re a patak K-i oldalán épültek meg. A gerincvezetékek mérete és anyaga egységesen Ø 30/KG-PVC.</w:t>
      </w:r>
    </w:p>
    <w:p w:rsidR="00D65B22" w:rsidRDefault="00D65B22" w:rsidP="00644F30">
      <w:pPr>
        <w:jc w:val="both"/>
      </w:pPr>
    </w:p>
    <w:p w:rsidR="003B4102" w:rsidRDefault="003B4102" w:rsidP="00644F30">
      <w:pPr>
        <w:jc w:val="both"/>
      </w:pPr>
      <w:r>
        <w:t>Az elektromos, valamint a távközlési ellátás a tervezési területen légkábelekkel biztosított.</w:t>
      </w:r>
    </w:p>
    <w:p w:rsidR="003B4102" w:rsidRDefault="003B4102" w:rsidP="00644F30">
      <w:pPr>
        <w:jc w:val="both"/>
      </w:pPr>
    </w:p>
    <w:p w:rsidR="00BA6CDA" w:rsidRDefault="00D65B22" w:rsidP="00644F30">
      <w:pPr>
        <w:jc w:val="both"/>
      </w:pPr>
      <w:r>
        <w:t>A tervezett bekötések egyéb közműveket nem érintenek, kivétel nélkül a szennyvízcsatornák felett, és döntő többségében a víz- és gázvezetékek alatt létesülnek.</w:t>
      </w:r>
      <w:r w:rsidR="002277B3">
        <w:t xml:space="preserve"> Az építése</w:t>
      </w:r>
      <w:r w:rsidR="00457E8A">
        <w:t>k szintén nem érintik a</w:t>
      </w:r>
      <w:r w:rsidR="002277B3">
        <w:t xml:space="preserve"> csőhidakat.</w:t>
      </w:r>
    </w:p>
    <w:p w:rsidR="008B7A23" w:rsidRDefault="008B7A23" w:rsidP="00644F30">
      <w:pPr>
        <w:jc w:val="both"/>
      </w:pPr>
    </w:p>
    <w:p w:rsidR="002967E7" w:rsidRPr="00866E54" w:rsidRDefault="002967E7" w:rsidP="002967E7">
      <w:pPr>
        <w:pStyle w:val="Cmsor1"/>
        <w:numPr>
          <w:ilvl w:val="0"/>
          <w:numId w:val="4"/>
        </w:numPr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866E54">
        <w:rPr>
          <w:rFonts w:ascii="Times New Roman" w:hAnsi="Times New Roman" w:cs="Times New Roman"/>
          <w:color w:val="auto"/>
          <w:sz w:val="24"/>
          <w:szCs w:val="24"/>
          <w:u w:val="single"/>
        </w:rPr>
        <w:t>Altalaj- és talajvízviszonyok</w:t>
      </w:r>
    </w:p>
    <w:p w:rsidR="008B7A23" w:rsidRDefault="008B7A23" w:rsidP="00644F30">
      <w:pPr>
        <w:jc w:val="both"/>
      </w:pPr>
    </w:p>
    <w:p w:rsidR="00F8695B" w:rsidRDefault="00F8695B" w:rsidP="00F8695B">
      <w:pPr>
        <w:jc w:val="both"/>
        <w:rPr>
          <w:bCs/>
        </w:rPr>
      </w:pPr>
      <w:r>
        <w:rPr>
          <w:bCs/>
        </w:rPr>
        <w:t>A területen a megelőző időszakokban történt fúrások alapján a csapadékvíz-elvezetéssel érintett felső rétegekben szemcsés talajok előfordulására kell számítani.</w:t>
      </w:r>
    </w:p>
    <w:p w:rsidR="00F8695B" w:rsidRDefault="00866E54" w:rsidP="00F8695B">
      <w:pPr>
        <w:jc w:val="both"/>
        <w:rPr>
          <w:bCs/>
        </w:rPr>
      </w:pPr>
      <w:r>
        <w:rPr>
          <w:bCs/>
        </w:rPr>
        <w:t xml:space="preserve">A fedőréteg </w:t>
      </w:r>
      <w:r w:rsidR="00F8695B">
        <w:rPr>
          <w:bCs/>
        </w:rPr>
        <w:t>0,5-0,8 m vastagságig barna, törmelékes, humuszos homok, részben az utóbbi idők feltöltéseinek eredményeként vegyes szerkezettel.</w:t>
      </w:r>
    </w:p>
    <w:p w:rsidR="00F8695B" w:rsidRDefault="00F8695B" w:rsidP="00F8695B">
      <w:pPr>
        <w:jc w:val="both"/>
        <w:rPr>
          <w:bCs/>
        </w:rPr>
      </w:pPr>
      <w:r>
        <w:rPr>
          <w:bCs/>
        </w:rPr>
        <w:t>Ez alatt 2,0 – 2,5 m mélységig szürke, kavicsszórványos homok, szürke és sárga finomhomok, homoklisztes finomhomok található, közepesen tömör szerkezettel.</w:t>
      </w:r>
    </w:p>
    <w:p w:rsidR="00F8695B" w:rsidRDefault="00F8695B" w:rsidP="00F8695B">
      <w:pPr>
        <w:jc w:val="both"/>
        <w:rPr>
          <w:bCs/>
        </w:rPr>
      </w:pPr>
      <w:r>
        <w:rPr>
          <w:bCs/>
        </w:rPr>
        <w:t>Az ennél mélyebb rétegekben sárga, illetve szürke, kavicsszórványos, durva homok altalaj húzódik.</w:t>
      </w:r>
    </w:p>
    <w:p w:rsidR="00F8695B" w:rsidRDefault="00F8695B" w:rsidP="00F8695B">
      <w:pPr>
        <w:jc w:val="both"/>
        <w:rPr>
          <w:bCs/>
        </w:rPr>
      </w:pPr>
      <w:r>
        <w:rPr>
          <w:bCs/>
        </w:rPr>
        <w:t>A szemcseátmérők általában a mélységgel növekednek. Az építésföldtani térképek szerint a kavicsos homok vastagsága a területen 8 – 12 m, ezalatt az építésföldtani alapkőzetet képező homokos agyag található.</w:t>
      </w:r>
    </w:p>
    <w:p w:rsidR="00F8695B" w:rsidRDefault="00F8695B" w:rsidP="00F8695B">
      <w:pPr>
        <w:jc w:val="both"/>
        <w:rPr>
          <w:bCs/>
        </w:rPr>
      </w:pPr>
      <w:r>
        <w:rPr>
          <w:bCs/>
        </w:rPr>
        <w:t>A tervezési területen, a Szilas patak</w:t>
      </w:r>
      <w:r w:rsidR="00866E54">
        <w:rPr>
          <w:bCs/>
        </w:rPr>
        <w:t xml:space="preserve"> normál vízjárása esetén</w:t>
      </w:r>
      <w:r>
        <w:rPr>
          <w:bCs/>
        </w:rPr>
        <w:t xml:space="preserve"> a csapadékelvezetéssel érintett mélységekben talajvíz előfordulása nem várható.</w:t>
      </w:r>
    </w:p>
    <w:p w:rsidR="008B7A23" w:rsidRDefault="008B7A23" w:rsidP="00644F30">
      <w:pPr>
        <w:jc w:val="both"/>
      </w:pPr>
    </w:p>
    <w:p w:rsidR="009454EE" w:rsidRPr="001A125B" w:rsidRDefault="00495010" w:rsidP="00495010">
      <w:pPr>
        <w:pStyle w:val="Cmsor1"/>
        <w:numPr>
          <w:ilvl w:val="0"/>
          <w:numId w:val="4"/>
        </w:numPr>
        <w:spacing w:before="0"/>
        <w:ind w:left="714" w:hanging="357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1A125B">
        <w:rPr>
          <w:rFonts w:ascii="Times New Roman" w:hAnsi="Times New Roman" w:cs="Times New Roman"/>
          <w:color w:val="auto"/>
          <w:sz w:val="24"/>
          <w:szCs w:val="24"/>
          <w:u w:val="single"/>
        </w:rPr>
        <w:t>A terv ismertetése</w:t>
      </w:r>
    </w:p>
    <w:p w:rsidR="009454EE" w:rsidRPr="001A125B" w:rsidRDefault="009454EE"/>
    <w:p w:rsidR="00BE3E3B" w:rsidRPr="001A125B" w:rsidRDefault="00100517" w:rsidP="00BE3E3B">
      <w:pPr>
        <w:jc w:val="both"/>
      </w:pPr>
      <w:r w:rsidRPr="001A125B">
        <w:t xml:space="preserve">Tervező a tervezést megelőzően mind a bevezetés hidraulikai feltételeit, mind műszaki feltételeit egyeztette </w:t>
      </w:r>
      <w:r w:rsidR="001A125B" w:rsidRPr="001A125B">
        <w:t>az Üzemeltető FCsM Zrt. képviselőivel. Az egyeztetésekről emlékeztetők készültek, melyek a terv mellékleteként becsatolásra kerültek.</w:t>
      </w:r>
    </w:p>
    <w:p w:rsidR="001A125B" w:rsidRPr="001A125B" w:rsidRDefault="001A125B" w:rsidP="00BE3E3B">
      <w:pPr>
        <w:jc w:val="both"/>
      </w:pPr>
    </w:p>
    <w:p w:rsidR="001A125B" w:rsidRPr="001A125B" w:rsidRDefault="001A125B" w:rsidP="00BE3E3B">
      <w:pPr>
        <w:jc w:val="both"/>
      </w:pPr>
      <w:r w:rsidRPr="001A125B">
        <w:t>A tervezés időszakában tervező az addig elkészült utcák terveit bemutatta Üzemeltető képviselőjének, a felmerült hiányosságok pótlásra kerültek.</w:t>
      </w:r>
    </w:p>
    <w:p w:rsidR="00DA5AE8" w:rsidRPr="001A125B" w:rsidRDefault="00DA5AE8" w:rsidP="00BE3E3B">
      <w:pPr>
        <w:jc w:val="both"/>
      </w:pPr>
    </w:p>
    <w:p w:rsidR="00BE3E3B" w:rsidRPr="00A337B4" w:rsidRDefault="00605A90" w:rsidP="00DA5AE8">
      <w:pPr>
        <w:pStyle w:val="Cmsor2"/>
        <w:spacing w:before="0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A337B4">
        <w:rPr>
          <w:rFonts w:ascii="Times New Roman" w:hAnsi="Times New Roman" w:cs="Times New Roman"/>
          <w:i/>
          <w:color w:val="auto"/>
          <w:sz w:val="24"/>
          <w:szCs w:val="24"/>
        </w:rPr>
        <w:lastRenderedPageBreak/>
        <w:t>5. 1. Hidraulikai számítás</w:t>
      </w:r>
    </w:p>
    <w:p w:rsidR="00677E8B" w:rsidRPr="00A337B4" w:rsidRDefault="00677E8B" w:rsidP="00605A90">
      <w:pPr>
        <w:jc w:val="both"/>
      </w:pPr>
    </w:p>
    <w:p w:rsidR="007D0BA1" w:rsidRPr="00727A67" w:rsidRDefault="00B44C1F" w:rsidP="007D0BA1">
      <w:pPr>
        <w:jc w:val="both"/>
        <w:rPr>
          <w:rFonts w:eastAsia="Calibri"/>
        </w:rPr>
      </w:pPr>
      <w:r>
        <w:t xml:space="preserve">A méretezés mind az útépítési tervekben, mind jelen tervben egységesen </w:t>
      </w:r>
      <w:r w:rsidR="007D0BA1" w:rsidRPr="00727A67">
        <w:rPr>
          <w:rFonts w:eastAsia="Calibri"/>
        </w:rPr>
        <w:t xml:space="preserve">az MI-10-455/2 alapján történt. A </w:t>
      </w:r>
      <w:r w:rsidR="008B4578">
        <w:rPr>
          <w:rFonts w:eastAsia="Calibri"/>
        </w:rPr>
        <w:t>t</w:t>
      </w:r>
      <w:r w:rsidR="007D0BA1">
        <w:rPr>
          <w:rFonts w:eastAsia="Calibri"/>
        </w:rPr>
        <w:t xml:space="preserve">erhelésszámítás </w:t>
      </w:r>
      <w:r w:rsidR="008B4578">
        <w:rPr>
          <w:rFonts w:eastAsia="Calibri"/>
        </w:rPr>
        <w:t>így</w:t>
      </w:r>
      <w:r w:rsidR="007D0BA1">
        <w:rPr>
          <w:rFonts w:eastAsia="Calibri"/>
        </w:rPr>
        <w:t xml:space="preserve"> a racionális módszer alapján:</w:t>
      </w:r>
    </w:p>
    <w:p w:rsidR="00B44C1F" w:rsidRDefault="00B44C1F" w:rsidP="00C533BF">
      <w:pPr>
        <w:jc w:val="both"/>
      </w:pPr>
    </w:p>
    <w:p w:rsidR="007D0BA1" w:rsidRDefault="007D0BA1" w:rsidP="007D0BA1">
      <w:pPr>
        <w:jc w:val="both"/>
      </w:pPr>
      <w:proofErr w:type="spellStart"/>
      <w:r>
        <w:t>Q</w:t>
      </w:r>
      <w:r>
        <w:rPr>
          <w:vertAlign w:val="subscript"/>
        </w:rPr>
        <w:t>p%</w:t>
      </w:r>
      <w:proofErr w:type="spellEnd"/>
      <w:r>
        <w:t xml:space="preserve"> = </w:t>
      </w:r>
      <w:proofErr w:type="spellStart"/>
      <w:r>
        <w:t>i</w:t>
      </w:r>
      <w:r>
        <w:rPr>
          <w:vertAlign w:val="subscript"/>
        </w:rPr>
        <w:t>p%</w:t>
      </w:r>
      <w:proofErr w:type="spellEnd"/>
      <w:r w:rsidR="008B4578">
        <w:t xml:space="preserve"> x α x F (l</w:t>
      </w:r>
      <w:r>
        <w:t>/sec)</w:t>
      </w:r>
    </w:p>
    <w:p w:rsidR="007D0BA1" w:rsidRPr="00EF4B62" w:rsidRDefault="007D0BA1" w:rsidP="007D0BA1">
      <w:pPr>
        <w:jc w:val="both"/>
      </w:pPr>
      <w:proofErr w:type="spellStart"/>
      <w:r>
        <w:t>i</w:t>
      </w:r>
      <w:r>
        <w:rPr>
          <w:vertAlign w:val="subscript"/>
        </w:rPr>
        <w:t>p%</w:t>
      </w:r>
      <w:proofErr w:type="spellEnd"/>
      <w:r>
        <w:t xml:space="preserve"> = </w:t>
      </w:r>
      <w:proofErr w:type="spellStart"/>
      <w:r>
        <w:t>m</w:t>
      </w:r>
      <w:r>
        <w:rPr>
          <w:vertAlign w:val="subscript"/>
        </w:rPr>
        <w:t>p%</w:t>
      </w:r>
      <w:proofErr w:type="spellEnd"/>
      <w:r>
        <w:t xml:space="preserve"> x </w:t>
      </w:r>
      <w:proofErr w:type="spellStart"/>
      <w:r>
        <w:t>a</w:t>
      </w:r>
      <w:r w:rsidR="008B4578">
        <w:rPr>
          <w:vertAlign w:val="subscript"/>
        </w:rPr>
        <w:t>p</w:t>
      </w:r>
      <w:r>
        <w:rPr>
          <w:vertAlign w:val="subscript"/>
        </w:rPr>
        <w:t>%</w:t>
      </w:r>
      <w:proofErr w:type="spellEnd"/>
      <w:r w:rsidR="00EF4B62">
        <w:rPr>
          <w:vertAlign w:val="subscript"/>
        </w:rPr>
        <w:t xml:space="preserve">, </w:t>
      </w:r>
      <w:r w:rsidR="00EF4B62" w:rsidRPr="00EF4B62">
        <w:t xml:space="preserve">a gyakoriságnak megfelelő </w:t>
      </w:r>
      <w:r w:rsidR="00EF4B62">
        <w:t>intenzitás</w:t>
      </w:r>
    </w:p>
    <w:p w:rsidR="00EF4B62" w:rsidRPr="00EF4B62" w:rsidRDefault="00EF4B62" w:rsidP="00EF4B62">
      <w:pPr>
        <w:jc w:val="both"/>
      </w:pPr>
      <w:proofErr w:type="spellStart"/>
      <w:r>
        <w:t>m</w:t>
      </w:r>
      <w:r>
        <w:rPr>
          <w:vertAlign w:val="subscript"/>
        </w:rPr>
        <w:t>p%</w:t>
      </w:r>
      <w:proofErr w:type="spellEnd"/>
      <w:r>
        <w:t xml:space="preserve"> = csökkentő tényező, a Rákosi út Ny esetében értéke (t/10)</w:t>
      </w:r>
      <w:proofErr w:type="spellStart"/>
      <w:r>
        <w:rPr>
          <w:vertAlign w:val="superscript"/>
        </w:rPr>
        <w:t>-m</w:t>
      </w:r>
      <w:proofErr w:type="spellEnd"/>
      <w:r>
        <w:t>, egyébként 1</w:t>
      </w:r>
    </w:p>
    <w:p w:rsidR="00B44C1F" w:rsidRDefault="00B44C1F" w:rsidP="00C533BF">
      <w:pPr>
        <w:jc w:val="both"/>
      </w:pPr>
    </w:p>
    <w:p w:rsidR="00C533BF" w:rsidRPr="00A337B4" w:rsidRDefault="00C533BF" w:rsidP="00C533BF">
      <w:pPr>
        <w:jc w:val="both"/>
      </w:pPr>
      <w:r w:rsidRPr="00A337B4">
        <w:t xml:space="preserve">Az eltérő időpontokban, valamint különböző tervezők által készített útépítési tervek csapadékvíz számítási elvei esetében a biztonság javára történő eltérés az egyes tervekben </w:t>
      </w:r>
      <w:r w:rsidR="0097615C">
        <w:t>eltérő</w:t>
      </w:r>
      <w:r w:rsidRPr="00A337B4">
        <w:t xml:space="preserve">. </w:t>
      </w:r>
      <w:r w:rsidR="004742A0" w:rsidRPr="00A337B4">
        <w:t xml:space="preserve">A </w:t>
      </w:r>
      <w:r w:rsidRPr="00A337B4">
        <w:t>hidraulikai számítás</w:t>
      </w:r>
      <w:r w:rsidR="004742A0" w:rsidRPr="00A337B4">
        <w:t>o</w:t>
      </w:r>
      <w:r w:rsidRPr="00A337B4">
        <w:t xml:space="preserve">k alapját jelentő csapadékintenzitás felvétele </w:t>
      </w:r>
      <w:r w:rsidR="00463C8D" w:rsidRPr="00A337B4">
        <w:t xml:space="preserve">során </w:t>
      </w:r>
      <w:r w:rsidRPr="00A337B4">
        <w:t xml:space="preserve">2, 4 és 10 év gyakoriságnak megfelelő értékeket is alkalmaztak a tervezők, és a tározóterhelés számítása </w:t>
      </w:r>
      <w:r w:rsidR="00463C8D" w:rsidRPr="00A337B4">
        <w:t xml:space="preserve">is értelemszerűen </w:t>
      </w:r>
      <w:r w:rsidRPr="00A337B4">
        <w:t>eszerint történt.</w:t>
      </w:r>
      <w:r w:rsidR="00BB3C32">
        <w:t xml:space="preserve"> Az utcánként számított csapadékvíz mennyiségeket, tározási kapacitásokat, valamint a távlati terv által számított vízmennyiségeket az 1. sz. táblázat tartalmazza.</w:t>
      </w:r>
    </w:p>
    <w:p w:rsidR="00C533BF" w:rsidRPr="00A337B4" w:rsidRDefault="00C533BF" w:rsidP="00605A90">
      <w:pPr>
        <w:jc w:val="both"/>
      </w:pPr>
    </w:p>
    <w:p w:rsidR="00C533BF" w:rsidRPr="00A337B4" w:rsidRDefault="00463C8D" w:rsidP="00605A90">
      <w:pPr>
        <w:jc w:val="both"/>
      </w:pPr>
      <w:r w:rsidRPr="00A337B4">
        <w:t>A lehetőség szerinti egzakt csapadékvíz mennyiség meghatározása érdekében</w:t>
      </w:r>
      <w:r w:rsidR="00FD1302" w:rsidRPr="00A337B4">
        <w:t>, j</w:t>
      </w:r>
      <w:r w:rsidRPr="00A337B4">
        <w:t xml:space="preserve">elen terv a hidraulikai számítás során </w:t>
      </w:r>
      <w:r w:rsidR="00FD1302" w:rsidRPr="00A337B4">
        <w:t>a távlati terv szerint a teljes tervezési területre számított mennyiséget vette alapul. Az így meghatározott mennyiséget vetette össze az önkényesen felvett, de életszerű gyakoriságok – 1, 2, 4, 10 és 25 év – esetében az utcánként számított, tározókapacitáson felüli, tehát túlfolyó vizek össz mennyiségével.</w:t>
      </w:r>
    </w:p>
    <w:p w:rsidR="00FD1302" w:rsidRPr="00A337B4" w:rsidRDefault="00FD1302" w:rsidP="00FD1302">
      <w:pPr>
        <w:jc w:val="both"/>
      </w:pPr>
      <w:r w:rsidRPr="00A337B4">
        <w:t>A mennyiségek ilyen módon történő számításával meghatározható egy egyértelmű gyakoriság és csapadékintenzitás, ami felett a tervezési területen a túlfolyó csapadékvizek mennyisége meghaladja a távlati terv szerinti mennyiséget.</w:t>
      </w:r>
    </w:p>
    <w:p w:rsidR="00FD1302" w:rsidRPr="00A337B4" w:rsidRDefault="00FD1302" w:rsidP="00FD1302">
      <w:pPr>
        <w:jc w:val="both"/>
      </w:pPr>
    </w:p>
    <w:p w:rsidR="00D16A9D" w:rsidRPr="00E97194" w:rsidRDefault="00FD1302" w:rsidP="00FD1302">
      <w:pPr>
        <w:jc w:val="both"/>
      </w:pPr>
      <w:r w:rsidRPr="00A337B4">
        <w:t xml:space="preserve">A számítási elvet tervező előzetesen egyeztette az Üzemeltető FCsM Zrt. </w:t>
      </w:r>
      <w:r w:rsidR="00D16A9D" w:rsidRPr="00A337B4">
        <w:t>Ár- és Belvíz</w:t>
      </w:r>
      <w:r w:rsidR="00E97194">
        <w:t xml:space="preserve">védelmi Osztály képviselőjével. </w:t>
      </w:r>
      <w:r w:rsidR="00D16A9D" w:rsidRPr="00E97194">
        <w:t>A különböző gyakoriságok esetén számított</w:t>
      </w:r>
      <w:r w:rsidR="00E97194" w:rsidRPr="00E97194">
        <w:t xml:space="preserve">, útépítési tervek tározókapacitásai feletti </w:t>
      </w:r>
      <w:r w:rsidR="00E97194">
        <w:t xml:space="preserve">túlfolyó vízmennyiségeket a 2. sz. táblázat mutatja. </w:t>
      </w:r>
      <w:r w:rsidR="00E97194" w:rsidRPr="00EF4B62">
        <w:t>Megállapítható</w:t>
      </w:r>
      <w:r w:rsidR="006B7832">
        <w:t>, hogy a túlfolyó 959,2 l/sec vízmennyiség</w:t>
      </w:r>
      <w:r w:rsidR="00E97194" w:rsidRPr="00EF4B62">
        <w:t xml:space="preserve"> 4 éves gyakoriság esetén </w:t>
      </w:r>
      <w:r w:rsidR="00EF4B62" w:rsidRPr="00EF4B62">
        <w:t xml:space="preserve">még nem </w:t>
      </w:r>
      <w:r w:rsidR="006B7832">
        <w:t>haladja</w:t>
      </w:r>
      <w:r w:rsidR="00E97194">
        <w:t xml:space="preserve"> meg </w:t>
      </w:r>
      <w:r w:rsidR="00E97194" w:rsidRPr="00A337B4">
        <w:t xml:space="preserve">a távlati terv szerint számított </w:t>
      </w:r>
      <w:r w:rsidR="006B7832">
        <w:t xml:space="preserve">1007,4 l/sec </w:t>
      </w:r>
      <w:r w:rsidR="00E97194" w:rsidRPr="00A337B4">
        <w:t>elméleti vízmennyiséget</w:t>
      </w:r>
      <w:r w:rsidR="00E97194">
        <w:t>, mely időtartam egybevág Üzemeltető tapasztalati adatok szint megkívánt gyakorisággal.</w:t>
      </w:r>
    </w:p>
    <w:p w:rsidR="00C533BF" w:rsidRPr="00D63EAC" w:rsidRDefault="00C533BF" w:rsidP="00605A90">
      <w:pPr>
        <w:jc w:val="both"/>
      </w:pPr>
    </w:p>
    <w:p w:rsidR="00605A90" w:rsidRDefault="00D16A9D" w:rsidP="00605A90">
      <w:pPr>
        <w:jc w:val="both"/>
      </w:pPr>
      <w:r w:rsidRPr="0097615C">
        <w:t>Az üzemeltető és beruházó előzetes egyeztetése szerint a hidraulikai számításba a</w:t>
      </w:r>
      <w:r w:rsidR="00605A90" w:rsidRPr="0097615C">
        <w:t xml:space="preserve"> Rákosi út Ny-i szakasz</w:t>
      </w:r>
      <w:r w:rsidR="00BB3C32">
        <w:t>ának patakot terhelő mennyisége</w:t>
      </w:r>
      <w:r w:rsidR="00E97194" w:rsidRPr="0097615C">
        <w:t xml:space="preserve"> is bevonásra került, tekintettel arra</w:t>
      </w:r>
      <w:r w:rsidRPr="0097615C">
        <w:t xml:space="preserve">, </w:t>
      </w:r>
      <w:r w:rsidR="00E97194" w:rsidRPr="0097615C">
        <w:t xml:space="preserve">hogy az ezen területre készült </w:t>
      </w:r>
      <w:r w:rsidRPr="0097615C">
        <w:t>korábbi</w:t>
      </w:r>
      <w:r w:rsidR="0043115D" w:rsidRPr="0097615C">
        <w:t xml:space="preserve"> csapadékcsatorna terv kimutatatása szerint</w:t>
      </w:r>
      <w:r w:rsidRPr="0097615C">
        <w:t xml:space="preserve">, </w:t>
      </w:r>
      <w:r w:rsidR="00CB3659" w:rsidRPr="0097615C">
        <w:t>természetes és mesterséges szikkasztások eredményeképpen</w:t>
      </w:r>
      <w:r w:rsidR="0097615C" w:rsidRPr="0097615C">
        <w:t>,</w:t>
      </w:r>
      <w:r w:rsidR="00CB3659" w:rsidRPr="0097615C">
        <w:t xml:space="preserve"> a távlati tervhez viszonyítva </w:t>
      </w:r>
      <w:r w:rsidR="0097615C" w:rsidRPr="0097615C">
        <w:t xml:space="preserve">többlet kapacitás áll rendelkezésre, melyet Beruházó </w:t>
      </w:r>
      <w:r w:rsidRPr="0097615C">
        <w:t xml:space="preserve">jelen tervben szereplő mennyiségek </w:t>
      </w:r>
      <w:r w:rsidR="0097615C" w:rsidRPr="0097615C">
        <w:t xml:space="preserve">bebocsátása esetén kíván </w:t>
      </w:r>
      <w:r w:rsidR="00BB3C32">
        <w:t>igénybe venni</w:t>
      </w:r>
      <w:r w:rsidR="0097615C" w:rsidRPr="0097615C">
        <w:t>.</w:t>
      </w:r>
    </w:p>
    <w:p w:rsidR="0097615C" w:rsidRPr="0097615C" w:rsidRDefault="0097615C" w:rsidP="00605A90">
      <w:pPr>
        <w:jc w:val="both"/>
      </w:pPr>
    </w:p>
    <w:p w:rsidR="009178F4" w:rsidRDefault="00D16A9D" w:rsidP="009178F4">
      <w:pPr>
        <w:jc w:val="both"/>
      </w:pPr>
      <w:r w:rsidRPr="00504724">
        <w:t>Külön kell szólni a</w:t>
      </w:r>
      <w:r w:rsidR="00605A90" w:rsidRPr="00504724">
        <w:t xml:space="preserve"> Rákosi út K-i szakasz</w:t>
      </w:r>
      <w:r w:rsidR="007F0DE6" w:rsidRPr="00504724">
        <w:t xml:space="preserve">ának csapadékvíz viszonyairól. Jelen terv a hidraulikai számítás során a valós állapotnak megfelelően </w:t>
      </w:r>
      <w:r w:rsidR="00D5539D" w:rsidRPr="00504724">
        <w:t xml:space="preserve">a Szilas-patak – Szlovák út közötti utcaszakaszt terhelő vízmennyiséggel számolt. A Beruházó távlati célja, hogy a Szlovák úti </w:t>
      </w:r>
      <w:r w:rsidR="00D5539D" w:rsidRPr="00EE3401">
        <w:t>elöntések kockázatának csökkentése érdekében, a távlati tervnek megfelelően a Szlovák út,</w:t>
      </w:r>
      <w:r w:rsidR="00D5539D" w:rsidRPr="00504724">
        <w:t xml:space="preserve"> </w:t>
      </w:r>
      <w:r w:rsidR="00D5539D" w:rsidRPr="0051439B">
        <w:lastRenderedPageBreak/>
        <w:t xml:space="preserve">valamint az e fölötti területek </w:t>
      </w:r>
      <w:r w:rsidR="0051439B" w:rsidRPr="0051439B">
        <w:t>(Vadruca utca, Délceg utca, Ákos utca vízgyűjtői</w:t>
      </w:r>
      <w:r w:rsidR="004C441B">
        <w:t>, közterület 3,3 ha</w:t>
      </w:r>
      <w:r w:rsidR="0051439B" w:rsidRPr="0051439B">
        <w:t xml:space="preserve">) </w:t>
      </w:r>
      <w:r w:rsidR="004C441B">
        <w:t xml:space="preserve">17,3 ha </w:t>
      </w:r>
      <w:r w:rsidR="00504724">
        <w:t xml:space="preserve">területének vizeit, egy áteresz megépítésével a </w:t>
      </w:r>
      <w:r w:rsidR="00504724" w:rsidRPr="00504724">
        <w:t xml:space="preserve">Rákosi úti csatornán keresztül közvetlenül a patakba vezesse. </w:t>
      </w:r>
      <w:r w:rsidR="00504724">
        <w:t>A Szlovák utat terhelő mennyiség csökkentése érdekében az elmúlt években Beruházó több jelentős, elsősorban a helyi szikkasztást</w:t>
      </w:r>
      <w:r w:rsidR="009178F4">
        <w:t xml:space="preserve"> fejlesztő, valamint a Szlovák utat, így közvetve a Rákosi utat</w:t>
      </w:r>
      <w:r w:rsidR="00504724">
        <w:t xml:space="preserve"> </w:t>
      </w:r>
      <w:r w:rsidR="009178F4">
        <w:t xml:space="preserve">tehermentesítő </w:t>
      </w:r>
      <w:r w:rsidR="00504724">
        <w:t>csapadékvíz beruházást valósított meg</w:t>
      </w:r>
      <w:r w:rsidR="009178F4">
        <w:t xml:space="preserve"> az érintett vízgyűjtőkön:</w:t>
      </w:r>
    </w:p>
    <w:p w:rsidR="009178F4" w:rsidRPr="009178F4" w:rsidRDefault="009178F4" w:rsidP="009178F4">
      <w:pPr>
        <w:jc w:val="both"/>
      </w:pPr>
      <w:r>
        <w:t xml:space="preserve">- </w:t>
      </w:r>
      <w:r w:rsidRPr="009178F4">
        <w:rPr>
          <w:rFonts w:eastAsia="Times New Roman"/>
          <w:bCs/>
          <w:color w:val="000000"/>
          <w:lang w:eastAsia="hu-HU"/>
        </w:rPr>
        <w:t>kiépült a</w:t>
      </w:r>
      <w:r>
        <w:rPr>
          <w:rFonts w:eastAsia="Times New Roman"/>
          <w:bCs/>
          <w:color w:val="000000"/>
          <w:lang w:eastAsia="hu-HU"/>
        </w:rPr>
        <w:t>z Állás utcai csapadékcsatorna,</w:t>
      </w:r>
      <w:r w:rsidRPr="009178F4">
        <w:rPr>
          <w:rFonts w:eastAsia="Times New Roman"/>
          <w:bCs/>
          <w:color w:val="000000"/>
          <w:lang w:eastAsia="hu-HU"/>
        </w:rPr>
        <w:t xml:space="preserve"> 355 l/s csapadék ter</w:t>
      </w:r>
      <w:r>
        <w:rPr>
          <w:rFonts w:eastAsia="Times New Roman"/>
          <w:bCs/>
          <w:color w:val="000000"/>
          <w:lang w:eastAsia="hu-HU"/>
        </w:rPr>
        <w:t>heléssel csökkentve a Rákosi út</w:t>
      </w:r>
      <w:r w:rsidRPr="009178F4">
        <w:rPr>
          <w:rFonts w:eastAsia="Times New Roman"/>
          <w:bCs/>
          <w:color w:val="000000"/>
          <w:lang w:eastAsia="hu-HU"/>
        </w:rPr>
        <w:t xml:space="preserve"> terhelését.</w:t>
      </w:r>
    </w:p>
    <w:p w:rsidR="009178F4" w:rsidRPr="009178F4" w:rsidRDefault="009178F4" w:rsidP="009178F4">
      <w:pPr>
        <w:shd w:val="clear" w:color="auto" w:fill="FFFFFF"/>
        <w:ind w:right="388"/>
        <w:jc w:val="both"/>
        <w:rPr>
          <w:rFonts w:eastAsia="Times New Roman"/>
          <w:bCs/>
          <w:color w:val="000000"/>
          <w:lang w:eastAsia="hu-HU"/>
        </w:rPr>
      </w:pPr>
      <w:r>
        <w:rPr>
          <w:rFonts w:eastAsia="Times New Roman"/>
          <w:bCs/>
          <w:color w:val="000000"/>
          <w:lang w:eastAsia="hu-HU"/>
        </w:rPr>
        <w:t>- k</w:t>
      </w:r>
      <w:r w:rsidRPr="009178F4">
        <w:rPr>
          <w:rFonts w:eastAsia="Times New Roman"/>
          <w:bCs/>
          <w:color w:val="000000"/>
          <w:lang w:eastAsia="hu-HU"/>
        </w:rPr>
        <w:t xml:space="preserve">iépült a Timur utcai árok átkötése Szent Korona utca felé, </w:t>
      </w:r>
      <w:r w:rsidR="0051439B">
        <w:rPr>
          <w:rFonts w:eastAsia="Times New Roman"/>
          <w:bCs/>
          <w:color w:val="000000"/>
          <w:lang w:eastAsia="hu-HU"/>
        </w:rPr>
        <w:t xml:space="preserve">az </w:t>
      </w:r>
      <w:r w:rsidRPr="009178F4">
        <w:rPr>
          <w:rFonts w:eastAsia="Times New Roman"/>
          <w:bCs/>
          <w:color w:val="000000"/>
          <w:lang w:eastAsia="hu-HU"/>
        </w:rPr>
        <w:t>átkorm</w:t>
      </w:r>
      <w:r w:rsidR="0051439B">
        <w:rPr>
          <w:rFonts w:eastAsia="Times New Roman"/>
          <w:bCs/>
          <w:color w:val="000000"/>
          <w:lang w:eastAsia="hu-HU"/>
        </w:rPr>
        <w:t xml:space="preserve">ányzott csapadékvíz mennyisége </w:t>
      </w:r>
      <w:r w:rsidRPr="009178F4">
        <w:rPr>
          <w:rFonts w:eastAsia="Times New Roman"/>
          <w:bCs/>
          <w:color w:val="000000"/>
          <w:lang w:eastAsia="hu-HU"/>
        </w:rPr>
        <w:t>136 l/sec</w:t>
      </w:r>
      <w:r w:rsidR="0051439B">
        <w:rPr>
          <w:rFonts w:eastAsia="Times New Roman"/>
          <w:bCs/>
          <w:color w:val="000000"/>
          <w:lang w:eastAsia="hu-HU"/>
        </w:rPr>
        <w:t>.</w:t>
      </w:r>
    </w:p>
    <w:p w:rsidR="00834F1E" w:rsidRPr="009178F4" w:rsidRDefault="00834F1E" w:rsidP="00834F1E">
      <w:pPr>
        <w:shd w:val="clear" w:color="auto" w:fill="FFFFFF"/>
        <w:ind w:right="388"/>
        <w:jc w:val="both"/>
        <w:rPr>
          <w:rFonts w:eastAsia="Times New Roman"/>
          <w:bCs/>
          <w:color w:val="000000"/>
          <w:lang w:eastAsia="hu-HU"/>
        </w:rPr>
      </w:pPr>
      <w:r>
        <w:rPr>
          <w:rFonts w:eastAsia="Times New Roman"/>
          <w:bCs/>
          <w:color w:val="000000"/>
          <w:lang w:eastAsia="hu-HU"/>
        </w:rPr>
        <w:t>- fenti</w:t>
      </w:r>
      <w:r w:rsidR="00C34C42">
        <w:rPr>
          <w:rFonts w:eastAsia="Times New Roman"/>
          <w:bCs/>
          <w:color w:val="000000"/>
          <w:lang w:eastAsia="hu-HU"/>
        </w:rPr>
        <w:t xml:space="preserve">, </w:t>
      </w:r>
      <w:r w:rsidR="00C34C42" w:rsidRPr="0051439B">
        <w:t>Vadruca utca, Délceg utca, Ákos utca</w:t>
      </w:r>
      <w:r>
        <w:rPr>
          <w:rFonts w:eastAsia="Times New Roman"/>
          <w:bCs/>
          <w:color w:val="000000"/>
          <w:lang w:eastAsia="hu-HU"/>
        </w:rPr>
        <w:t xml:space="preserve"> vízgyűjtő</w:t>
      </w:r>
      <w:r w:rsidR="00C34C42">
        <w:rPr>
          <w:rFonts w:eastAsia="Times New Roman"/>
          <w:bCs/>
          <w:color w:val="000000"/>
          <w:lang w:eastAsia="hu-HU"/>
        </w:rPr>
        <w:t>kö</w:t>
      </w:r>
      <w:r>
        <w:rPr>
          <w:rFonts w:eastAsia="Times New Roman"/>
          <w:bCs/>
          <w:color w:val="000000"/>
          <w:lang w:eastAsia="hu-HU"/>
        </w:rPr>
        <w:t>n mintegy 120</w:t>
      </w:r>
      <w:r w:rsidRPr="009178F4">
        <w:rPr>
          <w:rFonts w:eastAsia="Times New Roman"/>
          <w:bCs/>
          <w:color w:val="000000"/>
          <w:lang w:eastAsia="hu-HU"/>
        </w:rPr>
        <w:t xml:space="preserve"> m³ hasznos térfogatú szikkasztó</w:t>
      </w:r>
      <w:r>
        <w:rPr>
          <w:rFonts w:eastAsia="Times New Roman"/>
          <w:bCs/>
          <w:color w:val="000000"/>
          <w:lang w:eastAsia="hu-HU"/>
        </w:rPr>
        <w:t>rendszer</w:t>
      </w:r>
      <w:r w:rsidRPr="009178F4">
        <w:rPr>
          <w:rFonts w:eastAsia="Times New Roman"/>
          <w:bCs/>
          <w:color w:val="000000"/>
          <w:lang w:eastAsia="hu-HU"/>
        </w:rPr>
        <w:t xml:space="preserve"> épü</w:t>
      </w:r>
      <w:r>
        <w:rPr>
          <w:rFonts w:eastAsia="Times New Roman"/>
          <w:bCs/>
          <w:color w:val="000000"/>
          <w:lang w:eastAsia="hu-HU"/>
        </w:rPr>
        <w:t>lt ki</w:t>
      </w:r>
    </w:p>
    <w:p w:rsidR="007F0DE6" w:rsidRPr="00E40F10" w:rsidRDefault="007F0DE6" w:rsidP="009178F4">
      <w:pPr>
        <w:jc w:val="both"/>
      </w:pPr>
    </w:p>
    <w:p w:rsidR="00E40F10" w:rsidRDefault="00E56D94" w:rsidP="009178F4">
      <w:pPr>
        <w:jc w:val="both"/>
      </w:pPr>
      <w:r w:rsidRPr="00E40F10">
        <w:t>Hangsúlyozottan nem e terv részeként, de a</w:t>
      </w:r>
      <w:r w:rsidR="009178F4" w:rsidRPr="00E40F10">
        <w:t xml:space="preserve"> javaslatot elősegítendő, </w:t>
      </w:r>
      <w:r w:rsidR="00781BF6" w:rsidRPr="00E40F10">
        <w:t>a</w:t>
      </w:r>
      <w:r w:rsidR="006B7832">
        <w:t>z 1. és</w:t>
      </w:r>
      <w:r w:rsidR="00781BF6" w:rsidRPr="00E40F10">
        <w:t xml:space="preserve"> 2. táblázat kiegészítésével készült el a</w:t>
      </w:r>
      <w:r w:rsidR="006B7832">
        <w:t>z 1/a, valamint</w:t>
      </w:r>
      <w:r w:rsidR="00781BF6" w:rsidRPr="00E40F10">
        <w:t xml:space="preserve"> 2/a táblázat, mely </w:t>
      </w:r>
      <w:r w:rsidRPr="00E40F10">
        <w:t>– értelemszerűen feltételesen – figyelembe veszi</w:t>
      </w:r>
      <w:r w:rsidR="00E40F10" w:rsidRPr="00E40F10">
        <w:t xml:space="preserve"> a Szlovák úti vízgyűjtő Rákosi útra eső terhelését.</w:t>
      </w:r>
      <w:r w:rsidR="004C441B">
        <w:t xml:space="preserve"> </w:t>
      </w:r>
      <w:r w:rsidR="00CC7C2E">
        <w:t>A többletbebocsájtás mellett a túlfolyó 1245 l/sec vízmennyiség</w:t>
      </w:r>
      <w:r w:rsidR="00CC7C2E" w:rsidRPr="00EF4B62">
        <w:t xml:space="preserve"> 4 éves gyakoriság esetén </w:t>
      </w:r>
      <w:r w:rsidR="00CC7C2E">
        <w:t>ez esetben sem</w:t>
      </w:r>
      <w:r w:rsidR="00CC7C2E" w:rsidRPr="00EF4B62">
        <w:t xml:space="preserve"> </w:t>
      </w:r>
      <w:r w:rsidR="00CC7C2E">
        <w:t xml:space="preserve">haladja meg </w:t>
      </w:r>
      <w:r w:rsidR="00CC7C2E" w:rsidRPr="00A337B4">
        <w:t xml:space="preserve">a távlati terv szerint számított </w:t>
      </w:r>
      <w:r w:rsidR="00CC7C2E">
        <w:t xml:space="preserve">1321,9 l/sec </w:t>
      </w:r>
      <w:r w:rsidR="00CC7C2E" w:rsidRPr="00A337B4">
        <w:t>elméleti vízmennyiséget</w:t>
      </w:r>
      <w:r w:rsidR="00CC7C2E">
        <w:t>.</w:t>
      </w:r>
    </w:p>
    <w:p w:rsidR="00CC7C2E" w:rsidRDefault="00CC7C2E" w:rsidP="009178F4">
      <w:pPr>
        <w:jc w:val="both"/>
      </w:pPr>
    </w:p>
    <w:p w:rsidR="00E40F10" w:rsidRPr="00E40F10" w:rsidRDefault="00E40F10" w:rsidP="009178F4">
      <w:pPr>
        <w:jc w:val="both"/>
      </w:pPr>
      <w:r>
        <w:t>A tervezési területen terheli továbbá a Szilas-patakot mind a Csömöri út, mind a Szentkorona utca mindkét oldalról üzemelő csapadékcsatornája. Ezen bevezetések sem hidraulikai szempontból, sem egyéb módon jelen tervnek nem tárgyai.</w:t>
      </w:r>
    </w:p>
    <w:p w:rsidR="00605A90" w:rsidRDefault="00605A90"/>
    <w:p w:rsidR="00DA5AE8" w:rsidRPr="002446D0" w:rsidRDefault="00DA5AE8" w:rsidP="003E21E1">
      <w:pPr>
        <w:pStyle w:val="Cmsor2"/>
        <w:spacing w:before="0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2446D0">
        <w:rPr>
          <w:rFonts w:ascii="Times New Roman" w:hAnsi="Times New Roman" w:cs="Times New Roman"/>
          <w:i/>
          <w:color w:val="auto"/>
          <w:sz w:val="24"/>
          <w:szCs w:val="24"/>
        </w:rPr>
        <w:t xml:space="preserve">5. 2. </w:t>
      </w:r>
      <w:r w:rsidR="003E21E1" w:rsidRPr="002446D0">
        <w:rPr>
          <w:rFonts w:ascii="Times New Roman" w:hAnsi="Times New Roman" w:cs="Times New Roman"/>
          <w:i/>
          <w:color w:val="auto"/>
          <w:sz w:val="24"/>
          <w:szCs w:val="24"/>
        </w:rPr>
        <w:t xml:space="preserve">Általános tervezési </w:t>
      </w:r>
      <w:r w:rsidR="00677E8B" w:rsidRPr="002446D0">
        <w:rPr>
          <w:rFonts w:ascii="Times New Roman" w:hAnsi="Times New Roman" w:cs="Times New Roman"/>
          <w:i/>
          <w:color w:val="auto"/>
          <w:sz w:val="24"/>
          <w:szCs w:val="24"/>
        </w:rPr>
        <w:t>szempontok és megoldások</w:t>
      </w:r>
    </w:p>
    <w:p w:rsidR="00BE3E3B" w:rsidRPr="002446D0" w:rsidRDefault="00BE3E3B"/>
    <w:p w:rsidR="007107C1" w:rsidRPr="002446D0" w:rsidRDefault="007107C1">
      <w:r w:rsidRPr="002446D0">
        <w:t>A műszaki megoldások előzetes egyeztetése alapján Üzemeltető előírásai az alábbiak:</w:t>
      </w:r>
    </w:p>
    <w:p w:rsidR="002446D0" w:rsidRDefault="002446D0" w:rsidP="007107C1">
      <w:pPr>
        <w:jc w:val="both"/>
      </w:pPr>
      <w:r>
        <w:t xml:space="preserve">A </w:t>
      </w:r>
      <w:r w:rsidR="007107C1">
        <w:t xml:space="preserve">bevezetések bukóértéke min. 60 cm </w:t>
      </w:r>
      <w:r>
        <w:t xml:space="preserve">kell, hogy </w:t>
      </w:r>
      <w:r w:rsidR="007107C1">
        <w:t xml:space="preserve">legyen. A bevezetések környezetében három oldalról 20 x 20 cm-es lezáró bordával ellátott vízzáró burkolt meder kialakítása szükséges, </w:t>
      </w:r>
      <w:r>
        <w:t xml:space="preserve">lehetőség szerint </w:t>
      </w:r>
      <w:r w:rsidR="007107C1">
        <w:t>fagyálló terméskőből, mindkét oldalon koronaélig kiépítve. A burkolások hossza csőtengelytől, Ø 30 és Ø 4</w:t>
      </w:r>
      <w:r>
        <w:t xml:space="preserve">0 bevezetés esetén 1,5 – 1,5 m. </w:t>
      </w:r>
      <w:r w:rsidR="007107C1">
        <w:t>A burkolt fenékkiképzés kövesse a meglévő meder vonalát, előregyártott mederelemek alkalmazásával</w:t>
      </w:r>
      <w:r>
        <w:t>. Amennyiben a bevezetés nem híd alá esik, úgy padkakiképzés nem szükséges.</w:t>
      </w:r>
      <w:r w:rsidR="00751CE9">
        <w:t xml:space="preserve"> A patakba történő bevezetések mederburkolásánál a FCsM Zrt. nyilvántartása szerinti fenékmélységet szükséges figyelembe venni. Esetleges eliszapolódás esetén a mederburkolások közötti szakaszokon a mederkotrást FCsM Zrt. tervezi.</w:t>
      </w:r>
    </w:p>
    <w:p w:rsidR="002446D0" w:rsidRDefault="002446D0" w:rsidP="007107C1">
      <w:pPr>
        <w:jc w:val="both"/>
      </w:pPr>
    </w:p>
    <w:p w:rsidR="002446D0" w:rsidRDefault="002446D0">
      <w:r>
        <w:t>Fentiek alapján az alábbi általános megoldások kerültek kidolgozásra:</w:t>
      </w:r>
    </w:p>
    <w:p w:rsidR="002446D0" w:rsidRDefault="002446D0"/>
    <w:p w:rsidR="002446D0" w:rsidRDefault="002446D0" w:rsidP="002446D0">
      <w:pPr>
        <w:jc w:val="both"/>
      </w:pPr>
      <w:r>
        <w:t>Az útépítési tervekben tervezett szikkasztórendszerektől függően a bevezetés vagy szikkasztó-, ill. burkolt árokból, vagy szikkasztóblokkokból történik. Végponti árok az útépítési tervek többségében betervezett</w:t>
      </w:r>
      <w:r w:rsidR="00CA69A7">
        <w:t xml:space="preserve">, ennek hiányában jelen terv része. Jelen terv szerinti kialakítandó árok gyephézagos betonlap burkolatú árok, </w:t>
      </w:r>
      <w:r w:rsidR="00F27E4B">
        <w:t xml:space="preserve">fenékszélessége 40 cm, mélysége 50 cm, felső szélessége </w:t>
      </w:r>
      <w:proofErr w:type="spellStart"/>
      <w:r w:rsidR="00F27E4B">
        <w:t>max</w:t>
      </w:r>
      <w:proofErr w:type="spellEnd"/>
      <w:r w:rsidR="00F27E4B">
        <w:t>. 150 cm. K</w:t>
      </w:r>
      <w:r w:rsidR="00CA69A7">
        <w:t xml:space="preserve">ialakítását a Cs-19 sz. részletrajz ábrázolja. </w:t>
      </w:r>
      <w:r w:rsidR="00340B1F">
        <w:t xml:space="preserve">Mind az útépítési tervekben, mind jelen tervben tervezett végponti árkok az utca domborzatilag kialakult és </w:t>
      </w:r>
      <w:r w:rsidR="00340B1F">
        <w:lastRenderedPageBreak/>
        <w:t xml:space="preserve">útépítést követő mélypontjában helyezkednek el. </w:t>
      </w:r>
      <w:r w:rsidR="00CA69A7">
        <w:t xml:space="preserve">Az útépítési tervben szikkasztóblokkal történő vízkezelés esetén </w:t>
      </w:r>
      <w:r w:rsidR="00654BF7">
        <w:t xml:space="preserve">(Ferenc u., Viola u., Béla u. Ny) biztosítani szükséges a mélyponti, valamint az utolsó blokk együttdolgozását, ez célszerűen </w:t>
      </w:r>
      <w:r w:rsidR="00134E94">
        <w:t>egy egymás alatt haladó Ø 160/KG-PVC vízszintes összekötő csőpárral történik. Ez esetben a tulajdonképpeni kivezetés a patakot követő első blokkból történik, a hozzáférhetőség és homokfogás érdekében egy Ø 80 tisztítóakna közbeiktatásával.</w:t>
      </w:r>
    </w:p>
    <w:p w:rsidR="00B86642" w:rsidRDefault="00B86642" w:rsidP="002446D0">
      <w:pPr>
        <w:jc w:val="both"/>
      </w:pPr>
      <w:r>
        <w:t>Hasonló akna létesül továbbá minden, bekötővezetékre szükséges iránytörés esetén. Ennek indoka az egyes utcák leírásánál jelzett.</w:t>
      </w:r>
    </w:p>
    <w:p w:rsidR="002446D0" w:rsidRDefault="002446D0" w:rsidP="002446D0">
      <w:pPr>
        <w:jc w:val="both"/>
      </w:pPr>
    </w:p>
    <w:p w:rsidR="002446D0" w:rsidRDefault="00B86642" w:rsidP="002446D0">
      <w:pPr>
        <w:jc w:val="both"/>
      </w:pPr>
      <w:r>
        <w:t xml:space="preserve">A bekötések irányszöge döntően 90°, az ettől való eltérés indoka és a pontos érték az egyes utcák leírásánál </w:t>
      </w:r>
      <w:r w:rsidR="00C14E8D">
        <w:t xml:space="preserve">(Temesvári u. K, Béla u. K, Újarad u.) </w:t>
      </w:r>
      <w:r>
        <w:t>jelzett. A befolyás iránya ezen esetekben a patak folyásirányával megegyező.</w:t>
      </w:r>
    </w:p>
    <w:p w:rsidR="00C14E8D" w:rsidRPr="00C14E8D" w:rsidRDefault="00C14E8D" w:rsidP="002446D0">
      <w:pPr>
        <w:jc w:val="both"/>
      </w:pPr>
    </w:p>
    <w:p w:rsidR="00C14E8D" w:rsidRPr="00C14E8D" w:rsidRDefault="00C14E8D" w:rsidP="002446D0">
      <w:pPr>
        <w:jc w:val="both"/>
      </w:pPr>
      <w:r>
        <w:t xml:space="preserve">A mederburkolások alapesetben </w:t>
      </w:r>
      <w:r w:rsidR="00751CE9">
        <w:t xml:space="preserve">a fenéken </w:t>
      </w:r>
      <w:r w:rsidR="00CA69F7">
        <w:t>előregyártott</w:t>
      </w:r>
      <w:r w:rsidR="00DE7E8D">
        <w:t>, 200/2</w:t>
      </w:r>
      <w:r w:rsidR="00751CE9">
        <w:t>0 cm-es, 1,00 m hosszúságú</w:t>
      </w:r>
      <w:r w:rsidR="00AE2DC8">
        <w:t xml:space="preserve"> (a Kassai u. esetében 1,30 m hosszúságú) 20 cm vastagságú vb. elemmel történik. A mederel</w:t>
      </w:r>
      <w:r w:rsidR="00E27FFD">
        <w:t>em javasolt kialakítását a Cs-22</w:t>
      </w:r>
      <w:r w:rsidR="00AE2DC8">
        <w:t xml:space="preserve"> részletrajz ábrázolja. A mederelem feletti rész burkolása koronaélig megépített fagyálló terméskővel történik, a bevezetés</w:t>
      </w:r>
      <w:r w:rsidR="00DE7E8D">
        <w:t>től</w:t>
      </w:r>
      <w:r w:rsidR="00AE2DC8">
        <w:t xml:space="preserve"> 1,50 – 1,50 m szélességben. Ettől eltérő burkolás a már meglévő, és a teljes rézsűben kiépített 60 x 40 mederelem burkolat környezetében történik, ezen esetekben a tervezett burkolás a meglévővel megegyező. (</w:t>
      </w:r>
      <w:r w:rsidR="00345591">
        <w:t>Pozsonyi u. mindkét oldal, Újarad u.)</w:t>
      </w:r>
    </w:p>
    <w:p w:rsidR="00C14E8D" w:rsidRPr="00006042" w:rsidRDefault="00345591" w:rsidP="002446D0">
      <w:pPr>
        <w:jc w:val="both"/>
      </w:pPr>
      <w:r>
        <w:t>Az átellenes bekötések burkolásai a Kassai u. kivételével egymástól függetlenek, a Kassai u. esetében</w:t>
      </w:r>
      <w:r w:rsidR="00BB4755">
        <w:t>,</w:t>
      </w:r>
      <w:r>
        <w:t xml:space="preserve"> </w:t>
      </w:r>
      <w:r w:rsidR="00BB4755">
        <w:t>tekintettel a két bekötés</w:t>
      </w:r>
      <w:r w:rsidR="00BB4755" w:rsidRPr="008D79A1">
        <w:t xml:space="preserve"> </w:t>
      </w:r>
      <w:r w:rsidR="00BB4755">
        <w:t xml:space="preserve">viszonylag kis, 3,80 m mértékű patak irányú eltérésére, a tervezett mederburkolás közös, mely bármely (Kassai u. Ny vagy Kassai u. K) bekötés létesítése esetén megvalósul. Beruházóval egyeztetett költségvetési kiírási elve szerint a Kassai u. K bekötésnél kerül kiírásra, a Kassai u. Ny költségvetésében alternatív tételként </w:t>
      </w:r>
      <w:r w:rsidR="00BB4755" w:rsidRPr="00006042">
        <w:t>szerepel.</w:t>
      </w:r>
    </w:p>
    <w:p w:rsidR="00345591" w:rsidRPr="00006042" w:rsidRDefault="00345591"/>
    <w:p w:rsidR="00345591" w:rsidRPr="00006042" w:rsidRDefault="00BB4755">
      <w:r w:rsidRPr="00006042">
        <w:t>Az új építésű medrek esetében a fenék a burkolt medertől 2,00 m hossz</w:t>
      </w:r>
      <w:r w:rsidR="00006042">
        <w:t>úság</w:t>
      </w:r>
      <w:r w:rsidRPr="00006042">
        <w:t>ban</w:t>
      </w:r>
      <w:r w:rsidR="00006042">
        <w:t>,</w:t>
      </w:r>
      <w:r w:rsidRPr="00006042">
        <w:t xml:space="preserve"> </w:t>
      </w:r>
      <w:r w:rsidR="00006042" w:rsidRPr="00006042">
        <w:t xml:space="preserve">20 cm mélységben 12/40 </w:t>
      </w:r>
      <w:r w:rsidR="00006042">
        <w:t>szem</w:t>
      </w:r>
      <w:r w:rsidR="00006042" w:rsidRPr="00006042">
        <w:t>eloszlású kőszórást kap.</w:t>
      </w:r>
    </w:p>
    <w:p w:rsidR="00FE035F" w:rsidRDefault="00FE035F" w:rsidP="00FE035F"/>
    <w:p w:rsidR="00274B2B" w:rsidRPr="00677E8B" w:rsidRDefault="00677E8B" w:rsidP="00677E8B">
      <w:pPr>
        <w:pStyle w:val="Cmsor2"/>
        <w:spacing w:before="0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677E8B">
        <w:rPr>
          <w:rFonts w:ascii="Times New Roman" w:hAnsi="Times New Roman" w:cs="Times New Roman"/>
          <w:i/>
          <w:color w:val="auto"/>
          <w:sz w:val="24"/>
          <w:szCs w:val="24"/>
        </w:rPr>
        <w:t>5.3. Utcánkénti leírás</w:t>
      </w:r>
    </w:p>
    <w:p w:rsidR="00677E8B" w:rsidRDefault="00677E8B"/>
    <w:p w:rsidR="00492F90" w:rsidRPr="00A75ACA" w:rsidRDefault="00A75ACA" w:rsidP="00ED640E">
      <w:pPr>
        <w:rPr>
          <w:u w:val="single"/>
        </w:rPr>
      </w:pPr>
      <w:r w:rsidRPr="00A75ACA">
        <w:rPr>
          <w:u w:val="single"/>
        </w:rPr>
        <w:t>1. Ferenc utca</w:t>
      </w:r>
    </w:p>
    <w:p w:rsidR="005255F0" w:rsidRDefault="005255F0" w:rsidP="00334D99">
      <w:pPr>
        <w:jc w:val="both"/>
      </w:pPr>
    </w:p>
    <w:p w:rsidR="002D25E6" w:rsidRPr="002D25E6" w:rsidRDefault="00147AE7" w:rsidP="00334D99">
      <w:pPr>
        <w:jc w:val="both"/>
      </w:pPr>
      <w:r>
        <w:t>A 2014. júliusában elkészített és engedélyezett</w:t>
      </w:r>
      <w:r w:rsidR="00A75ACA">
        <w:t xml:space="preserve"> útépítési </w:t>
      </w:r>
      <w:r>
        <w:t>terv szerint az utcában keletkező</w:t>
      </w:r>
      <w:r w:rsidR="00A75ACA">
        <w:t xml:space="preserve"> csapadékvíz </w:t>
      </w:r>
      <w:r>
        <w:t xml:space="preserve">kezelése </w:t>
      </w:r>
      <w:r w:rsidR="00A7705A">
        <w:t xml:space="preserve">víznyelőkkel és szikkasztó drainblokkokkal történik. A víznyelők </w:t>
      </w:r>
      <w:r w:rsidR="002D25E6">
        <w:t>a páros oldalon létesülnek, és Ø 20/KG-PVC vezetékkel kötnek a víznyelőnként 0,3 m³ térfogatú, azonos oldali szikkasztó blokkokba.</w:t>
      </w:r>
      <w:r w:rsidR="00ED640E">
        <w:t xml:space="preserve"> </w:t>
      </w:r>
      <w:r w:rsidR="002D25E6" w:rsidRPr="002D25E6">
        <w:t>A szikkasztó</w:t>
      </w:r>
      <w:r w:rsidR="00ED640E">
        <w:t>k</w:t>
      </w:r>
      <w:r w:rsidR="002D25E6" w:rsidRPr="002D25E6">
        <w:t xml:space="preserve"> a </w:t>
      </w:r>
      <w:r w:rsidR="00ED640E">
        <w:t xml:space="preserve">zöldterület, </w:t>
      </w:r>
      <w:r w:rsidR="002D25E6" w:rsidRPr="002D25E6">
        <w:t>illetve a gyalogjárdák alatt</w:t>
      </w:r>
      <w:r w:rsidR="002D25E6">
        <w:t xml:space="preserve"> kapnak helyet </w:t>
      </w:r>
      <w:r w:rsidR="002D25E6" w:rsidRPr="002D25E6">
        <w:t>az elhelyezkedő közművezetékek miatt.</w:t>
      </w:r>
    </w:p>
    <w:p w:rsidR="00334D99" w:rsidRPr="007F1805" w:rsidRDefault="00334D99" w:rsidP="00334D99">
      <w:pPr>
        <w:autoSpaceDE w:val="0"/>
        <w:autoSpaceDN w:val="0"/>
        <w:adjustRightInd w:val="0"/>
        <w:jc w:val="both"/>
      </w:pPr>
      <w:r>
        <w:t>Az útépítési tervben a szikkasztó drai</w:t>
      </w:r>
      <w:r w:rsidRPr="00334D99">
        <w:t>nblokkok méretezése két éves gyakoriságú 10 perces intenzitású vízmennyiségre történt.</w:t>
      </w:r>
      <w:r>
        <w:t xml:space="preserve"> Eszerint a lefolyó vízmennyiség 25,35 l/s, melyet a mértékadó időtartam alatt a tervezett szikkasztórendszer tározni képes. A domborzati viszonyok alapján az út </w:t>
      </w:r>
      <w:r w:rsidR="00E46D0C">
        <w:t>összességében</w:t>
      </w:r>
      <w:r>
        <w:t xml:space="preserve"> a patak felé lejt, mélypontja viszont nem a patakparton, hanem attól kb. 25 m-re, a második blokk vonalában van.</w:t>
      </w:r>
    </w:p>
    <w:p w:rsidR="00334D99" w:rsidRDefault="00334D99" w:rsidP="00334D99">
      <w:pPr>
        <w:jc w:val="both"/>
      </w:pPr>
    </w:p>
    <w:p w:rsidR="00334D99" w:rsidRDefault="00361E72" w:rsidP="00ED640E">
      <w:pPr>
        <w:jc w:val="both"/>
      </w:pPr>
      <w:r>
        <w:t>Jelen</w:t>
      </w:r>
      <w:r w:rsidR="00334D99">
        <w:t xml:space="preserve"> terv fentiek alapján a bevezetést ezen második blokktól biztosítja. </w:t>
      </w:r>
      <w:r w:rsidR="005255F0">
        <w:t xml:space="preserve">A szűk keresztmetszet miatt az első és második blokk egy egymás alatt haladó Ø 160/KG-PVC, 11,60 m hosszú, vízszintes csőpárral összekötésre kerül, a két blokk együttdolgozása érdekében. A tulajdonképpeni kivezetés az első blokkból történik, szintén egy Ø 160/KG-PVC csőpárral, hossza 7,10 m, esése 6 ‰, </w:t>
      </w:r>
      <w:r w:rsidR="00E46D0C">
        <w:t xml:space="preserve">össz </w:t>
      </w:r>
      <w:r w:rsidR="005255F0">
        <w:t xml:space="preserve">vízszállító képessége 26,6 l/s. A bekötés tisztíthatóságára itt egy Ø 80/b homokfogós akna létesül, </w:t>
      </w:r>
      <w:r w:rsidR="008070DC">
        <w:t>fenék</w:t>
      </w:r>
      <w:r w:rsidR="005255F0">
        <w:t xml:space="preserve">mélysége </w:t>
      </w:r>
      <w:r w:rsidR="008070DC">
        <w:t xml:space="preserve">1,88 m. Az induló bekötés Ø 30/KG-PVC, hossza </w:t>
      </w:r>
      <w:r w:rsidR="00F94FD2">
        <w:t>8,56 m, esése 5 ‰, kapacitása 81,8 l/s. A bekötés bukója a patak nyilvántartási fenékmé</w:t>
      </w:r>
      <w:r w:rsidR="00B959F5">
        <w:t>lységéhez viszonyítva 90 cm, a f</w:t>
      </w:r>
      <w:r w:rsidR="00F94FD2">
        <w:t>eliszapolódás mértéke kb. 10 cm.</w:t>
      </w:r>
    </w:p>
    <w:p w:rsidR="00334D99" w:rsidRDefault="00334D99" w:rsidP="00ED640E">
      <w:pPr>
        <w:jc w:val="both"/>
      </w:pPr>
    </w:p>
    <w:p w:rsidR="00334D99" w:rsidRDefault="00F94FD2" w:rsidP="00ED640E">
      <w:pPr>
        <w:jc w:val="both"/>
      </w:pPr>
      <w:r w:rsidRPr="009D22C7">
        <w:t>A mederszelvény burkolása a</w:t>
      </w:r>
      <w:r w:rsidR="009D22C7" w:rsidRPr="009D22C7">
        <w:t xml:space="preserve">z 5.2. </w:t>
      </w:r>
      <w:r w:rsidRPr="009D22C7">
        <w:t>pontban leírtaknak megfelelően történik. A bevezetési</w:t>
      </w:r>
      <w:r>
        <w:t xml:space="preserve"> pont patakszelvénye 10 + 052 km.</w:t>
      </w:r>
    </w:p>
    <w:p w:rsidR="00F94FD2" w:rsidRDefault="00F94FD2" w:rsidP="00ED640E">
      <w:pPr>
        <w:jc w:val="both"/>
      </w:pPr>
    </w:p>
    <w:p w:rsidR="00A75ACA" w:rsidRPr="00361E72" w:rsidRDefault="00A75ACA" w:rsidP="00ED640E">
      <w:pPr>
        <w:rPr>
          <w:u w:val="single"/>
        </w:rPr>
      </w:pPr>
      <w:r w:rsidRPr="00361E72">
        <w:rPr>
          <w:u w:val="single"/>
        </w:rPr>
        <w:t>2. Viola utca</w:t>
      </w:r>
    </w:p>
    <w:p w:rsidR="00A75ACA" w:rsidRDefault="00A75ACA" w:rsidP="00ED640E"/>
    <w:p w:rsidR="004A5BFC" w:rsidRPr="002D25E6" w:rsidRDefault="004A5BFC" w:rsidP="004A5BFC">
      <w:pPr>
        <w:jc w:val="both"/>
      </w:pPr>
      <w:r>
        <w:t xml:space="preserve">A 2014. júliusában elkészített és engedélyezett útépítési terv szerint az utcában keletkező csapadékvíz kezelése víznyelőkkel és szikkasztó drainblokkokkal történik. A víznyelők a páros oldalon létesülnek, és Ø 20/KG-PVC vezetékkel kötnek a víznyelőnként 0,3 m³ térfogatú, azonos oldali szikkasztó blokkokba. </w:t>
      </w:r>
      <w:r w:rsidRPr="002D25E6">
        <w:t>A szikkasztó</w:t>
      </w:r>
      <w:r>
        <w:t>k</w:t>
      </w:r>
      <w:r w:rsidRPr="002D25E6">
        <w:t xml:space="preserve"> </w:t>
      </w:r>
      <w:r w:rsidR="002F7772">
        <w:t>zömében</w:t>
      </w:r>
      <w:r w:rsidRPr="002D25E6">
        <w:t xml:space="preserve"> a gyalogjárdák alatt</w:t>
      </w:r>
      <w:r>
        <w:t xml:space="preserve"> kapnak helyet </w:t>
      </w:r>
      <w:r w:rsidRPr="002D25E6">
        <w:t>az elhelyezkedő közművezetékek miatt.</w:t>
      </w:r>
    </w:p>
    <w:p w:rsidR="004A5BFC" w:rsidRPr="00334D99" w:rsidRDefault="004A5BFC" w:rsidP="004A5BFC">
      <w:pPr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  <w:r>
        <w:t>Az útépítési tervben a szikkasztó drai</w:t>
      </w:r>
      <w:r w:rsidRPr="00334D99">
        <w:t>nblokkok méretezése két éves gyakoriságú 10 perces intenzitású vízmennyiségre történt.</w:t>
      </w:r>
      <w:r>
        <w:t xml:space="preserve"> Eszer</w:t>
      </w:r>
      <w:r w:rsidR="002F7772">
        <w:t>int a lefolyó vízmennyiség 19,10</w:t>
      </w:r>
      <w:r>
        <w:t xml:space="preserve"> l/s, melyet a mértékadó időtartam alatt a tervezett szikkasztórendszer tározni képes. A domborzati viszonyok alapján az út </w:t>
      </w:r>
      <w:r w:rsidR="00E46D0C">
        <w:t>összességében</w:t>
      </w:r>
      <w:r>
        <w:t xml:space="preserve"> a patak felé lejt, mélypontja viszont nem a patakparton, hanem attól </w:t>
      </w:r>
      <w:r w:rsidR="002F7772">
        <w:t>kb. 50</w:t>
      </w:r>
      <w:r>
        <w:t xml:space="preserve"> m-re, a második</w:t>
      </w:r>
      <w:r w:rsidR="002F7772">
        <w:t>-harmadik blokk között</w:t>
      </w:r>
      <w:r>
        <w:t xml:space="preserve"> van.</w:t>
      </w:r>
    </w:p>
    <w:p w:rsidR="004A5BFC" w:rsidRDefault="004A5BFC" w:rsidP="004A5BFC">
      <w:pPr>
        <w:jc w:val="both"/>
      </w:pPr>
    </w:p>
    <w:p w:rsidR="004A5BFC" w:rsidRDefault="00361E72" w:rsidP="004A5BFC">
      <w:pPr>
        <w:jc w:val="both"/>
      </w:pPr>
      <w:r>
        <w:t>Jelen</w:t>
      </w:r>
      <w:r w:rsidR="004A5BFC">
        <w:t xml:space="preserve"> terv f</w:t>
      </w:r>
      <w:r w:rsidR="002F7772">
        <w:t>entiek alapján a bevezetést a</w:t>
      </w:r>
      <w:r w:rsidR="004A5BFC">
        <w:t xml:space="preserve"> második blokktól biztosítja. A szűk keresztmetszet miatt az első és második blokk egy egym</w:t>
      </w:r>
      <w:r>
        <w:t>ás alatt haladó Ø 160/KG-PVC, 35</w:t>
      </w:r>
      <w:r w:rsidR="004A5BFC">
        <w:t xml:space="preserve">,60 m hosszú, vízszintes csőpárral összekötésre kerül, a két blokk együttdolgozása érdekében. A tulajdonképpeni kivezetés az első blokkból történik, szintén egy Ø </w:t>
      </w:r>
      <w:r>
        <w:t xml:space="preserve">160/KG-PVC csőpárral, hossza 1,00 m, esése 10 ‰, </w:t>
      </w:r>
      <w:r w:rsidR="00E46D0C">
        <w:t xml:space="preserve">össz </w:t>
      </w:r>
      <w:r>
        <w:t>vízszállító képessége 34,2</w:t>
      </w:r>
      <w:r w:rsidR="004A5BFC">
        <w:t xml:space="preserve"> l/s. A bekötés tisztíthatóságára itt egy Ø 80/b homokfogós </w:t>
      </w:r>
      <w:r>
        <w:t>akna létesül, fenékmélysége 1,56</w:t>
      </w:r>
      <w:r w:rsidR="004A5BFC">
        <w:t xml:space="preserve"> m. Az induló </w:t>
      </w:r>
      <w:r>
        <w:t>bekötés Ø 30/KG-PVC, hossza 6,84</w:t>
      </w:r>
      <w:r w:rsidR="004A5BFC">
        <w:t xml:space="preserve"> m, esése 5 ‰, kapacitása 81,8 l/s. A bekötés bukója a patak nyilvántartási fenékmélységéhez viszonyítva 90 cm,</w:t>
      </w:r>
      <w:r>
        <w:t xml:space="preserve"> a feliszapolódás mértéke kb. 15</w:t>
      </w:r>
      <w:r w:rsidR="004A5BFC">
        <w:t xml:space="preserve"> cm.</w:t>
      </w:r>
    </w:p>
    <w:p w:rsidR="004A5BFC" w:rsidRDefault="004A5BFC" w:rsidP="004A5BFC">
      <w:pPr>
        <w:jc w:val="both"/>
      </w:pPr>
    </w:p>
    <w:p w:rsidR="004A5BFC" w:rsidRDefault="004A5BFC" w:rsidP="004A5BFC">
      <w:pPr>
        <w:jc w:val="both"/>
      </w:pPr>
      <w:r>
        <w:t xml:space="preserve">A mederszelvény burkolása </w:t>
      </w:r>
      <w:r w:rsidR="009D22C7" w:rsidRPr="009D22C7">
        <w:t xml:space="preserve">az 5.2. pontban </w:t>
      </w:r>
      <w:r w:rsidRPr="00B959F5">
        <w:t>leírtaknak megfelelően</w:t>
      </w:r>
      <w:r>
        <w:t xml:space="preserve"> történik. A bevezetési pont patakszelvénye 10 + 052 km.</w:t>
      </w:r>
    </w:p>
    <w:p w:rsidR="00A75ACA" w:rsidRDefault="00A75ACA" w:rsidP="00ED640E"/>
    <w:p w:rsidR="00A75ACA" w:rsidRDefault="00A75ACA" w:rsidP="00ED640E">
      <w:pPr>
        <w:rPr>
          <w:u w:val="single"/>
        </w:rPr>
      </w:pPr>
      <w:r w:rsidRPr="00A75ACA">
        <w:rPr>
          <w:u w:val="single"/>
        </w:rPr>
        <w:t>3. Temesvári utca Ny</w:t>
      </w:r>
    </w:p>
    <w:p w:rsidR="00F94FD2" w:rsidRDefault="00F94FD2" w:rsidP="00ED640E">
      <w:pPr>
        <w:rPr>
          <w:u w:val="single"/>
        </w:rPr>
      </w:pPr>
    </w:p>
    <w:p w:rsidR="00F94FD2" w:rsidRPr="002D25E6" w:rsidRDefault="00F94FD2" w:rsidP="00F94FD2">
      <w:pPr>
        <w:jc w:val="both"/>
      </w:pPr>
      <w:r>
        <w:t xml:space="preserve">A </w:t>
      </w:r>
      <w:r w:rsidR="00C45CBD">
        <w:t>korábban</w:t>
      </w:r>
      <w:r>
        <w:t xml:space="preserve"> elkészített és engedélyezett útépítési terv szerint az utcában keletkező </w:t>
      </w:r>
      <w:r w:rsidR="00C45CBD">
        <w:t xml:space="preserve">és Szilas-patak irányába folyó </w:t>
      </w:r>
      <w:r>
        <w:t xml:space="preserve">csapadékvíz kezelése </w:t>
      </w:r>
      <w:r w:rsidR="00C45CBD">
        <w:t xml:space="preserve">páratlan oldali folyókán és burkolt árkon keresztül szikkasztó </w:t>
      </w:r>
      <w:proofErr w:type="spellStart"/>
      <w:r w:rsidR="00C45CBD">
        <w:t>drainblokk</w:t>
      </w:r>
      <w:r w:rsidR="001F5690">
        <w:t>al</w:t>
      </w:r>
      <w:proofErr w:type="spellEnd"/>
      <w:r w:rsidR="001F5690">
        <w:t xml:space="preserve"> történik.</w:t>
      </w:r>
    </w:p>
    <w:p w:rsidR="00F94FD2" w:rsidRPr="002D2DC8" w:rsidRDefault="00F94FD2" w:rsidP="00F94FD2">
      <w:pPr>
        <w:autoSpaceDE w:val="0"/>
        <w:autoSpaceDN w:val="0"/>
        <w:adjustRightInd w:val="0"/>
        <w:jc w:val="both"/>
      </w:pPr>
      <w:r>
        <w:lastRenderedPageBreak/>
        <w:t>Az útépítési tervben a szikkasztó drai</w:t>
      </w:r>
      <w:r w:rsidR="00C45CBD">
        <w:t>nblokk</w:t>
      </w:r>
      <w:r w:rsidRPr="00334D99">
        <w:t xml:space="preserve"> méretezése két éves gyakoriságú 10 perces intenzitású vízmennyiségre történt.</w:t>
      </w:r>
      <w:r w:rsidR="002D2DC8">
        <w:t xml:space="preserve"> Eszerint a</w:t>
      </w:r>
      <w:r w:rsidR="00C45CBD">
        <w:t xml:space="preserve"> magasponttól a Szilas-patak irányába lefolyó vízmennyiség 1</w:t>
      </w:r>
      <w:r w:rsidR="002D2DC8">
        <w:t>1,9</w:t>
      </w:r>
      <w:r>
        <w:t xml:space="preserve"> l/s, melyet a mértékadó időtartam alatt a tervezett szikkasztórendszer </w:t>
      </w:r>
      <w:r w:rsidR="002D2DC8">
        <w:t>csak részben</w:t>
      </w:r>
      <w:r>
        <w:t xml:space="preserve"> képes</w:t>
      </w:r>
      <w:r w:rsidR="002D2DC8">
        <w:t xml:space="preserve"> tározni</w:t>
      </w:r>
      <w:r>
        <w:t xml:space="preserve">. A domborzati viszonyok alapján az út </w:t>
      </w:r>
      <w:r w:rsidR="00C45CBD">
        <w:t xml:space="preserve">mélypontja nem a </w:t>
      </w:r>
      <w:r w:rsidR="002D2DC8">
        <w:t>drainblokkok vonalában, hanem az azt követő szikkasztóárok vonalában van.</w:t>
      </w:r>
    </w:p>
    <w:p w:rsidR="00F94FD2" w:rsidRDefault="00F94FD2" w:rsidP="00F94FD2">
      <w:pPr>
        <w:jc w:val="both"/>
      </w:pPr>
    </w:p>
    <w:p w:rsidR="00F94FD2" w:rsidRPr="00A86DD4" w:rsidRDefault="00361E72" w:rsidP="00F94FD2">
      <w:pPr>
        <w:jc w:val="both"/>
      </w:pPr>
      <w:r w:rsidRPr="00A86DD4">
        <w:t>Jelen</w:t>
      </w:r>
      <w:r w:rsidR="00F94FD2" w:rsidRPr="00A86DD4">
        <w:t xml:space="preserve"> terv fentiek alapján a bevezetést ezen</w:t>
      </w:r>
      <w:r w:rsidR="00BD362C" w:rsidRPr="00A86DD4">
        <w:t>, jelenleg földburkolatú</w:t>
      </w:r>
      <w:r w:rsidR="00F94FD2" w:rsidRPr="00A86DD4">
        <w:t xml:space="preserve"> </w:t>
      </w:r>
      <w:r w:rsidR="002D2DC8" w:rsidRPr="00A86DD4">
        <w:t>szikkasztóároktól</w:t>
      </w:r>
      <w:r w:rsidR="00F94FD2" w:rsidRPr="00A86DD4">
        <w:t xml:space="preserve"> biztosítja. </w:t>
      </w:r>
      <w:r w:rsidR="009D22C7" w:rsidRPr="00A86DD4">
        <w:t xml:space="preserve">Az 5.2. </w:t>
      </w:r>
      <w:r w:rsidR="002D2DC8" w:rsidRPr="00A86DD4">
        <w:t xml:space="preserve">pont szerint </w:t>
      </w:r>
      <w:r w:rsidR="00B749C7" w:rsidRPr="00A86DD4">
        <w:t>át</w:t>
      </w:r>
      <w:r w:rsidR="002D2DC8" w:rsidRPr="00A86DD4">
        <w:t xml:space="preserve">alakított </w:t>
      </w:r>
      <w:r w:rsidR="00BD362C" w:rsidRPr="00A86DD4">
        <w:t xml:space="preserve">szikkasztóárok hossza </w:t>
      </w:r>
      <w:r w:rsidR="00B959F5" w:rsidRPr="00A86DD4">
        <w:t xml:space="preserve">3,00 m. </w:t>
      </w:r>
      <w:r w:rsidR="00F94FD2" w:rsidRPr="00A86DD4">
        <w:t xml:space="preserve">Az </w:t>
      </w:r>
      <w:r w:rsidR="00B959F5" w:rsidRPr="00A86DD4">
        <w:t xml:space="preserve">ebből </w:t>
      </w:r>
      <w:r w:rsidR="00F94FD2" w:rsidRPr="00A86DD4">
        <w:t xml:space="preserve">induló </w:t>
      </w:r>
      <w:r w:rsidR="00B959F5" w:rsidRPr="00A86DD4">
        <w:t xml:space="preserve">bekötés </w:t>
      </w:r>
      <w:r w:rsidR="0025661F" w:rsidRPr="00A86DD4">
        <w:t>nyomvonalát az FVM Zrt. előírása határozta meg, tekintettel arra, hogy a meglévő vízvezeték és a tervezett vezeték keresztezési szöge a 30°-ot meg kell, hogy haladja. A Ø 30/KG-PVC vezeték össz</w:t>
      </w:r>
      <w:r w:rsidR="00B959F5" w:rsidRPr="00A86DD4">
        <w:t xml:space="preserve"> hossza </w:t>
      </w:r>
      <w:r w:rsidR="0025661F" w:rsidRPr="00A86DD4">
        <w:t>így 23,30</w:t>
      </w:r>
      <w:r w:rsidR="00B959F5" w:rsidRPr="00A86DD4">
        <w:t xml:space="preserve"> m, esése 28 ‰, kapacitása 196</w:t>
      </w:r>
      <w:r w:rsidR="00F94FD2" w:rsidRPr="00A86DD4">
        <w:t xml:space="preserve"> l/s. </w:t>
      </w:r>
      <w:r w:rsidR="0025661F" w:rsidRPr="00A86DD4">
        <w:t xml:space="preserve">A két töréspontra két 80/60/b akna építendő, mélységük 80 cm, ill. 1,00 m. </w:t>
      </w:r>
      <w:r w:rsidR="00F94FD2" w:rsidRPr="00A86DD4">
        <w:t>A bekötés bukója a patak nyilvántartási fenékm</w:t>
      </w:r>
      <w:r w:rsidR="00B959F5" w:rsidRPr="00A86DD4">
        <w:t>élységéhez viszonyítva 90 cm, a</w:t>
      </w:r>
      <w:r w:rsidR="00F94FD2" w:rsidRPr="00A86DD4">
        <w:t xml:space="preserve"> </w:t>
      </w:r>
      <w:r w:rsidR="00B959F5" w:rsidRPr="00A86DD4">
        <w:t>feliszapolódás mértéke kb. 5</w:t>
      </w:r>
      <w:r w:rsidR="00F94FD2" w:rsidRPr="00A86DD4">
        <w:t xml:space="preserve"> cm.</w:t>
      </w:r>
    </w:p>
    <w:p w:rsidR="00F94FD2" w:rsidRDefault="00F94FD2" w:rsidP="00F94FD2">
      <w:pPr>
        <w:jc w:val="both"/>
      </w:pPr>
    </w:p>
    <w:p w:rsidR="00F94FD2" w:rsidRDefault="00F94FD2" w:rsidP="00F94FD2">
      <w:pPr>
        <w:jc w:val="both"/>
      </w:pPr>
      <w:r>
        <w:t xml:space="preserve">A mederszelvény burkolása </w:t>
      </w:r>
      <w:r w:rsidR="009D22C7" w:rsidRPr="009D22C7">
        <w:t xml:space="preserve">az 5.2. pontban </w:t>
      </w:r>
      <w:r w:rsidRPr="002D2DC8">
        <w:t>leírtaknak megfelelően</w:t>
      </w:r>
      <w:r>
        <w:t xml:space="preserve"> történik. A bevezet</w:t>
      </w:r>
      <w:r w:rsidR="0018790B">
        <w:t>ési pont patakszelvénye 10 + 393</w:t>
      </w:r>
      <w:r>
        <w:t xml:space="preserve"> km.</w:t>
      </w:r>
    </w:p>
    <w:p w:rsidR="00F94FD2" w:rsidRPr="00A75ACA" w:rsidRDefault="00F94FD2" w:rsidP="00ED640E">
      <w:pPr>
        <w:rPr>
          <w:u w:val="single"/>
        </w:rPr>
      </w:pPr>
    </w:p>
    <w:p w:rsidR="00A75ACA" w:rsidRPr="00BC1AA9" w:rsidRDefault="00A75ACA" w:rsidP="00ED640E">
      <w:pPr>
        <w:rPr>
          <w:u w:val="single"/>
        </w:rPr>
      </w:pPr>
      <w:r w:rsidRPr="00BC1AA9">
        <w:rPr>
          <w:u w:val="single"/>
        </w:rPr>
        <w:t>4. Temesvári utca K</w:t>
      </w:r>
    </w:p>
    <w:p w:rsidR="00A75ACA" w:rsidRDefault="00A75ACA" w:rsidP="00ED640E"/>
    <w:p w:rsidR="001F5690" w:rsidRDefault="00193A83" w:rsidP="001F5690">
      <w:pPr>
        <w:jc w:val="both"/>
      </w:pPr>
      <w:r>
        <w:t xml:space="preserve">A </w:t>
      </w:r>
      <w:r w:rsidR="001F5690">
        <w:t>2015. januárjában</w:t>
      </w:r>
      <w:r>
        <w:t xml:space="preserve"> elkészített és engedélyezett útépítési terv szerint az utcában keletkező és Szilas-patak irányába folyó csapadékvíz kezelése </w:t>
      </w:r>
      <w:r w:rsidR="001F5690">
        <w:t>víznyelőkkel és szikkasztó drainblokkokkal történik. A víznyelők a páratlan oldalon létesülnek, és Ø 20/KG-PVC vezetékkel kötnek a</w:t>
      </w:r>
      <w:r w:rsidR="00B652AF">
        <w:t xml:space="preserve"> víznyelőnként</w:t>
      </w:r>
      <w:r w:rsidR="001F5690">
        <w:t xml:space="preserve"> eltérő térfogatú, azonos oldali szikkasztó blokkokba.</w:t>
      </w:r>
    </w:p>
    <w:p w:rsidR="00193A83" w:rsidRPr="002D2DC8" w:rsidRDefault="00193A83" w:rsidP="001F5690">
      <w:pPr>
        <w:jc w:val="both"/>
      </w:pPr>
      <w:r>
        <w:t>Az útépítési tervben a szikkasztó drainblokk</w:t>
      </w:r>
      <w:r w:rsidR="001F5690">
        <w:t xml:space="preserve"> méretezése tíz</w:t>
      </w:r>
      <w:r w:rsidRPr="00334D99">
        <w:t xml:space="preserve"> éves gyakoriságú 10 perces intenzitású vízmennyiségre történt.</w:t>
      </w:r>
      <w:r>
        <w:t xml:space="preserve"> Eszerint a magasponttól a </w:t>
      </w:r>
      <w:r w:rsidR="001F5690">
        <w:t>lefolyó vízmennyiség 35,55</w:t>
      </w:r>
      <w:r>
        <w:t xml:space="preserve"> l/s, melyet a mértékadó</w:t>
      </w:r>
      <w:r w:rsidR="001F5690">
        <w:t xml:space="preserve"> időtartam alatt a tervezett </w:t>
      </w:r>
      <w:r>
        <w:t>szikk</w:t>
      </w:r>
      <w:r w:rsidR="001F5690">
        <w:t>asztórendszer</w:t>
      </w:r>
      <w:r>
        <w:t xml:space="preserve"> tározni</w:t>
      </w:r>
      <w:r w:rsidR="001F5690">
        <w:t xml:space="preserve"> képes</w:t>
      </w:r>
      <w:r>
        <w:t xml:space="preserve">. A domborzati viszonyok alapján az út </w:t>
      </w:r>
      <w:r w:rsidR="007F1805">
        <w:t>teljes hosszban</w:t>
      </w:r>
      <w:r w:rsidR="00B1459D">
        <w:t xml:space="preserve"> a patak felé lejt. Az útépítési terv részeként a patak felöli utolsó drainblokkból szikkasztó túlfolyó létesül az átellenben, a 26. sz. előtt található szikkasztóárokba, ahonnan egy meglévő bekötésen keresztül jut el a túlfolyó víz a patakba.</w:t>
      </w:r>
    </w:p>
    <w:p w:rsidR="00193A83" w:rsidRDefault="00193A83" w:rsidP="00193A83">
      <w:pPr>
        <w:jc w:val="both"/>
      </w:pPr>
    </w:p>
    <w:p w:rsidR="00193A83" w:rsidRDefault="00193A83" w:rsidP="00193A83">
      <w:pPr>
        <w:jc w:val="both"/>
      </w:pPr>
      <w:r>
        <w:t xml:space="preserve">Jelen terv fentiek alapján a bevezetést ezen, jelenleg </w:t>
      </w:r>
      <w:r w:rsidR="004804CF">
        <w:t xml:space="preserve">elhanyagolt állapotú </w:t>
      </w:r>
      <w:r>
        <w:t>földburkolatú szikkasztóároktól biztosítja. Az</w:t>
      </w:r>
      <w:r w:rsidR="009D22C7" w:rsidRPr="009D22C7">
        <w:t xml:space="preserve">5.2. </w:t>
      </w:r>
      <w:r>
        <w:t xml:space="preserve">pont szerint átalakított szikkasztóárok hossza 3,00 m. </w:t>
      </w:r>
      <w:r w:rsidR="004804CF">
        <w:t xml:space="preserve">A jelenlegi bekötés </w:t>
      </w:r>
      <w:r w:rsidR="005A4C6E">
        <w:t xml:space="preserve">átmérője </w:t>
      </w:r>
      <w:r w:rsidR="004804CF">
        <w:t xml:space="preserve">a </w:t>
      </w:r>
      <w:r w:rsidR="005A4C6E">
        <w:t>nyilvántartási</w:t>
      </w:r>
      <w:r w:rsidR="004804CF">
        <w:t xml:space="preserve"> adattal szemben</w:t>
      </w:r>
      <w:r w:rsidR="005A4C6E">
        <w:t xml:space="preserve"> 20 cm. Szűk mérete miatt, azonos helyszínrajzi és magassági nyomvonalon </w:t>
      </w:r>
      <w:r w:rsidR="00B652AF">
        <w:t xml:space="preserve">Ø 30/KG-PVC vezetékre </w:t>
      </w:r>
      <w:r w:rsidR="005A4C6E">
        <w:t>felb</w:t>
      </w:r>
      <w:r w:rsidR="007D1779">
        <w:t xml:space="preserve">ővítendő. </w:t>
      </w:r>
      <w:r>
        <w:t>A bekötés</w:t>
      </w:r>
      <w:r w:rsidR="00BC1AA9">
        <w:t xml:space="preserve"> hossza 7,30 m, esése 60 ‰, kapacitása 288</w:t>
      </w:r>
      <w:r>
        <w:t xml:space="preserve"> l/s. A bekötés bukója a patak nyilvántartási</w:t>
      </w:r>
      <w:r w:rsidR="00BC1AA9">
        <w:t xml:space="preserve"> fenékmélységéhez viszonyítva 147</w:t>
      </w:r>
      <w:r>
        <w:t xml:space="preserve"> cm, a feliszapolódás mértéke kb. 5 cm.</w:t>
      </w:r>
    </w:p>
    <w:p w:rsidR="00193A83" w:rsidRDefault="00193A83" w:rsidP="00193A83">
      <w:pPr>
        <w:jc w:val="both"/>
      </w:pPr>
    </w:p>
    <w:p w:rsidR="00193A83" w:rsidRDefault="00193A83" w:rsidP="00193A83">
      <w:pPr>
        <w:jc w:val="both"/>
      </w:pPr>
      <w:r>
        <w:t xml:space="preserve">A mederszelvény burkolása </w:t>
      </w:r>
      <w:r w:rsidR="009D22C7" w:rsidRPr="009D22C7">
        <w:t xml:space="preserve">az 5.2. pontban </w:t>
      </w:r>
      <w:r w:rsidRPr="002D2DC8">
        <w:t>leírtaknak megfelelően</w:t>
      </w:r>
      <w:r>
        <w:t xml:space="preserve"> történik. A bevezet</w:t>
      </w:r>
      <w:r w:rsidR="00BC1AA9">
        <w:t>ési pont patakszelvénye 10 + 392</w:t>
      </w:r>
      <w:r>
        <w:t xml:space="preserve"> km.</w:t>
      </w:r>
      <w:r w:rsidR="00BC1AA9">
        <w:t xml:space="preserve"> A bekötés iránya a folyásiránnyal megegyező, szöge 70º.</w:t>
      </w:r>
    </w:p>
    <w:p w:rsidR="00A75ACA" w:rsidRDefault="00A75ACA" w:rsidP="00ED640E"/>
    <w:p w:rsidR="00A75ACA" w:rsidRPr="008D79A1" w:rsidRDefault="00A75ACA" w:rsidP="00ED640E">
      <w:pPr>
        <w:rPr>
          <w:u w:val="single"/>
        </w:rPr>
      </w:pPr>
      <w:r w:rsidRPr="008D79A1">
        <w:rPr>
          <w:u w:val="single"/>
        </w:rPr>
        <w:t>5. Szent Imre utca Ny</w:t>
      </w:r>
    </w:p>
    <w:p w:rsidR="00A75ACA" w:rsidRPr="008D79A1" w:rsidRDefault="00A75ACA" w:rsidP="00ED640E"/>
    <w:p w:rsidR="0083180F" w:rsidRPr="008D79A1" w:rsidRDefault="0083180F" w:rsidP="0083180F">
      <w:pPr>
        <w:jc w:val="both"/>
      </w:pPr>
      <w:r w:rsidRPr="008D79A1">
        <w:lastRenderedPageBreak/>
        <w:t xml:space="preserve">A 2014. májusában elkészített és </w:t>
      </w:r>
      <w:r w:rsidR="007A7DAD">
        <w:t>részben megvalósított</w:t>
      </w:r>
      <w:r w:rsidRPr="008D79A1">
        <w:t xml:space="preserve"> útépítési terv szerint az utcában keletkező és </w:t>
      </w:r>
      <w:r w:rsidR="00D8416A" w:rsidRPr="008D79A1">
        <w:t xml:space="preserve">részben a </w:t>
      </w:r>
      <w:r w:rsidRPr="008D79A1">
        <w:t>Szilas-patak irányába folyó csapadékvíz kezelése a páros oldalon létesített és egymással Ø 30cm beton csőátereszekkel összekötött szikkasztó</w:t>
      </w:r>
      <w:r w:rsidR="0060627F">
        <w:t>árkokkal</w:t>
      </w:r>
      <w:r w:rsidRPr="008D79A1">
        <w:t xml:space="preserve"> történik.</w:t>
      </w:r>
    </w:p>
    <w:p w:rsidR="0083180F" w:rsidRPr="008D79A1" w:rsidRDefault="0083180F" w:rsidP="0083180F">
      <w:pPr>
        <w:autoSpaceDE w:val="0"/>
        <w:autoSpaceDN w:val="0"/>
        <w:adjustRightInd w:val="0"/>
        <w:jc w:val="both"/>
      </w:pPr>
      <w:r w:rsidRPr="008D79A1">
        <w:t xml:space="preserve">Az útépítési tervben a </w:t>
      </w:r>
      <w:r w:rsidR="0060627F">
        <w:t>rendszer</w:t>
      </w:r>
      <w:r w:rsidRPr="008D79A1">
        <w:t xml:space="preserve"> méretezése négy éves gyakoriságú 10 perces intenzitású vízmennyiségre történt. Eszerint a teljes utcában keletkező vízmennyiség 31,9 l/s, melyet a mértékadó időtartam alatt a tervezett szikkasztórendszer tározni képes. A domborzati viszonyok alapján az út a pataktól 150 m-re lévő magasponttól összességében a patak felé lejt, </w:t>
      </w:r>
      <w:r w:rsidR="00765DB0" w:rsidRPr="008D79A1">
        <w:t>az utolsó 80 m közel vízszintes. A terv alapján az utca patak felöli 60 m-es szakaszának burkolata a közelmúltban elkészült. A szikkasztóárkok és az átereszek kiépültek, az utolsó árokszakasz kivételével, ezt egy kapubehajtó választja el az együttdolgozó, azonos úttestmagasságú rendszertől.</w:t>
      </w:r>
    </w:p>
    <w:p w:rsidR="0083180F" w:rsidRPr="008D79A1" w:rsidRDefault="0083180F" w:rsidP="0083180F">
      <w:pPr>
        <w:jc w:val="both"/>
      </w:pPr>
    </w:p>
    <w:p w:rsidR="0083180F" w:rsidRPr="008D79A1" w:rsidRDefault="0083180F" w:rsidP="0083180F">
      <w:pPr>
        <w:jc w:val="both"/>
      </w:pPr>
      <w:r w:rsidRPr="008D79A1">
        <w:t>Jelen terv fentiek alapján a bevezetést ezen</w:t>
      </w:r>
      <w:r w:rsidR="00765DB0" w:rsidRPr="008D79A1">
        <w:t xml:space="preserve"> utolsó</w:t>
      </w:r>
      <w:r w:rsidRPr="008D79A1">
        <w:t xml:space="preserve">, jelenleg földburkolatú szikkasztóároktól biztosítja. Az </w:t>
      </w:r>
      <w:r w:rsidR="009D22C7" w:rsidRPr="009D22C7">
        <w:t>5.2.</w:t>
      </w:r>
      <w:r w:rsidRPr="008D79A1">
        <w:t xml:space="preserve"> pont szerint átalakított szikkasztóárok hossza </w:t>
      </w:r>
      <w:r w:rsidR="00D8416A" w:rsidRPr="008D79A1">
        <w:t>3,5</w:t>
      </w:r>
      <w:r w:rsidRPr="008D79A1">
        <w:t>0 m. Az ebből induló b</w:t>
      </w:r>
      <w:r w:rsidR="00D8416A" w:rsidRPr="008D79A1">
        <w:t>ekötés Ø 30/KG-PVC, hossza 6,33</w:t>
      </w:r>
      <w:r w:rsidRPr="008D79A1">
        <w:t xml:space="preserve"> m, esése </w:t>
      </w:r>
      <w:r w:rsidR="00D8416A" w:rsidRPr="008D79A1">
        <w:t>150 ‰, kapacitása 456</w:t>
      </w:r>
      <w:r w:rsidRPr="008D79A1">
        <w:t xml:space="preserve"> l/s. </w:t>
      </w:r>
      <w:r w:rsidR="0060627F">
        <w:t xml:space="preserve">A tervezett vezeték, egyéb műszaki lehetőség hiányában, a közelmúltban elkészült térkő burkolat alatt halad. </w:t>
      </w:r>
      <w:r w:rsidRPr="008D79A1">
        <w:t>A bekötés bukója a patak nyilvántartási fenékmélységéhez viszonyítva 90 cm, a feliszapolódás mértéke kb. 5 cm.</w:t>
      </w:r>
    </w:p>
    <w:p w:rsidR="0083180F" w:rsidRPr="008D79A1" w:rsidRDefault="0083180F" w:rsidP="0083180F">
      <w:pPr>
        <w:jc w:val="both"/>
      </w:pPr>
    </w:p>
    <w:p w:rsidR="0083180F" w:rsidRPr="008D79A1" w:rsidRDefault="0083180F" w:rsidP="0083180F">
      <w:pPr>
        <w:jc w:val="both"/>
      </w:pPr>
      <w:r w:rsidRPr="008D79A1">
        <w:t xml:space="preserve">A mederszelvény burkolása </w:t>
      </w:r>
      <w:r w:rsidR="009D22C7" w:rsidRPr="009D22C7">
        <w:t xml:space="preserve">az 5.2. pontban </w:t>
      </w:r>
      <w:r w:rsidRPr="008D79A1">
        <w:t>leírtaknak megfelelően történik. A bevezet</w:t>
      </w:r>
      <w:r w:rsidR="00D8416A" w:rsidRPr="008D79A1">
        <w:t>ési pont patakszelvénye 10 + 480</w:t>
      </w:r>
      <w:r w:rsidRPr="008D79A1">
        <w:t xml:space="preserve"> km.</w:t>
      </w:r>
      <w:r w:rsidR="00D8416A" w:rsidRPr="008D79A1">
        <w:t xml:space="preserve"> Az átellenes (Szent Imre u. K) bevezetési pont tárgyi </w:t>
      </w:r>
      <w:r w:rsidR="00EA51C7">
        <w:t xml:space="preserve">bevezetési </w:t>
      </w:r>
      <w:r w:rsidR="00D8416A" w:rsidRPr="008D79A1">
        <w:t>ponttal szemben esik.</w:t>
      </w:r>
    </w:p>
    <w:p w:rsidR="00A75ACA" w:rsidRPr="008D79A1" w:rsidRDefault="00A75ACA" w:rsidP="00ED640E"/>
    <w:p w:rsidR="00A75ACA" w:rsidRPr="00DA458F" w:rsidRDefault="00A75ACA" w:rsidP="00ED640E">
      <w:pPr>
        <w:rPr>
          <w:u w:val="single"/>
        </w:rPr>
      </w:pPr>
      <w:r w:rsidRPr="00DA458F">
        <w:rPr>
          <w:u w:val="single"/>
        </w:rPr>
        <w:t>6. Szent Imre utca K</w:t>
      </w:r>
    </w:p>
    <w:p w:rsidR="00A75ACA" w:rsidRDefault="00A75ACA" w:rsidP="00ED640E"/>
    <w:p w:rsidR="008D79A1" w:rsidRPr="00EA51C7" w:rsidRDefault="0060627F" w:rsidP="00274B2B">
      <w:pPr>
        <w:autoSpaceDE w:val="0"/>
        <w:autoSpaceDN w:val="0"/>
        <w:adjustRightInd w:val="0"/>
        <w:jc w:val="both"/>
      </w:pPr>
      <w:r w:rsidRPr="00EA51C7">
        <w:t xml:space="preserve">A 2014. </w:t>
      </w:r>
      <w:r w:rsidR="008D79A1" w:rsidRPr="00EA51C7">
        <w:t>j</w:t>
      </w:r>
      <w:r w:rsidRPr="00EA51C7">
        <w:t>úni</w:t>
      </w:r>
      <w:r w:rsidR="008D79A1" w:rsidRPr="00EA51C7">
        <w:t xml:space="preserve">usában elkészített és engedélyezett útépítési terv szerint az utcában keletkező csapadékvíz kezelése a páros oldalon létesített </w:t>
      </w:r>
      <w:r w:rsidR="00EA51C7" w:rsidRPr="00EA51C7">
        <w:t xml:space="preserve">gyeprács burkolatú árkokkal, és az árkok alá beépített kulékavics szikkasztótestekkel </w:t>
      </w:r>
      <w:r w:rsidR="008D79A1" w:rsidRPr="00EA51C7">
        <w:t>történik.</w:t>
      </w:r>
    </w:p>
    <w:p w:rsidR="008D79A1" w:rsidRPr="008D79A1" w:rsidRDefault="008D79A1" w:rsidP="00274B2B">
      <w:pPr>
        <w:autoSpaceDE w:val="0"/>
        <w:autoSpaceDN w:val="0"/>
        <w:adjustRightInd w:val="0"/>
        <w:jc w:val="both"/>
      </w:pPr>
      <w:r w:rsidRPr="008D79A1">
        <w:t>Az útépítési tervben a szikkasztóárkok méretezése négy éves gyakoriságú 10 perces intenzitású vízmennyiségre történt. Eszerint a k</w:t>
      </w:r>
      <w:r w:rsidR="00EA51C7">
        <w:t>eletkező vízmennyiség 15,0</w:t>
      </w:r>
      <w:r w:rsidRPr="008D79A1">
        <w:t xml:space="preserve"> l/s, melyet a mértékadó időtartam alatt a tervezett szikkasztórendszer tározni képes. A domborzati viszonyok alapján az út </w:t>
      </w:r>
      <w:r w:rsidR="00EA51C7">
        <w:t>teljes hosszban a patak felé lejt.</w:t>
      </w:r>
    </w:p>
    <w:p w:rsidR="008D79A1" w:rsidRPr="008D79A1" w:rsidRDefault="008D79A1" w:rsidP="008D79A1">
      <w:pPr>
        <w:jc w:val="both"/>
      </w:pPr>
    </w:p>
    <w:p w:rsidR="008D79A1" w:rsidRPr="008D79A1" w:rsidRDefault="008D79A1" w:rsidP="008D79A1">
      <w:pPr>
        <w:jc w:val="both"/>
      </w:pPr>
      <w:r w:rsidRPr="008D79A1">
        <w:t xml:space="preserve">Jelen terv fentiek alapján a bevezetést </w:t>
      </w:r>
      <w:r w:rsidR="007F1805">
        <w:t>az utolsó árokszakasztól</w:t>
      </w:r>
      <w:r w:rsidRPr="008D79A1">
        <w:t xml:space="preserve"> biztosítja. Az </w:t>
      </w:r>
      <w:r w:rsidR="009D22C7" w:rsidRPr="009D22C7">
        <w:t>5.2.</w:t>
      </w:r>
      <w:r w:rsidRPr="008D79A1">
        <w:t xml:space="preserve"> pont szerint átalakított szikkasztóárok hossza 3,50 m. </w:t>
      </w:r>
      <w:r w:rsidR="007F1805">
        <w:t>Tekintettel arra, hogy a közelmúltban épült szennyvízcsatorna nyomvonala a tervtől némileg eltérően, gyakorlatilag az árok alatt húzódik, a bekötés elhúzása szükséges É-i irányba. Ennek megfelelően a bekötés nem közvetlenül, hanem egy Ø 80/b fordítóakna közbeiktatásával éri el a patakrézsűt. Mindkét szakasz Ø 30/KG-PVC, hosszuk sorban 6,80</w:t>
      </w:r>
      <w:r w:rsidRPr="008D79A1">
        <w:t xml:space="preserve"> m</w:t>
      </w:r>
      <w:r w:rsidR="007F1805">
        <w:t>, ill. 3,43 m</w:t>
      </w:r>
      <w:r w:rsidR="005519CC">
        <w:t>, esésük 10</w:t>
      </w:r>
      <w:r w:rsidRPr="008D79A1">
        <w:t>0 ‰</w:t>
      </w:r>
      <w:r w:rsidR="005519CC">
        <w:t>, ill. 60 ‰, kapacitásuk 372</w:t>
      </w:r>
      <w:r w:rsidRPr="008D79A1">
        <w:t xml:space="preserve"> l/s</w:t>
      </w:r>
      <w:r w:rsidR="005519CC">
        <w:t>, ill. 288 l/s</w:t>
      </w:r>
      <w:r w:rsidRPr="008D79A1">
        <w:t xml:space="preserve">. </w:t>
      </w:r>
      <w:r w:rsidR="005519CC">
        <w:t xml:space="preserve">Az akna mélysége </w:t>
      </w:r>
      <w:r w:rsidR="00C35015">
        <w:t xml:space="preserve">1,24 m, melybe az érkező vezeték 30 cm-es bukóval köt. A fordítaknával biztosítható továbbá a 90º-os, átellenes bekötéssel szembeni patakra kötés. </w:t>
      </w:r>
      <w:r w:rsidRPr="008D79A1">
        <w:t>A bekötés bukója a patak nyilvántartási fenékmélységéhez viszonyítva 90 cm, a feliszapolódás mértéke kb. 5 cm.</w:t>
      </w:r>
    </w:p>
    <w:p w:rsidR="008D79A1" w:rsidRPr="008D79A1" w:rsidRDefault="008D79A1" w:rsidP="008D79A1">
      <w:pPr>
        <w:jc w:val="both"/>
      </w:pPr>
    </w:p>
    <w:p w:rsidR="008D79A1" w:rsidRPr="008D79A1" w:rsidRDefault="008D79A1" w:rsidP="008D79A1">
      <w:pPr>
        <w:jc w:val="both"/>
      </w:pPr>
      <w:r w:rsidRPr="008D79A1">
        <w:lastRenderedPageBreak/>
        <w:t xml:space="preserve">A mederszelvény burkolása </w:t>
      </w:r>
      <w:r w:rsidR="009D22C7" w:rsidRPr="009D22C7">
        <w:t xml:space="preserve">az 5.2. pontban </w:t>
      </w:r>
      <w:r w:rsidRPr="008D79A1">
        <w:t>leírtaknak megfelelően történik. A bevezetési pont patakszelvénye 10 + 480 km. Az átellenes (Szent Imre u</w:t>
      </w:r>
      <w:r w:rsidR="00EA51C7">
        <w:t>. Ny</w:t>
      </w:r>
      <w:r w:rsidRPr="008D79A1">
        <w:t xml:space="preserve">) bevezetési pont tárgyi </w:t>
      </w:r>
      <w:r w:rsidR="00EA51C7">
        <w:t xml:space="preserve">bevezetési </w:t>
      </w:r>
      <w:r w:rsidRPr="008D79A1">
        <w:t>ponttal szemben esik.</w:t>
      </w:r>
    </w:p>
    <w:p w:rsidR="00A75ACA" w:rsidRDefault="00A75ACA" w:rsidP="00ED640E"/>
    <w:p w:rsidR="00A75ACA" w:rsidRPr="00274B2B" w:rsidRDefault="00A75ACA" w:rsidP="00ED640E">
      <w:pPr>
        <w:rPr>
          <w:u w:val="single"/>
        </w:rPr>
      </w:pPr>
      <w:r w:rsidRPr="00274B2B">
        <w:rPr>
          <w:u w:val="single"/>
        </w:rPr>
        <w:t>7. Kassai utca Ny</w:t>
      </w:r>
    </w:p>
    <w:p w:rsidR="00F94FD2" w:rsidRPr="00F94FD2" w:rsidRDefault="00F94FD2" w:rsidP="00ED640E"/>
    <w:p w:rsidR="00DA458F" w:rsidRDefault="00DA458F" w:rsidP="00DA458F">
      <w:pPr>
        <w:jc w:val="both"/>
      </w:pPr>
      <w:r w:rsidRPr="008D79A1">
        <w:t xml:space="preserve">A 2014. májusában elkészített és </w:t>
      </w:r>
      <w:r w:rsidR="00F27887">
        <w:t>részben megvalósított</w:t>
      </w:r>
      <w:r w:rsidRPr="008D79A1">
        <w:t xml:space="preserve"> útépítési terv szerint az utcában keletkező és részben a Szilas-patak irányába folyó csapadékvíz kezelése a páros oldalon létesített szikkasztó</w:t>
      </w:r>
      <w:r>
        <w:t>árkokkal</w:t>
      </w:r>
      <w:r w:rsidRPr="008D79A1">
        <w:t xml:space="preserve"> történik.</w:t>
      </w:r>
    </w:p>
    <w:p w:rsidR="00DA458F" w:rsidRPr="00E35066" w:rsidRDefault="00DA458F" w:rsidP="00DA458F">
      <w:pPr>
        <w:autoSpaceDE w:val="0"/>
        <w:autoSpaceDN w:val="0"/>
        <w:adjustRightInd w:val="0"/>
        <w:jc w:val="both"/>
      </w:pPr>
      <w:r w:rsidRPr="008D79A1">
        <w:t xml:space="preserve">Az útépítési tervben a </w:t>
      </w:r>
      <w:r>
        <w:t>rendszer</w:t>
      </w:r>
      <w:r w:rsidRPr="008D79A1">
        <w:t xml:space="preserve"> méretezése négy éves gyakoriságú 10 perces intenzitású vízmennyiségre történt. Eszerint a teljes utc</w:t>
      </w:r>
      <w:r w:rsidR="00AE6FC9">
        <w:t>ában keletkező vízmennyiség 35,4</w:t>
      </w:r>
      <w:r w:rsidRPr="008D79A1">
        <w:t xml:space="preserve"> l/s, melyet a mértékadó időtartam alatt a tervezett szi</w:t>
      </w:r>
      <w:r w:rsidR="00AE6FC9">
        <w:t>kkasztórendszer tározni képes. Megjegyzendő, hogy a</w:t>
      </w:r>
      <w:r w:rsidRPr="008D79A1">
        <w:t xml:space="preserve"> domborzati viszonyok </w:t>
      </w:r>
      <w:r w:rsidR="00AE6FC9">
        <w:t>miatt a patakot közvetlenül csak az utolsó 50 m esetleges túlfolyó vizei terhelik</w:t>
      </w:r>
      <w:r w:rsidRPr="00E35066">
        <w:t>. A ter</w:t>
      </w:r>
      <w:r w:rsidR="00E35066" w:rsidRPr="00E35066">
        <w:t>v alapján az utca patak felöli 7</w:t>
      </w:r>
      <w:r w:rsidRPr="00E35066">
        <w:t xml:space="preserve">0 m-es szakaszának </w:t>
      </w:r>
      <w:r w:rsidR="00E35066" w:rsidRPr="00E35066">
        <w:t xml:space="preserve">úttest és padka </w:t>
      </w:r>
      <w:r w:rsidRPr="00E35066">
        <w:t xml:space="preserve">burkolata a közelmúltban elkészült. A </w:t>
      </w:r>
      <w:r w:rsidR="00E35066" w:rsidRPr="00E35066">
        <w:t>vízkezelést a terv szerint fölmedrű szikkasztóárkok biztosítják.</w:t>
      </w:r>
    </w:p>
    <w:p w:rsidR="00DA458F" w:rsidRPr="008D79A1" w:rsidRDefault="00DA458F" w:rsidP="00DA458F">
      <w:pPr>
        <w:jc w:val="both"/>
      </w:pPr>
    </w:p>
    <w:p w:rsidR="00DA458F" w:rsidRPr="008D79A1" w:rsidRDefault="00DA458F" w:rsidP="00DA458F">
      <w:pPr>
        <w:jc w:val="both"/>
      </w:pPr>
      <w:r w:rsidRPr="008D79A1">
        <w:t>Jelen terv fe</w:t>
      </w:r>
      <w:r w:rsidR="00E35066">
        <w:t xml:space="preserve">ntiek alapján a bevezetést az </w:t>
      </w:r>
      <w:r w:rsidRPr="008D79A1">
        <w:t xml:space="preserve">utolsó </w:t>
      </w:r>
      <w:r w:rsidR="00E35066">
        <w:t>árokszakasztól</w:t>
      </w:r>
      <w:r w:rsidRPr="008D79A1">
        <w:t xml:space="preserve"> biztosítja. Az </w:t>
      </w:r>
      <w:r w:rsidR="009D22C7" w:rsidRPr="009D22C7">
        <w:t>5.2.</w:t>
      </w:r>
      <w:r w:rsidRPr="008D79A1">
        <w:t xml:space="preserve"> pont szerint átala</w:t>
      </w:r>
      <w:r w:rsidR="00E35066">
        <w:t>kított szikkasztóárok hossza 3,0</w:t>
      </w:r>
      <w:r w:rsidRPr="008D79A1">
        <w:t xml:space="preserve">0 m. Az ebből induló </w:t>
      </w:r>
      <w:r w:rsidR="004033AF">
        <w:t>bekötés Ø 30/KG-PVC, hossza 8,50 m, esése 120 ‰, kapacitása 407</w:t>
      </w:r>
      <w:r w:rsidRPr="008D79A1">
        <w:t xml:space="preserve"> l/s. </w:t>
      </w:r>
      <w:r>
        <w:t>A tervezett vezeték</w:t>
      </w:r>
      <w:r w:rsidR="004033AF">
        <w:t xml:space="preserve"> nyomvonala burkolatot nem érint.</w:t>
      </w:r>
      <w:r>
        <w:t xml:space="preserve"> </w:t>
      </w:r>
      <w:r w:rsidRPr="008D79A1">
        <w:t>A bekötés bukója a patak nyilvántartási fenékmélységéhez viszonyítva 90 cm</w:t>
      </w:r>
      <w:r w:rsidR="004033AF">
        <w:t>, a feliszapolódás mértéke kb. 20</w:t>
      </w:r>
      <w:r w:rsidRPr="008D79A1">
        <w:t xml:space="preserve"> cm.</w:t>
      </w:r>
    </w:p>
    <w:p w:rsidR="00DA458F" w:rsidRPr="008D79A1" w:rsidRDefault="00DA458F" w:rsidP="00DA458F">
      <w:pPr>
        <w:jc w:val="both"/>
      </w:pPr>
    </w:p>
    <w:p w:rsidR="0002473F" w:rsidRPr="008D79A1" w:rsidRDefault="00DA458F" w:rsidP="0002473F">
      <w:pPr>
        <w:jc w:val="both"/>
      </w:pPr>
      <w:r w:rsidRPr="008D79A1">
        <w:t xml:space="preserve">A mederszelvény burkolása </w:t>
      </w:r>
      <w:r w:rsidR="009D22C7" w:rsidRPr="009D22C7">
        <w:t xml:space="preserve">az 5.2. pontban </w:t>
      </w:r>
      <w:r w:rsidR="004033AF">
        <w:t>leírtaknak megfelelően történik, azzal az eltéréssel, hogy tekintettel tárgyi és átellenes oldali bekötés</w:t>
      </w:r>
      <w:r w:rsidRPr="008D79A1">
        <w:t xml:space="preserve"> </w:t>
      </w:r>
      <w:r w:rsidR="004033AF">
        <w:t xml:space="preserve">viszonylag kis, 3,80 m mértékű patak irányú eltérésére, a tervezett mederburkolás </w:t>
      </w:r>
      <w:r w:rsidR="004220FA">
        <w:t xml:space="preserve">közös, a meglévő mederburkoláshoz való csatlakozás érdekében </w:t>
      </w:r>
      <w:r w:rsidR="004033AF">
        <w:t xml:space="preserve">hossza 6,5 m, mely bármely (Kassai u. Ny vagy Kassai u. K) bekötés létesítése esetén megvalósul. </w:t>
      </w:r>
      <w:r w:rsidR="0002473F">
        <w:t>Beruházóval egyeztetett költségvetési kiírási elve szerint a Kassai u. K bekötésnél kerül kiírásra, a Kassai u. Ny költségvetésében alternatív tételként szerepel. A két bekötés vízálló terméskő burkolata egymástól független. Tárgyi</w:t>
      </w:r>
      <w:r w:rsidR="0002473F" w:rsidRPr="008D79A1">
        <w:t xml:space="preserve"> bevezet</w:t>
      </w:r>
      <w:r w:rsidR="0002473F">
        <w:t>ési pont patakszelvénye 10 + 567</w:t>
      </w:r>
      <w:r w:rsidR="0002473F" w:rsidRPr="008D79A1">
        <w:t xml:space="preserve"> km</w:t>
      </w:r>
      <w:r w:rsidR="0002473F">
        <w:t>.</w:t>
      </w:r>
    </w:p>
    <w:p w:rsidR="00F94FD2" w:rsidRPr="00F94FD2" w:rsidRDefault="00F94FD2" w:rsidP="0002473F">
      <w:pPr>
        <w:jc w:val="both"/>
      </w:pPr>
    </w:p>
    <w:p w:rsidR="00E46D0C" w:rsidRPr="001C176B" w:rsidRDefault="00BB2209" w:rsidP="00E46D0C">
      <w:pPr>
        <w:rPr>
          <w:u w:val="single"/>
        </w:rPr>
      </w:pPr>
      <w:r w:rsidRPr="001C176B">
        <w:rPr>
          <w:u w:val="single"/>
        </w:rPr>
        <w:t>8</w:t>
      </w:r>
      <w:r w:rsidR="00E46D0C" w:rsidRPr="001C176B">
        <w:rPr>
          <w:u w:val="single"/>
        </w:rPr>
        <w:t>. Kassai utca K</w:t>
      </w:r>
    </w:p>
    <w:p w:rsidR="00E46D0C" w:rsidRDefault="00E46D0C" w:rsidP="00ED640E"/>
    <w:p w:rsidR="00DC11E3" w:rsidRDefault="00DC11E3" w:rsidP="00ED640E">
      <w:r>
        <w:t xml:space="preserve">A többi tervezési területtől eltérően az utca burkolása több évtizede megtörtént, a hiányzó szennyvízcsatorna létesítése a </w:t>
      </w:r>
      <w:proofErr w:type="spellStart"/>
      <w:r>
        <w:t>BKISz</w:t>
      </w:r>
      <w:proofErr w:type="spellEnd"/>
      <w:r>
        <w:t xml:space="preserve"> program keretében viszont itt is meg</w:t>
      </w:r>
      <w:r w:rsidR="00274B2B">
        <w:t>valósul</w:t>
      </w:r>
      <w:r>
        <w:t>t.</w:t>
      </w:r>
      <w:r w:rsidR="00F42F25">
        <w:t xml:space="preserve"> Útépítési terv </w:t>
      </w:r>
      <w:r w:rsidR="00654BF7">
        <w:t>fentiek alapján</w:t>
      </w:r>
      <w:r w:rsidR="00F42F25">
        <w:t xml:space="preserve"> az utcára nem készült, beruházói döntés alapján viszont jelen terv része.</w:t>
      </w:r>
    </w:p>
    <w:p w:rsidR="0005760A" w:rsidRDefault="0005760A" w:rsidP="00ED640E"/>
    <w:p w:rsidR="0005760A" w:rsidRDefault="0005760A" w:rsidP="00ED640E">
      <w:r>
        <w:t xml:space="preserve">A vízkezelés jelenleg a kétoldali földsávban, esetleges árkokkal </w:t>
      </w:r>
      <w:r w:rsidR="00593DC5">
        <w:t>kiegészítve</w:t>
      </w:r>
      <w:r w:rsidR="00731354">
        <w:t xml:space="preserve"> történik. Az Általános Terv </w:t>
      </w:r>
      <w:r w:rsidR="00274B2B">
        <w:t xml:space="preserve">számítási elve és a figyelembe veendő terület </w:t>
      </w:r>
      <w:r w:rsidR="00731354">
        <w:t xml:space="preserve">alapján a mértékadó vízhozam </w:t>
      </w:r>
      <w:r w:rsidR="00274B2B">
        <w:t>17,63 l/s.</w:t>
      </w:r>
    </w:p>
    <w:p w:rsidR="00DC11E3" w:rsidRDefault="00DC11E3" w:rsidP="00ED640E"/>
    <w:p w:rsidR="00B84410" w:rsidRPr="008D79A1" w:rsidRDefault="009A4A55" w:rsidP="00B84410">
      <w:pPr>
        <w:jc w:val="both"/>
      </w:pPr>
      <w:r w:rsidRPr="008D79A1">
        <w:t>Jelen terv fe</w:t>
      </w:r>
      <w:r>
        <w:t xml:space="preserve">ntiek alapján a bevezetést </w:t>
      </w:r>
      <w:r w:rsidR="00944BE8">
        <w:t xml:space="preserve">a mélyvonalon, </w:t>
      </w:r>
      <w:r>
        <w:t xml:space="preserve">az </w:t>
      </w:r>
      <w:r w:rsidRPr="008D79A1">
        <w:t xml:space="preserve">utolsó </w:t>
      </w:r>
      <w:r>
        <w:t>árokszakasztól</w:t>
      </w:r>
      <w:r w:rsidRPr="008D79A1">
        <w:t xml:space="preserve"> biztosítja</w:t>
      </w:r>
      <w:r w:rsidR="00B84410">
        <w:t>, a magassági viszonyok alapján a mélyebb, páros oldalon</w:t>
      </w:r>
      <w:r w:rsidRPr="008D79A1">
        <w:t xml:space="preserve">. </w:t>
      </w:r>
      <w:r w:rsidR="00B84410">
        <w:t xml:space="preserve">Az árok végében meglévő oszlopgyám, valamint az ingatlanhatár határozza meg az árok hosszát, a tervezett </w:t>
      </w:r>
      <w:r w:rsidR="00B84410">
        <w:lastRenderedPageBreak/>
        <w:t xml:space="preserve">nyomvonalat, ezen belül előzőek indokolják fordítóakna létesítését. </w:t>
      </w:r>
      <w:r w:rsidRPr="008D79A1">
        <w:t xml:space="preserve">Az </w:t>
      </w:r>
      <w:r w:rsidR="009D22C7" w:rsidRPr="009D22C7">
        <w:t>5.2.</w:t>
      </w:r>
      <w:r w:rsidRPr="008D79A1">
        <w:t xml:space="preserve"> pont szerint átala</w:t>
      </w:r>
      <w:r>
        <w:t>kított szikkasztóárok</w:t>
      </w:r>
      <w:r w:rsidR="00B84410">
        <w:t xml:space="preserve"> hossza 2,5</w:t>
      </w:r>
      <w:r w:rsidRPr="008D79A1">
        <w:t xml:space="preserve">0 m. </w:t>
      </w:r>
      <w:r w:rsidR="00A71A06">
        <w:t>Innen t</w:t>
      </w:r>
      <w:r w:rsidR="00B84410">
        <w:t>ehát a bekötés nem közvetlenül, hanem egy Ø 80/b fordítóakna közbeiktatásával éri el a patakrézsűt. Mindkét szakasz Ø 30/KG-PVC, hosszuk sorban 3,50</w:t>
      </w:r>
      <w:r w:rsidR="00B84410" w:rsidRPr="008D79A1">
        <w:t xml:space="preserve"> m</w:t>
      </w:r>
      <w:r w:rsidR="00B84410">
        <w:t>, ill. 4,00 m, esésük 10</w:t>
      </w:r>
      <w:r w:rsidR="00B84410" w:rsidRPr="008D79A1">
        <w:t>0 ‰</w:t>
      </w:r>
      <w:r w:rsidR="00DA4901">
        <w:t>, ill. 13</w:t>
      </w:r>
      <w:r w:rsidR="00B84410">
        <w:t>0 ‰, kapacitásuk 372</w:t>
      </w:r>
      <w:r w:rsidR="00B84410" w:rsidRPr="008D79A1">
        <w:t xml:space="preserve"> l/s</w:t>
      </w:r>
      <w:r w:rsidR="00DA4901">
        <w:t>, ill. 424</w:t>
      </w:r>
      <w:r w:rsidR="00B84410">
        <w:t xml:space="preserve"> l/s</w:t>
      </w:r>
      <w:r w:rsidR="00B84410" w:rsidRPr="008D79A1">
        <w:t xml:space="preserve">. </w:t>
      </w:r>
      <w:r w:rsidR="00B84410">
        <w:t xml:space="preserve">Az akna mélysége </w:t>
      </w:r>
      <w:r w:rsidR="004A79CC">
        <w:t>1,19 m, melybe az érkező vezeték 34</w:t>
      </w:r>
      <w:r w:rsidR="00B84410">
        <w:t xml:space="preserve"> cm-es bukóval köt. A fordítaknával biztosítható továbbá a 90º-os patakra kötés. </w:t>
      </w:r>
      <w:r w:rsidR="00B84410" w:rsidRPr="008D79A1">
        <w:t>A bekötés bukója a patak nyilvántartási fenékmélységéhez viszonyítva 90 cm</w:t>
      </w:r>
      <w:r w:rsidR="004A79CC">
        <w:t>, a feliszapolódás mértéke kb. 20</w:t>
      </w:r>
      <w:r w:rsidR="00B84410" w:rsidRPr="008D79A1">
        <w:t xml:space="preserve"> cm.</w:t>
      </w:r>
    </w:p>
    <w:p w:rsidR="009A4A55" w:rsidRPr="008D79A1" w:rsidRDefault="009A4A55" w:rsidP="009A4A55">
      <w:pPr>
        <w:jc w:val="both"/>
      </w:pPr>
    </w:p>
    <w:p w:rsidR="00DA4901" w:rsidRPr="008D79A1" w:rsidRDefault="00DA4901" w:rsidP="00DA4901">
      <w:pPr>
        <w:jc w:val="both"/>
      </w:pPr>
      <w:r w:rsidRPr="008D79A1">
        <w:t xml:space="preserve">A mederszelvény burkolása </w:t>
      </w:r>
      <w:r w:rsidR="009D22C7" w:rsidRPr="009D22C7">
        <w:t xml:space="preserve">az 5.2. pontban </w:t>
      </w:r>
      <w:r>
        <w:t>leírtaknak megfelelően történik, azzal az eltéréssel, hogy tekintettel tárgyi és átellenes oldali bekötés</w:t>
      </w:r>
      <w:r w:rsidRPr="008D79A1">
        <w:t xml:space="preserve"> </w:t>
      </w:r>
      <w:r>
        <w:t xml:space="preserve">viszonylag kis, 3,80 m mértékű patak irányú eltérésére, a tervezett mederburkolás közös, a meglévő mederburkoláshoz való csatlakozás érdekében hossza 6,5 m, mely bármely (Kassai u. Ny vagy Kassai u. K) bekötés létesítése esetén megvalósul. </w:t>
      </w:r>
      <w:r w:rsidR="002A182F">
        <w:t>Beruházóval egyeztetett k</w:t>
      </w:r>
      <w:r>
        <w:t xml:space="preserve">öltségvetési kiírási elve </w:t>
      </w:r>
      <w:r w:rsidR="002A182F">
        <w:t xml:space="preserve">szerint </w:t>
      </w:r>
      <w:r>
        <w:t>a Kassai u. K bekötésnél kerül kiírásra, a Kassai u. Ny költségvetésében alternatív tételként szerepel. A két bekötés vízálló terméskő burkolata egymástól független. Tárgyi</w:t>
      </w:r>
      <w:r w:rsidRPr="008D79A1">
        <w:t xml:space="preserve"> bevezet</w:t>
      </w:r>
      <w:r>
        <w:t>ési pont patakszelvénye 10 + 5</w:t>
      </w:r>
      <w:r w:rsidR="004A79CC">
        <w:t>71</w:t>
      </w:r>
      <w:r w:rsidRPr="008D79A1">
        <w:t xml:space="preserve"> km</w:t>
      </w:r>
      <w:r>
        <w:t>.</w:t>
      </w:r>
    </w:p>
    <w:p w:rsidR="001C176B" w:rsidRDefault="001C176B" w:rsidP="00ED640E"/>
    <w:p w:rsidR="001C176B" w:rsidRPr="001C176B" w:rsidRDefault="001C176B" w:rsidP="00ED640E">
      <w:pPr>
        <w:rPr>
          <w:u w:val="single"/>
        </w:rPr>
      </w:pPr>
      <w:r w:rsidRPr="001C176B">
        <w:rPr>
          <w:u w:val="single"/>
        </w:rPr>
        <w:t>9. Pozsonyi utca Ny</w:t>
      </w:r>
    </w:p>
    <w:p w:rsidR="001C176B" w:rsidRDefault="001C176B" w:rsidP="00ED640E"/>
    <w:p w:rsidR="00AA5855" w:rsidRPr="008D79A1" w:rsidRDefault="00AA5855" w:rsidP="00AA5855">
      <w:pPr>
        <w:jc w:val="both"/>
      </w:pPr>
      <w:r w:rsidRPr="008D79A1">
        <w:t>A 2014. májusában elkészített és engedélyezett útépítési terv szerint az utcában keletkező csapadékvíz kezelése a páros oldalon létesített</w:t>
      </w:r>
      <w:r>
        <w:t xml:space="preserve">, egymással </w:t>
      </w:r>
      <w:r w:rsidR="0006759E" w:rsidRPr="008D79A1">
        <w:t xml:space="preserve">Ø 30cm beton </w:t>
      </w:r>
      <w:r>
        <w:t>átereszekkel összekötött, azonos fenékszintű</w:t>
      </w:r>
      <w:r w:rsidRPr="008D79A1">
        <w:t xml:space="preserve"> </w:t>
      </w:r>
      <w:r w:rsidR="005A7D09">
        <w:t xml:space="preserve">gyeprács burkolatú </w:t>
      </w:r>
      <w:r w:rsidRPr="008D79A1">
        <w:t>szikkasztó</w:t>
      </w:r>
      <w:r>
        <w:t>árok rendszerrel</w:t>
      </w:r>
      <w:r w:rsidRPr="008D79A1">
        <w:t xml:space="preserve"> történik.</w:t>
      </w:r>
    </w:p>
    <w:p w:rsidR="00AA5855" w:rsidRPr="00E35066" w:rsidRDefault="00AA5855" w:rsidP="00AA5855">
      <w:pPr>
        <w:autoSpaceDE w:val="0"/>
        <w:autoSpaceDN w:val="0"/>
        <w:adjustRightInd w:val="0"/>
        <w:jc w:val="both"/>
      </w:pPr>
      <w:r w:rsidRPr="008D79A1">
        <w:t xml:space="preserve">Az útépítési tervben a </w:t>
      </w:r>
      <w:r>
        <w:t>rendszer</w:t>
      </w:r>
      <w:r w:rsidRPr="008D79A1">
        <w:t xml:space="preserve"> méretezése négy éves gyakoriságú 10 perces intenzitású vízmennyiségre történt. Eszerint a </w:t>
      </w:r>
      <w:r w:rsidR="0006759E">
        <w:t>keletkező vízmennyiség 19</w:t>
      </w:r>
      <w:r>
        <w:t>,4</w:t>
      </w:r>
      <w:r w:rsidRPr="008D79A1">
        <w:t xml:space="preserve"> l/s, melyet a mértékadó időtartam alatt a tervezett szi</w:t>
      </w:r>
      <w:r>
        <w:t>kkasztórendszer tá</w:t>
      </w:r>
      <w:r w:rsidR="008714B5">
        <w:t>rozni képes.</w:t>
      </w:r>
    </w:p>
    <w:p w:rsidR="00AA5855" w:rsidRPr="008D79A1" w:rsidRDefault="00AA5855" w:rsidP="00AA5855">
      <w:pPr>
        <w:jc w:val="both"/>
      </w:pPr>
    </w:p>
    <w:p w:rsidR="00AA5855" w:rsidRPr="00F9202F" w:rsidRDefault="00AA5855" w:rsidP="00AA5855">
      <w:pPr>
        <w:jc w:val="both"/>
      </w:pPr>
      <w:r w:rsidRPr="008D79A1">
        <w:t>Jelen terv fe</w:t>
      </w:r>
      <w:r>
        <w:t xml:space="preserve">ntiek alapján a bevezetést az </w:t>
      </w:r>
      <w:r w:rsidRPr="008D79A1">
        <w:t xml:space="preserve">utolsó </w:t>
      </w:r>
      <w:r>
        <w:t>árokszakasztól</w:t>
      </w:r>
      <w:r w:rsidRPr="008D79A1">
        <w:t xml:space="preserve"> biztosítja. Az </w:t>
      </w:r>
      <w:r w:rsidR="009D22C7" w:rsidRPr="009D22C7">
        <w:t>5.2.</w:t>
      </w:r>
      <w:r w:rsidR="008714B5">
        <w:t xml:space="preserve"> pont szerint ki</w:t>
      </w:r>
      <w:r w:rsidRPr="008D79A1">
        <w:t>ala</w:t>
      </w:r>
      <w:r>
        <w:t>kított szikkasztóárok hossza 3,0</w:t>
      </w:r>
      <w:r w:rsidRPr="008D79A1">
        <w:t xml:space="preserve">0 m. Az ebből induló </w:t>
      </w:r>
      <w:r w:rsidR="008714B5">
        <w:t>bekötés Ø 30/KG-PVC, hossza 6,8</w:t>
      </w:r>
      <w:r>
        <w:t>0 m, esése 1</w:t>
      </w:r>
      <w:r w:rsidR="008714B5">
        <w:t>40 ‰, kapacitása 440</w:t>
      </w:r>
      <w:r w:rsidRPr="008D79A1">
        <w:t xml:space="preserve"> l/s. A bekötés bukója a patak nyilvántartási fenékmélységéhez viszonyítva 90 cm</w:t>
      </w:r>
      <w:r>
        <w:t xml:space="preserve">, a </w:t>
      </w:r>
      <w:r w:rsidRPr="00F9202F">
        <w:t xml:space="preserve">feliszapolódás </w:t>
      </w:r>
      <w:r w:rsidR="006561A0" w:rsidRPr="00F9202F">
        <w:t>mértéke kb. 15</w:t>
      </w:r>
      <w:r w:rsidRPr="00F9202F">
        <w:t xml:space="preserve"> cm.</w:t>
      </w:r>
    </w:p>
    <w:p w:rsidR="00AA5855" w:rsidRPr="008D79A1" w:rsidRDefault="00AA5855" w:rsidP="00AA5855">
      <w:pPr>
        <w:jc w:val="both"/>
      </w:pPr>
    </w:p>
    <w:p w:rsidR="00AA5855" w:rsidRPr="008D79A1" w:rsidRDefault="00AA5855" w:rsidP="00AA5855">
      <w:pPr>
        <w:jc w:val="both"/>
      </w:pPr>
      <w:r w:rsidRPr="008D79A1">
        <w:t xml:space="preserve">A mederszelvény burkolása </w:t>
      </w:r>
      <w:r w:rsidR="009D22C7" w:rsidRPr="009D22C7">
        <w:t xml:space="preserve">az 5.2. pontban </w:t>
      </w:r>
      <w:r>
        <w:t xml:space="preserve">leírtaknak megfelelően történik, </w:t>
      </w:r>
      <w:r w:rsidR="008714B5">
        <w:t xml:space="preserve">ez esetben a meder és a rézsű burkolása 60 x 40 x 10 cm-es vízzáró mederlappal </w:t>
      </w:r>
      <w:r w:rsidR="005A7D09">
        <w:t>valósul meg</w:t>
      </w:r>
      <w:r w:rsidR="008714B5">
        <w:t xml:space="preserve">, tekintettel az egységes megjelenésre, mivel a gyalogoshíd környezetében a patakmeder teljes szélességben szintén így került kiépítésre. A mederburkolás az átellenes oldal bekötésének burkolásától független. </w:t>
      </w:r>
      <w:r>
        <w:t>Tárgyi</w:t>
      </w:r>
      <w:r w:rsidRPr="008D79A1">
        <w:t xml:space="preserve"> bevezet</w:t>
      </w:r>
      <w:r w:rsidR="008714B5">
        <w:t>ési pont patakszelvénye 10 + 727</w:t>
      </w:r>
      <w:r w:rsidRPr="008D79A1">
        <w:t xml:space="preserve"> km</w:t>
      </w:r>
      <w:r>
        <w:t>.</w:t>
      </w:r>
    </w:p>
    <w:p w:rsidR="001C176B" w:rsidRDefault="001C176B" w:rsidP="00ED640E"/>
    <w:p w:rsidR="001C176B" w:rsidRPr="001C176B" w:rsidRDefault="001C176B" w:rsidP="00ED640E">
      <w:pPr>
        <w:rPr>
          <w:u w:val="single"/>
        </w:rPr>
      </w:pPr>
      <w:r w:rsidRPr="001C176B">
        <w:rPr>
          <w:u w:val="single"/>
        </w:rPr>
        <w:t>10. Pozsonyi utca K</w:t>
      </w:r>
    </w:p>
    <w:p w:rsidR="001C176B" w:rsidRDefault="001C176B" w:rsidP="00ED640E"/>
    <w:p w:rsidR="008714B5" w:rsidRPr="008D79A1" w:rsidRDefault="0018341C" w:rsidP="008714B5">
      <w:pPr>
        <w:jc w:val="both"/>
      </w:pPr>
      <w:r>
        <w:t>A 2014. júni</w:t>
      </w:r>
      <w:r w:rsidR="008714B5" w:rsidRPr="008D79A1">
        <w:t>usában elkészített és engedélyezett útépítési terv szerint az utcában keletk</w:t>
      </w:r>
      <w:r>
        <w:t>ező csapadékvíz kezelése a szűk keresztmetszet miatt a páratlan</w:t>
      </w:r>
      <w:r w:rsidR="008714B5" w:rsidRPr="008D79A1">
        <w:t xml:space="preserve"> oldalon létesített</w:t>
      </w:r>
      <w:r>
        <w:t xml:space="preserve"> padka folyókával, lokális </w:t>
      </w:r>
      <w:r w:rsidR="00DD1F1E">
        <w:t xml:space="preserve">gyeprács </w:t>
      </w:r>
      <w:r w:rsidR="008714B5" w:rsidRPr="008D79A1">
        <w:t>szikkasztó</w:t>
      </w:r>
      <w:r w:rsidR="008714B5">
        <w:t>ár</w:t>
      </w:r>
      <w:r>
        <w:t xml:space="preserve">kokkal, és az árkok alatt részben kialakított kulékavics </w:t>
      </w:r>
      <w:r w:rsidR="00DD1F1E">
        <w:t>szikkasztótestekkel</w:t>
      </w:r>
      <w:r>
        <w:t xml:space="preserve"> </w:t>
      </w:r>
      <w:r w:rsidR="008714B5" w:rsidRPr="008D79A1">
        <w:t>történik.</w:t>
      </w:r>
    </w:p>
    <w:p w:rsidR="008714B5" w:rsidRPr="00E35066" w:rsidRDefault="008714B5" w:rsidP="008714B5">
      <w:pPr>
        <w:autoSpaceDE w:val="0"/>
        <w:autoSpaceDN w:val="0"/>
        <w:adjustRightInd w:val="0"/>
        <w:jc w:val="both"/>
      </w:pPr>
      <w:r w:rsidRPr="008D79A1">
        <w:lastRenderedPageBreak/>
        <w:t xml:space="preserve">Az útépítési tervben a </w:t>
      </w:r>
      <w:r>
        <w:t>rendszer</w:t>
      </w:r>
      <w:r w:rsidRPr="008D79A1">
        <w:t xml:space="preserve"> méretezése négy éves gyakoriságú 10 perces intenzitású vízmennyiségre történt. Eszerint a </w:t>
      </w:r>
      <w:r w:rsidR="00592D8E">
        <w:t>keletkező vízmennyiség 17,2</w:t>
      </w:r>
      <w:r w:rsidRPr="008D79A1">
        <w:t xml:space="preserve"> l/s, melyet a mértékadó időtartam alatt a tervezett szi</w:t>
      </w:r>
      <w:r>
        <w:t>kkasztórendszer tározni képes.</w:t>
      </w:r>
    </w:p>
    <w:p w:rsidR="008714B5" w:rsidRPr="008D79A1" w:rsidRDefault="008714B5" w:rsidP="008714B5">
      <w:pPr>
        <w:jc w:val="both"/>
      </w:pPr>
    </w:p>
    <w:p w:rsidR="008714B5" w:rsidRPr="00F9202F" w:rsidRDefault="008714B5" w:rsidP="008714B5">
      <w:pPr>
        <w:jc w:val="both"/>
      </w:pPr>
      <w:r w:rsidRPr="008D79A1">
        <w:t>Jelen terv fe</w:t>
      </w:r>
      <w:r>
        <w:t xml:space="preserve">ntiek alapján a bevezetést az </w:t>
      </w:r>
      <w:r w:rsidRPr="008D79A1">
        <w:t>utolsó</w:t>
      </w:r>
      <w:r w:rsidR="00944BE8">
        <w:t>, mélyponton lévő</w:t>
      </w:r>
      <w:r w:rsidRPr="008D79A1">
        <w:t xml:space="preserve"> </w:t>
      </w:r>
      <w:r>
        <w:t>árokszakasztól</w:t>
      </w:r>
      <w:r w:rsidRPr="008D79A1">
        <w:t xml:space="preserve"> biztosítja. </w:t>
      </w:r>
      <w:r w:rsidRPr="0025661F">
        <w:t xml:space="preserve">Az </w:t>
      </w:r>
      <w:r w:rsidR="009D22C7" w:rsidRPr="0025661F">
        <w:t>5.2.</w:t>
      </w:r>
      <w:r w:rsidRPr="0025661F">
        <w:t xml:space="preserve"> pont szerint kialakított szikkasztóárok hossza 3,00 m. </w:t>
      </w:r>
      <w:r w:rsidR="0025661F" w:rsidRPr="0025661F">
        <w:t>Az ebből induló bekötés nyomvonalát az FVM Zrt. előírása határozta meg, tekintettel arra, hogy a meglévő vízvezeték és a tervezett vezeték keresztezési szöge a 30°-ot meg kell, hogy haladja. A</w:t>
      </w:r>
      <w:r w:rsidR="00592D8E" w:rsidRPr="0025661F">
        <w:t xml:space="preserve"> Ø</w:t>
      </w:r>
      <w:r w:rsidR="0025661F" w:rsidRPr="0025661F">
        <w:t xml:space="preserve"> 30/KG-PVC vezeték össz</w:t>
      </w:r>
      <w:r w:rsidR="00592D8E" w:rsidRPr="0025661F">
        <w:t xml:space="preserve"> hossza </w:t>
      </w:r>
      <w:r w:rsidR="0025661F" w:rsidRPr="0025661F">
        <w:t>így 6,4</w:t>
      </w:r>
      <w:r w:rsidR="00592D8E" w:rsidRPr="0025661F">
        <w:t>0 m, esése 150 ‰, kapacitása 456</w:t>
      </w:r>
      <w:r w:rsidRPr="0025661F">
        <w:t xml:space="preserve"> l/s. </w:t>
      </w:r>
      <w:r w:rsidR="0025661F" w:rsidRPr="0025661F">
        <w:t xml:space="preserve">A töréspontra 80/60/b akna építendő, mélysége 79 cm. </w:t>
      </w:r>
      <w:r w:rsidRPr="0025661F">
        <w:t>A bekötés bukója a patak nyilvántartási fenékmélységéhez</w:t>
      </w:r>
      <w:r w:rsidRPr="008D79A1">
        <w:t xml:space="preserve"> viszonyítva</w:t>
      </w:r>
      <w:r w:rsidR="00592D8E">
        <w:t>, a vezeték irreális mértékű esésének elkerülése érdekében 12</w:t>
      </w:r>
      <w:r w:rsidRPr="008D79A1">
        <w:t>0 cm</w:t>
      </w:r>
      <w:r>
        <w:t xml:space="preserve">, a </w:t>
      </w:r>
      <w:r w:rsidRPr="00F9202F">
        <w:t xml:space="preserve">feliszapolódás </w:t>
      </w:r>
      <w:r w:rsidR="006561A0" w:rsidRPr="00F9202F">
        <w:t>mértéke kb. 15</w:t>
      </w:r>
      <w:r w:rsidRPr="00F9202F">
        <w:t xml:space="preserve"> cm.</w:t>
      </w:r>
    </w:p>
    <w:p w:rsidR="008714B5" w:rsidRPr="008D79A1" w:rsidRDefault="008714B5" w:rsidP="008714B5">
      <w:pPr>
        <w:jc w:val="both"/>
      </w:pPr>
    </w:p>
    <w:p w:rsidR="008714B5" w:rsidRPr="008D79A1" w:rsidRDefault="008714B5" w:rsidP="008714B5">
      <w:pPr>
        <w:jc w:val="both"/>
      </w:pPr>
      <w:r w:rsidRPr="008D79A1">
        <w:t xml:space="preserve">A mederszelvény burkolása </w:t>
      </w:r>
      <w:r w:rsidR="009D22C7" w:rsidRPr="009D22C7">
        <w:t xml:space="preserve">az 5.2. pontban </w:t>
      </w:r>
      <w:r>
        <w:t xml:space="preserve">leírtaknak megfelelően történik, </w:t>
      </w:r>
      <w:r w:rsidR="00E70E30">
        <w:t xml:space="preserve">a meglévő burkolás részleges felhasználásával, </w:t>
      </w:r>
      <w:r>
        <w:t>ez esetben a meder és a rézsű burkolása 60 x 40 x 10 cm</w:t>
      </w:r>
      <w:r w:rsidR="00E70E30">
        <w:t>-es vízzáró mederlappal valósul meg</w:t>
      </w:r>
      <w:r>
        <w:t>, tekintettel az egységes megjelenésre, mivel a gyalogoshíd környezetében a patakmeder teljes szélességben szintén így került kiépítésre. A mederburkolás az átellenes oldal bekötésének burkolásától független. Tárgyi</w:t>
      </w:r>
      <w:r w:rsidRPr="008D79A1">
        <w:t xml:space="preserve"> bevezet</w:t>
      </w:r>
      <w:r w:rsidR="00A86DD4">
        <w:t>ési pont patakszelvénye 10 + 738</w:t>
      </w:r>
      <w:r w:rsidRPr="008D79A1">
        <w:t xml:space="preserve"> km</w:t>
      </w:r>
      <w:r>
        <w:t>.</w:t>
      </w:r>
      <w:r w:rsidR="00A86DD4">
        <w:t xml:space="preserve"> A bekötés iránya a folyásiránnyal megegyező, szöge 70º.</w:t>
      </w:r>
    </w:p>
    <w:p w:rsidR="001C176B" w:rsidRPr="00F94FD2" w:rsidRDefault="001C176B" w:rsidP="00ED640E"/>
    <w:p w:rsidR="00EE37AE" w:rsidRPr="00EE37AE" w:rsidRDefault="00EE37AE" w:rsidP="00ED640E">
      <w:pPr>
        <w:rPr>
          <w:u w:val="single"/>
        </w:rPr>
      </w:pPr>
      <w:r w:rsidRPr="00EE37AE">
        <w:rPr>
          <w:u w:val="single"/>
        </w:rPr>
        <w:t>11. Béla utca Ny</w:t>
      </w:r>
    </w:p>
    <w:p w:rsidR="00EE37AE" w:rsidRDefault="00EE37AE" w:rsidP="00ED640E"/>
    <w:p w:rsidR="00EE37AE" w:rsidRPr="002D25E6" w:rsidRDefault="00EE37AE" w:rsidP="00EE37AE">
      <w:pPr>
        <w:jc w:val="both"/>
      </w:pPr>
      <w:r>
        <w:t>A 2014. májusában elkészített és engedélyezett útépítési terv szerint az utcában keletkező csapadékvíz kezelése páros oldali víznyelőkkel és folyókával, valamint a helyszűke miatt kétoldali szikkasztó drainblokkokkal történik. A víznyelők és a rácsos folyóka Ø 20/KG-PVC vezetékkel kötnek a víznyelőnként eltérő térfogatú szikkasztó blokkokba.</w:t>
      </w:r>
    </w:p>
    <w:p w:rsidR="00EE37AE" w:rsidRPr="007F1805" w:rsidRDefault="00EE37AE" w:rsidP="00EE37AE">
      <w:pPr>
        <w:autoSpaceDE w:val="0"/>
        <w:autoSpaceDN w:val="0"/>
        <w:adjustRightInd w:val="0"/>
        <w:jc w:val="both"/>
      </w:pPr>
      <w:r>
        <w:t>Az útépítési tervben a szikkasztó drainblokkok méretezése tíz</w:t>
      </w:r>
      <w:r w:rsidRPr="00334D99">
        <w:t xml:space="preserve"> éves gyakoriságú 10 perces intenzitású vízmennyiségre történt.</w:t>
      </w:r>
      <w:r>
        <w:t xml:space="preserve"> Eszerint a lefolyó vízmennyiség 15,18 l/s, melyet a mértékadó időtartam alatt a tervezett szik</w:t>
      </w:r>
      <w:r w:rsidR="00DC44DD">
        <w:t xml:space="preserve">kasztórendszer tározni képes. Az útterv </w:t>
      </w:r>
      <w:r>
        <w:t>alapján az út mélypontja a patak</w:t>
      </w:r>
      <w:r w:rsidR="001A0B2D">
        <w:t xml:space="preserve">tól jelentős távolságra, attól kb. </w:t>
      </w:r>
      <w:r w:rsidR="00DC44DD">
        <w:t>55</w:t>
      </w:r>
      <w:r>
        <w:t xml:space="preserve"> m-re, a </w:t>
      </w:r>
      <w:r w:rsidR="001A0B2D">
        <w:t>harmadik</w:t>
      </w:r>
      <w:r>
        <w:t xml:space="preserve"> blokk vonalában van.</w:t>
      </w:r>
    </w:p>
    <w:p w:rsidR="00EE37AE" w:rsidRDefault="00EE37AE" w:rsidP="00EE37AE">
      <w:pPr>
        <w:jc w:val="both"/>
      </w:pPr>
    </w:p>
    <w:p w:rsidR="00EE37AE" w:rsidRDefault="00EE37AE" w:rsidP="00EE37AE">
      <w:pPr>
        <w:jc w:val="both"/>
      </w:pPr>
      <w:r>
        <w:t xml:space="preserve">Jelen terv fentiek alapján a bevezetést ezen </w:t>
      </w:r>
      <w:r w:rsidR="00C93C7E">
        <w:t>szikkasztó</w:t>
      </w:r>
      <w:r>
        <w:t xml:space="preserve"> blokktól biztosítja. A </w:t>
      </w:r>
      <w:r w:rsidR="002A1D0B">
        <w:t xml:space="preserve">páros oldali járda </w:t>
      </w:r>
      <w:r>
        <w:t>szűk keresztmetszet</w:t>
      </w:r>
      <w:r w:rsidR="002A1D0B">
        <w:t>e, valamint az utolsó drainblokk elhelyezkedése okán a páratlan oldalra kerül átvezetésre az együttdolgozást biztosító,</w:t>
      </w:r>
      <w:r>
        <w:t xml:space="preserve"> egymás alatt haladó Ø 160/KG-PVC, </w:t>
      </w:r>
      <w:r w:rsidR="002A1D0B">
        <w:t>összesen 42,2</w:t>
      </w:r>
      <w:r>
        <w:t>0 m hosszú, vízszintes csőpár</w:t>
      </w:r>
      <w:r w:rsidR="002A1D0B">
        <w:t xml:space="preserve">. </w:t>
      </w:r>
      <w:r w:rsidR="002D188E">
        <w:t xml:space="preserve">Az iránytörésre Ø 80/b fordítóakna építendő. </w:t>
      </w:r>
      <w:r>
        <w:t xml:space="preserve">A tulajdonképpeni kivezetés az első blokkból történik, szintén egy Ø </w:t>
      </w:r>
      <w:r w:rsidR="002A1D0B">
        <w:t>160/KG-PVC csőpárral, hossza 10,7</w:t>
      </w:r>
      <w:r w:rsidR="002D188E">
        <w:t>0 m, esése 10</w:t>
      </w:r>
      <w:r>
        <w:t xml:space="preserve"> ‰, össz </w:t>
      </w:r>
      <w:r w:rsidR="002D188E">
        <w:t>vízszállító képessége 34,2</w:t>
      </w:r>
      <w:r>
        <w:t xml:space="preserve"> l/s. </w:t>
      </w:r>
      <w:r w:rsidR="002D188E">
        <w:t>I</w:t>
      </w:r>
      <w:r>
        <w:t xml:space="preserve">tt egy </w:t>
      </w:r>
      <w:r w:rsidR="002D188E">
        <w:t xml:space="preserve">újabb </w:t>
      </w:r>
      <w:r>
        <w:t xml:space="preserve">Ø 80/b </w:t>
      </w:r>
      <w:r w:rsidRPr="00B0623E">
        <w:t xml:space="preserve">homokfogós akna létesül, fenékmélysége </w:t>
      </w:r>
      <w:r w:rsidR="002D188E" w:rsidRPr="00B0623E">
        <w:t>2,07</w:t>
      </w:r>
      <w:r w:rsidRPr="00B0623E">
        <w:t xml:space="preserve"> m. </w:t>
      </w:r>
      <w:r w:rsidR="00B0623E" w:rsidRPr="00B0623E">
        <w:t xml:space="preserve">Az ebből induló bekötés nyomvonalát az FVM Zrt. előírása határozta meg, tekintettel arra, hogy a meglévő vízvezeték és a tervezett vezeték keresztezési szöge a 30°-ot meg kell, hogy haladja. A Ø 30/KG-PVC vezeték össz hossza így 11,60 m, esése 4 ‰, kapacitása 73 l/s. A két töréspontra egy-egy 80/60/b akna, ill. Ø 30/KG-PVC csőakna építendő, mélységük 1,71 m, ill. 1,67 m. </w:t>
      </w:r>
      <w:r w:rsidRPr="00B0623E">
        <w:t>A bekötés bukója a patak</w:t>
      </w:r>
      <w:r>
        <w:t xml:space="preserve"> nyilvántartási fenékmélységéhez viszonyítva 90 cm, a f</w:t>
      </w:r>
      <w:r w:rsidR="002D188E">
        <w:t>eliszapolódás mértéke kb. 25</w:t>
      </w:r>
      <w:r>
        <w:t xml:space="preserve"> cm.</w:t>
      </w:r>
    </w:p>
    <w:p w:rsidR="00EE37AE" w:rsidRDefault="00EE37AE" w:rsidP="00EE37AE">
      <w:pPr>
        <w:jc w:val="both"/>
      </w:pPr>
    </w:p>
    <w:p w:rsidR="00EE37AE" w:rsidRDefault="00EE37AE" w:rsidP="00EE37AE">
      <w:pPr>
        <w:jc w:val="both"/>
      </w:pPr>
      <w:r w:rsidRPr="009D22C7">
        <w:lastRenderedPageBreak/>
        <w:t xml:space="preserve">A mederszelvény burkolása az 5.2. pontban leírtaknak megfelelően történik. </w:t>
      </w:r>
      <w:r w:rsidR="002D188E">
        <w:t xml:space="preserve">A bekötés környezetének burkolása az átellenes oldal bekötésétől független. </w:t>
      </w:r>
      <w:r w:rsidRPr="009D22C7">
        <w:t>A bevezetési</w:t>
      </w:r>
      <w:r w:rsidR="002D188E">
        <w:t xml:space="preserve"> pont patakszelvénye 10 + 853</w:t>
      </w:r>
      <w:r>
        <w:t xml:space="preserve"> km.</w:t>
      </w:r>
    </w:p>
    <w:p w:rsidR="00EE37AE" w:rsidRDefault="00EE37AE" w:rsidP="00ED640E"/>
    <w:p w:rsidR="00EE37AE" w:rsidRPr="003911B6" w:rsidRDefault="003911B6" w:rsidP="00ED640E">
      <w:pPr>
        <w:rPr>
          <w:u w:val="single"/>
        </w:rPr>
      </w:pPr>
      <w:r w:rsidRPr="003911B6">
        <w:rPr>
          <w:u w:val="single"/>
        </w:rPr>
        <w:t>12. Béla utca K</w:t>
      </w:r>
    </w:p>
    <w:p w:rsidR="003911B6" w:rsidRDefault="003911B6" w:rsidP="00ED640E"/>
    <w:p w:rsidR="005C6544" w:rsidRPr="00EA51C7" w:rsidRDefault="005C6544" w:rsidP="005C6544">
      <w:pPr>
        <w:autoSpaceDE w:val="0"/>
        <w:autoSpaceDN w:val="0"/>
        <w:adjustRightInd w:val="0"/>
        <w:jc w:val="both"/>
      </w:pPr>
      <w:r w:rsidRPr="00EA51C7">
        <w:t xml:space="preserve">A </w:t>
      </w:r>
      <w:r>
        <w:t>közelmúltban</w:t>
      </w:r>
      <w:r w:rsidRPr="00EA51C7">
        <w:t xml:space="preserve"> elkészített és </w:t>
      </w:r>
      <w:r>
        <w:t xml:space="preserve">jelenleg </w:t>
      </w:r>
      <w:r w:rsidRPr="00EA51C7">
        <w:t>engedélyez</w:t>
      </w:r>
      <w:r>
        <w:t>és alatt álló</w:t>
      </w:r>
      <w:r w:rsidRPr="00EA51C7">
        <w:t xml:space="preserve"> útépítési terv szerint az utcában keletk</w:t>
      </w:r>
      <w:r>
        <w:t>ező csapadékvíz kezelése a páratlan</w:t>
      </w:r>
      <w:r w:rsidRPr="00EA51C7">
        <w:t xml:space="preserve"> oldalon létesített </w:t>
      </w:r>
      <w:r>
        <w:t>gyephézagos, valamint mederlap burkolatú árkokkal</w:t>
      </w:r>
      <w:r w:rsidRPr="00EA51C7">
        <w:t xml:space="preserve"> történik.</w:t>
      </w:r>
    </w:p>
    <w:p w:rsidR="005C6544" w:rsidRPr="008D79A1" w:rsidRDefault="005C6544" w:rsidP="005C6544">
      <w:pPr>
        <w:autoSpaceDE w:val="0"/>
        <w:autoSpaceDN w:val="0"/>
        <w:adjustRightInd w:val="0"/>
        <w:jc w:val="both"/>
      </w:pPr>
      <w:r w:rsidRPr="008D79A1">
        <w:t>Az útépítési tervben a szikkasztóárkok méretezése négy éves gyakoriságú 10 perces intenzitású vízmennyiségre történt. Eszerint a k</w:t>
      </w:r>
      <w:r>
        <w:t>eletkező vízmennyiség 36,86</w:t>
      </w:r>
      <w:r w:rsidRPr="008D79A1">
        <w:t xml:space="preserve"> l/s, melyet a mértékadó időtartam alatt a tervezett szikkasztórendszer </w:t>
      </w:r>
      <w:r>
        <w:t xml:space="preserve">részben képes </w:t>
      </w:r>
      <w:r w:rsidRPr="008D79A1">
        <w:t xml:space="preserve">tározni. A domborzati viszonyok alapján az út </w:t>
      </w:r>
      <w:r>
        <w:t>teljes hosszban a patak felé lejt, mélypontja azonban attól kb. 10 m-re van.</w:t>
      </w:r>
    </w:p>
    <w:p w:rsidR="005C6544" w:rsidRPr="008D79A1" w:rsidRDefault="005C6544" w:rsidP="005C6544">
      <w:pPr>
        <w:jc w:val="both"/>
      </w:pPr>
    </w:p>
    <w:p w:rsidR="005C6544" w:rsidRPr="008D79A1" w:rsidRDefault="005C6544" w:rsidP="005C6544">
      <w:pPr>
        <w:jc w:val="both"/>
      </w:pPr>
      <w:r w:rsidRPr="008D79A1">
        <w:t xml:space="preserve">Jelen terv fentiek alapján a bevezetést </w:t>
      </w:r>
      <w:r>
        <w:t>ezen mélyponttól az útépítési tervben tervezett burkolt ároktól biztosítja</w:t>
      </w:r>
      <w:r w:rsidRPr="008D79A1">
        <w:t xml:space="preserve">. </w:t>
      </w:r>
      <w:r>
        <w:t>A homokfogá</w:t>
      </w:r>
      <w:r w:rsidR="009A2E99">
        <w:t>s érdekében az induló bekötés 28</w:t>
      </w:r>
      <w:r>
        <w:t xml:space="preserve"> cm ugróval indul az árokból. A nyomvonalat a végig közterületen történő vezetés indokolja. </w:t>
      </w:r>
      <w:r w:rsidR="009A2E99">
        <w:t xml:space="preserve">Szintén ez okozza a bekötés 90°-tól eltérő, 70 °-os irányát. </w:t>
      </w:r>
      <w:r>
        <w:t>Ennek megfelelően a bekötés nem közvetlenül, hanem egy Ø 80/b fordítóakna közbeiktatásával éri el a patakrézsűt. Mindkét szakasz</w:t>
      </w:r>
      <w:r w:rsidR="009A2E99">
        <w:t xml:space="preserve"> Ø 30/KG-PVC, hosszuk sorban 2,5</w:t>
      </w:r>
      <w:r>
        <w:t>0</w:t>
      </w:r>
      <w:r w:rsidRPr="008D79A1">
        <w:t xml:space="preserve"> m</w:t>
      </w:r>
      <w:r w:rsidR="009A2E99">
        <w:t>, ill. 12,50</w:t>
      </w:r>
      <w:r>
        <w:t xml:space="preserve"> m, esésük </w:t>
      </w:r>
      <w:r w:rsidR="009A2E99">
        <w:t>egységesen 88</w:t>
      </w:r>
      <w:r>
        <w:t xml:space="preserve"> ‰, kapacitásuk </w:t>
      </w:r>
      <w:r w:rsidR="009A2E99">
        <w:t>349</w:t>
      </w:r>
      <w:r>
        <w:t xml:space="preserve"> l/s</w:t>
      </w:r>
      <w:r w:rsidRPr="008D79A1">
        <w:t xml:space="preserve">. </w:t>
      </w:r>
      <w:r>
        <w:t xml:space="preserve">Az akna </w:t>
      </w:r>
      <w:r w:rsidR="009A2E99">
        <w:t>fenék</w:t>
      </w:r>
      <w:r>
        <w:t xml:space="preserve">mélysége </w:t>
      </w:r>
      <w:r w:rsidR="009A2E99">
        <w:t>0,97</w:t>
      </w:r>
      <w:r>
        <w:t xml:space="preserve"> m</w:t>
      </w:r>
      <w:r w:rsidR="009A2E99">
        <w:t>.</w:t>
      </w:r>
      <w:r>
        <w:t xml:space="preserve"> </w:t>
      </w:r>
      <w:r w:rsidRPr="008D79A1">
        <w:t xml:space="preserve">A bekötés bukója a patak nyilvántartási fenékmélységéhez viszonyítva 90 cm, a feliszapolódás mértéke kb. </w:t>
      </w:r>
      <w:r w:rsidR="009A2E99">
        <w:t>2</w:t>
      </w:r>
      <w:r w:rsidRPr="008D79A1">
        <w:t>5 cm.</w:t>
      </w:r>
    </w:p>
    <w:p w:rsidR="005C6544" w:rsidRPr="008D79A1" w:rsidRDefault="005C6544" w:rsidP="005C6544">
      <w:pPr>
        <w:jc w:val="both"/>
      </w:pPr>
    </w:p>
    <w:p w:rsidR="002455A2" w:rsidRDefault="005C6544" w:rsidP="002455A2">
      <w:pPr>
        <w:jc w:val="both"/>
      </w:pPr>
      <w:r w:rsidRPr="008D79A1">
        <w:t xml:space="preserve">A mederszelvény burkolása </w:t>
      </w:r>
      <w:r w:rsidRPr="009D22C7">
        <w:t xml:space="preserve">az 5.2. pontban </w:t>
      </w:r>
      <w:r w:rsidRPr="008D79A1">
        <w:t xml:space="preserve">leírtaknak megfelelően történik. </w:t>
      </w:r>
      <w:r w:rsidR="002455A2">
        <w:t xml:space="preserve">A bekötés környezetének burkolása az átellenes oldal bekötésétől független. </w:t>
      </w:r>
      <w:r w:rsidR="002455A2" w:rsidRPr="009D22C7">
        <w:t>A bevezetési</w:t>
      </w:r>
      <w:r w:rsidR="002455A2">
        <w:t xml:space="preserve"> pont patakszelvénye 10 + 857 km.</w:t>
      </w:r>
    </w:p>
    <w:p w:rsidR="003911B6" w:rsidRDefault="003911B6" w:rsidP="002455A2">
      <w:pPr>
        <w:jc w:val="both"/>
      </w:pPr>
    </w:p>
    <w:p w:rsidR="0091270F" w:rsidRPr="00CB7392" w:rsidRDefault="00CB7392" w:rsidP="00ED640E">
      <w:pPr>
        <w:rPr>
          <w:u w:val="single"/>
        </w:rPr>
      </w:pPr>
      <w:r w:rsidRPr="00CB7392">
        <w:rPr>
          <w:u w:val="single"/>
        </w:rPr>
        <w:t>13. Aradi utca</w:t>
      </w:r>
    </w:p>
    <w:p w:rsidR="00CB7392" w:rsidRDefault="00CB7392" w:rsidP="00ED640E"/>
    <w:p w:rsidR="00CB7392" w:rsidRPr="008D79A1" w:rsidRDefault="00CB7392" w:rsidP="00CB7392">
      <w:pPr>
        <w:jc w:val="both"/>
      </w:pPr>
      <w:r w:rsidRPr="008D79A1">
        <w:t xml:space="preserve">A 2014. májusában elkészített és </w:t>
      </w:r>
      <w:r>
        <w:t>engedélyezett</w:t>
      </w:r>
      <w:r w:rsidRPr="008D79A1">
        <w:t xml:space="preserve"> útépítési terv szerint az utcában keletkező </w:t>
      </w:r>
      <w:r>
        <w:t>csapadékvíz kezelése kétoldali, részben meglévő, részben tervezett</w:t>
      </w:r>
      <w:r w:rsidRPr="008D79A1">
        <w:t xml:space="preserve"> szikkasztó</w:t>
      </w:r>
      <w:r>
        <w:t>árkokkal történik.</w:t>
      </w:r>
    </w:p>
    <w:p w:rsidR="00780BD9" w:rsidRPr="00780BD9" w:rsidRDefault="00CB7392" w:rsidP="00780BD9">
      <w:pPr>
        <w:autoSpaceDE w:val="0"/>
        <w:autoSpaceDN w:val="0"/>
        <w:adjustRightInd w:val="0"/>
        <w:jc w:val="both"/>
      </w:pPr>
      <w:r w:rsidRPr="008D79A1">
        <w:t xml:space="preserve">Az útépítési tervben a </w:t>
      </w:r>
      <w:r>
        <w:t>rendszer</w:t>
      </w:r>
      <w:r w:rsidRPr="008D79A1">
        <w:t xml:space="preserve"> méretezése négy éves gyakoriságú 10 perces intenzitású vízmennyiségre történt. Eszerint a teljes utc</w:t>
      </w:r>
      <w:r>
        <w:t>ában keletkező vízmennyiség 14,2</w:t>
      </w:r>
      <w:r w:rsidRPr="008D79A1">
        <w:t xml:space="preserve"> l/s, melyet</w:t>
      </w:r>
      <w:r>
        <w:t xml:space="preserve"> a mértékadó időtartam alatt a</w:t>
      </w:r>
      <w:r w:rsidRPr="008D79A1">
        <w:t xml:space="preserve"> szi</w:t>
      </w:r>
      <w:r>
        <w:t>kkasztórendszer tározni képes. A</w:t>
      </w:r>
      <w:r w:rsidRPr="008D79A1">
        <w:t xml:space="preserve"> domborzati viszonyok </w:t>
      </w:r>
      <w:r w:rsidR="00780BD9" w:rsidRPr="00780BD9">
        <w:t xml:space="preserve">alapján az </w:t>
      </w:r>
      <w:r w:rsidRPr="00780BD9">
        <w:t xml:space="preserve">utcaszakasz </w:t>
      </w:r>
      <w:r w:rsidR="00780BD9" w:rsidRPr="00780BD9">
        <w:t>folyamatosan a patak felé lejt.</w:t>
      </w:r>
      <w:r w:rsidRPr="00780BD9">
        <w:t xml:space="preserve"> </w:t>
      </w:r>
      <w:r w:rsidR="00780BD9" w:rsidRPr="00780BD9">
        <w:t xml:space="preserve">A meglévő, közvetlenül </w:t>
      </w:r>
      <w:r w:rsidRPr="00780BD9">
        <w:t xml:space="preserve">patak előtti </w:t>
      </w:r>
      <w:r w:rsidR="00780BD9" w:rsidRPr="00780BD9">
        <w:t xml:space="preserve">utolsó </w:t>
      </w:r>
      <w:r w:rsidRPr="00780BD9">
        <w:t xml:space="preserve">árokszakasz </w:t>
      </w:r>
      <w:r w:rsidR="00780BD9" w:rsidRPr="00780BD9">
        <w:t xml:space="preserve">burkolt, </w:t>
      </w:r>
      <w:r w:rsidRPr="00780BD9">
        <w:t>állapota megfelelő</w:t>
      </w:r>
      <w:r w:rsidR="00780BD9" w:rsidRPr="00780BD9">
        <w:t>. Ebből jelenleg egy</w:t>
      </w:r>
      <w:r w:rsidRPr="00780BD9">
        <w:t xml:space="preserve"> Ø 40</w:t>
      </w:r>
      <w:r w:rsidR="00780BD9" w:rsidRPr="00780BD9">
        <w:t xml:space="preserve">/b, szintén megfelelő </w:t>
      </w:r>
      <w:r w:rsidR="00780BD9" w:rsidRPr="00D16A9D">
        <w:t>állapotú</w:t>
      </w:r>
      <w:r w:rsidR="00D16A9D" w:rsidRPr="00D16A9D">
        <w:t>, 235</w:t>
      </w:r>
      <w:r w:rsidR="00780BD9" w:rsidRPr="00D16A9D">
        <w:t xml:space="preserve"> l/s kapacitású áteresz köt</w:t>
      </w:r>
      <w:r w:rsidRPr="00D16A9D">
        <w:t xml:space="preserve"> a Szilas-patakba</w:t>
      </w:r>
      <w:r w:rsidR="00780BD9" w:rsidRPr="00D16A9D">
        <w:t>. Jelen tervjavaslat szerint, az útépítési</w:t>
      </w:r>
      <w:r w:rsidR="00780BD9" w:rsidRPr="00780BD9">
        <w:t xml:space="preserve"> tervvel összhangban a </w:t>
      </w:r>
      <w:r w:rsidRPr="00780BD9">
        <w:t>bekötés megtartásra kerül.</w:t>
      </w:r>
    </w:p>
    <w:p w:rsidR="00CB7392" w:rsidRPr="008D79A1" w:rsidRDefault="00CB7392" w:rsidP="00CB7392">
      <w:pPr>
        <w:jc w:val="both"/>
      </w:pPr>
    </w:p>
    <w:p w:rsidR="00CB7392" w:rsidRDefault="00CB7392" w:rsidP="00CB7392">
      <w:pPr>
        <w:jc w:val="both"/>
      </w:pPr>
      <w:r w:rsidRPr="008D79A1">
        <w:t xml:space="preserve">A </w:t>
      </w:r>
      <w:r w:rsidR="00780BD9">
        <w:t xml:space="preserve">bekötés 1,5 – 1,5 m-es környezetében a </w:t>
      </w:r>
      <w:r w:rsidRPr="008D79A1">
        <w:t xml:space="preserve">mederszelvény </w:t>
      </w:r>
      <w:r w:rsidR="00780BD9">
        <w:t>teljes magasságában</w:t>
      </w:r>
      <w:r w:rsidR="001A6996">
        <w:t>, koronaélig</w:t>
      </w:r>
      <w:r w:rsidR="00780BD9">
        <w:t xml:space="preserve"> burkolt, a burkolat anyaga 60 x 40 cm-es betonlap.</w:t>
      </w:r>
      <w:r w:rsidRPr="008D79A1">
        <w:t xml:space="preserve"> </w:t>
      </w:r>
      <w:r w:rsidR="00780BD9">
        <w:t xml:space="preserve">A burkolat </w:t>
      </w:r>
      <w:r w:rsidR="009006AA">
        <w:t xml:space="preserve">– nem jelen beruházás terhére </w:t>
      </w:r>
      <w:r w:rsidR="009006AA">
        <w:lastRenderedPageBreak/>
        <w:t xml:space="preserve">– </w:t>
      </w:r>
      <w:r w:rsidR="00780BD9">
        <w:t xml:space="preserve">fenntartásra szorul, </w:t>
      </w:r>
      <w:r w:rsidR="009006AA">
        <w:t xml:space="preserve">elsősorban a víz alatti részen, a rézsűkön növényirtás és fúgázás szükséges. </w:t>
      </w:r>
      <w:r>
        <w:t>Tárgyi</w:t>
      </w:r>
      <w:r w:rsidRPr="008D79A1">
        <w:t xml:space="preserve"> </w:t>
      </w:r>
      <w:r w:rsidR="009006AA">
        <w:t xml:space="preserve">meglévő </w:t>
      </w:r>
      <w:r w:rsidRPr="008D79A1">
        <w:t>bevezet</w:t>
      </w:r>
      <w:r w:rsidR="009006AA">
        <w:t>ési pont patakszelvénye 10 + 941</w:t>
      </w:r>
      <w:r w:rsidRPr="008D79A1">
        <w:t xml:space="preserve"> km</w:t>
      </w:r>
      <w:r>
        <w:t>.</w:t>
      </w:r>
    </w:p>
    <w:p w:rsidR="00520BC2" w:rsidRDefault="00520BC2" w:rsidP="00CB7392">
      <w:pPr>
        <w:jc w:val="both"/>
      </w:pPr>
    </w:p>
    <w:p w:rsidR="00520BC2" w:rsidRPr="008D79A1" w:rsidRDefault="00520BC2" w:rsidP="00CB7392">
      <w:pPr>
        <w:jc w:val="both"/>
      </w:pPr>
      <w:r>
        <w:t>Fentiek alapján tehát az útépítést követően a túlfolyó csapadékvizek patakba történő bevezetésére, a partfal biztosítására a meglévő létesítmények szolgálnak, új bekötés, egyéb létesítmény tárgyi utcában nem tervezett.</w:t>
      </w:r>
    </w:p>
    <w:p w:rsidR="00CB7392" w:rsidRDefault="00CB7392" w:rsidP="00ED640E"/>
    <w:p w:rsidR="005025A2" w:rsidRPr="005025A2" w:rsidRDefault="005025A2" w:rsidP="00ED640E">
      <w:pPr>
        <w:rPr>
          <w:u w:val="single"/>
        </w:rPr>
      </w:pPr>
      <w:r w:rsidRPr="005025A2">
        <w:rPr>
          <w:u w:val="single"/>
        </w:rPr>
        <w:t>14. Újarad utca</w:t>
      </w:r>
    </w:p>
    <w:p w:rsidR="005025A2" w:rsidRDefault="005025A2" w:rsidP="00ED640E"/>
    <w:p w:rsidR="008E7A6F" w:rsidRPr="00EA51C7" w:rsidRDefault="008E7A6F" w:rsidP="008E7A6F">
      <w:pPr>
        <w:autoSpaceDE w:val="0"/>
        <w:autoSpaceDN w:val="0"/>
        <w:adjustRightInd w:val="0"/>
        <w:jc w:val="both"/>
      </w:pPr>
      <w:r w:rsidRPr="00EA51C7">
        <w:t xml:space="preserve">A </w:t>
      </w:r>
      <w:r>
        <w:t>közelmúltban</w:t>
      </w:r>
      <w:r w:rsidRPr="00EA51C7">
        <w:t xml:space="preserve"> elkészített és </w:t>
      </w:r>
      <w:r>
        <w:t xml:space="preserve">jelenleg </w:t>
      </w:r>
      <w:r w:rsidRPr="00EA51C7">
        <w:t>engedélyez</w:t>
      </w:r>
      <w:r>
        <w:t>és alatt álló</w:t>
      </w:r>
      <w:r w:rsidRPr="00EA51C7">
        <w:t xml:space="preserve"> útépítési terv szerint az utcában keletk</w:t>
      </w:r>
      <w:r>
        <w:t>ező</w:t>
      </w:r>
      <w:r w:rsidR="0051027C">
        <w:t xml:space="preserve"> csapadékvíz kezelése a páros</w:t>
      </w:r>
      <w:r w:rsidRPr="00EA51C7">
        <w:t xml:space="preserve"> oldalon létesített </w:t>
      </w:r>
      <w:r>
        <w:t xml:space="preserve">gyephézagos, </w:t>
      </w:r>
      <w:r w:rsidR="0051027C">
        <w:t>illetve</w:t>
      </w:r>
      <w:r>
        <w:t xml:space="preserve"> mederlap burkolatú árkokkal</w:t>
      </w:r>
      <w:r w:rsidR="0051027C">
        <w:t>, valamint kulékavics szikkasztótestekkel</w:t>
      </w:r>
      <w:r w:rsidRPr="00EA51C7">
        <w:t xml:space="preserve"> történik.</w:t>
      </w:r>
    </w:p>
    <w:p w:rsidR="008E7A6F" w:rsidRPr="008D79A1" w:rsidRDefault="008E7A6F" w:rsidP="008E7A6F">
      <w:pPr>
        <w:autoSpaceDE w:val="0"/>
        <w:autoSpaceDN w:val="0"/>
        <w:adjustRightInd w:val="0"/>
        <w:jc w:val="both"/>
      </w:pPr>
      <w:r w:rsidRPr="008D79A1">
        <w:t>Az útépítési tervben a szikkasztóárkok méretezése négy éves gyakoriságú 10 perces intenzitású vízmennyiségre történt. Eszerint a k</w:t>
      </w:r>
      <w:r w:rsidR="0051027C">
        <w:t>eletkező vízmennyiség 38,61</w:t>
      </w:r>
      <w:r w:rsidRPr="008D79A1">
        <w:t xml:space="preserve"> l/s, melyet a mértékadó időtartam alatt a tervezett szikkasztórendszer </w:t>
      </w:r>
      <w:r>
        <w:t xml:space="preserve">részben képes </w:t>
      </w:r>
      <w:r w:rsidRPr="008D79A1">
        <w:t xml:space="preserve">tározni. A domborzati viszonyok alapján az út </w:t>
      </w:r>
      <w:r>
        <w:t>teljes hosszban a patak felé lejt,</w:t>
      </w:r>
      <w:r w:rsidR="0051027C">
        <w:t xml:space="preserve"> mélypontja azonban attól kb. 15</w:t>
      </w:r>
      <w:r>
        <w:t xml:space="preserve"> m-re van.</w:t>
      </w:r>
    </w:p>
    <w:p w:rsidR="008E7A6F" w:rsidRPr="008D79A1" w:rsidRDefault="008E7A6F" w:rsidP="008E7A6F">
      <w:pPr>
        <w:jc w:val="both"/>
      </w:pPr>
    </w:p>
    <w:p w:rsidR="008E7A6F" w:rsidRPr="008D79A1" w:rsidRDefault="008E7A6F" w:rsidP="008E7A6F">
      <w:pPr>
        <w:jc w:val="both"/>
      </w:pPr>
      <w:r w:rsidRPr="008D79A1">
        <w:t xml:space="preserve">Jelen terv fentiek alapján a bevezetést </w:t>
      </w:r>
      <w:r>
        <w:t>ezen mélyponttól az útépítési t</w:t>
      </w:r>
      <w:r w:rsidR="0051027C">
        <w:t>ervben tervezett burkolt árok végpontjától</w:t>
      </w:r>
      <w:r>
        <w:t xml:space="preserve"> biztosítja</w:t>
      </w:r>
      <w:r w:rsidRPr="008D79A1">
        <w:t xml:space="preserve">. </w:t>
      </w:r>
      <w:r>
        <w:t>A homokfogá</w:t>
      </w:r>
      <w:r w:rsidR="0051027C">
        <w:t>s érdekében az induló bekötés 20</w:t>
      </w:r>
      <w:r>
        <w:t xml:space="preserve"> cm ugróval indul az árokból. A nyomvonalat a </w:t>
      </w:r>
      <w:r w:rsidR="0051027C">
        <w:t>gázvezeték csőhídjának elkerülése</w:t>
      </w:r>
      <w:r>
        <w:t xml:space="preserve"> indokolja. Szintén ez okoz</w:t>
      </w:r>
      <w:r w:rsidR="0051027C">
        <w:t>za a bekötés 90°-tól eltérő, 82</w:t>
      </w:r>
      <w:r>
        <w:t xml:space="preserve">°-os irányát. </w:t>
      </w:r>
      <w:r w:rsidR="0051027C">
        <w:t>A bekötés mérete és anyaga Ø 30/KG-PVC, hossza</w:t>
      </w:r>
      <w:r>
        <w:t xml:space="preserve"> </w:t>
      </w:r>
      <w:r w:rsidR="0051027C">
        <w:t>8,3</w:t>
      </w:r>
      <w:r>
        <w:t>0</w:t>
      </w:r>
      <w:r w:rsidR="0051027C">
        <w:t xml:space="preserve"> m, esése 117 ‰, kapacitása</w:t>
      </w:r>
      <w:r>
        <w:t xml:space="preserve"> </w:t>
      </w:r>
      <w:r w:rsidR="0051027C">
        <w:t>402</w:t>
      </w:r>
      <w:r>
        <w:t xml:space="preserve"> l/s</w:t>
      </w:r>
      <w:r w:rsidRPr="008D79A1">
        <w:t xml:space="preserve">. A bekötés bukója a patak nyilvántartási fenékmélységéhez viszonyítva 90 cm, a feliszapolódás mértéke kb. </w:t>
      </w:r>
      <w:r w:rsidR="0051027C">
        <w:t>1</w:t>
      </w:r>
      <w:r w:rsidRPr="008D79A1">
        <w:t>5 cm.</w:t>
      </w:r>
    </w:p>
    <w:p w:rsidR="008E7A6F" w:rsidRPr="008D79A1" w:rsidRDefault="008E7A6F" w:rsidP="008E7A6F">
      <w:pPr>
        <w:jc w:val="both"/>
      </w:pPr>
    </w:p>
    <w:p w:rsidR="008E7A6F" w:rsidRDefault="008E7A6F" w:rsidP="008E7A6F">
      <w:pPr>
        <w:jc w:val="both"/>
      </w:pPr>
      <w:r w:rsidRPr="008D79A1">
        <w:t xml:space="preserve">A mederszelvény burkolása </w:t>
      </w:r>
      <w:r w:rsidRPr="009D22C7">
        <w:t xml:space="preserve">az 5.2. pontban </w:t>
      </w:r>
      <w:r w:rsidRPr="008D79A1">
        <w:t xml:space="preserve">leírtaknak megfelelően történik. </w:t>
      </w:r>
      <w:r w:rsidR="005F7EBA">
        <w:t xml:space="preserve">a meglévő burkolathoz történő csatlakozással, ez esetben a meder és a rézsű burkolása 60 x 40 x 10 cm-es vízzáró mederlappal valósul meg, tekintettel az egységes megjelenésre, mivel a meglévő burkolat a patakmeder teljes szélességben szintén így került kiépítésre. </w:t>
      </w:r>
      <w:r w:rsidRPr="009D22C7">
        <w:t>A bevezetési</w:t>
      </w:r>
      <w:r w:rsidR="00866529">
        <w:t xml:space="preserve"> pont patakszelvénye 10 + 936</w:t>
      </w:r>
      <w:r>
        <w:t xml:space="preserve"> km.</w:t>
      </w:r>
    </w:p>
    <w:p w:rsidR="005025A2" w:rsidRDefault="005025A2" w:rsidP="00ED640E"/>
    <w:p w:rsidR="0091270F" w:rsidRPr="0091270F" w:rsidRDefault="0091270F" w:rsidP="00ED640E">
      <w:pPr>
        <w:rPr>
          <w:u w:val="single"/>
        </w:rPr>
      </w:pPr>
      <w:r w:rsidRPr="0091270F">
        <w:rPr>
          <w:u w:val="single"/>
        </w:rPr>
        <w:t>15. Nagyvárad utca Ny</w:t>
      </w:r>
    </w:p>
    <w:p w:rsidR="0091270F" w:rsidRDefault="0091270F" w:rsidP="00ED640E"/>
    <w:p w:rsidR="00434824" w:rsidRPr="008D79A1" w:rsidRDefault="00434824" w:rsidP="00434824">
      <w:pPr>
        <w:jc w:val="both"/>
      </w:pPr>
      <w:r w:rsidRPr="008D79A1">
        <w:t xml:space="preserve">A 2014. májusában elkészített és </w:t>
      </w:r>
      <w:r w:rsidR="00F2275F">
        <w:t>megvalósított</w:t>
      </w:r>
      <w:r w:rsidRPr="008D79A1">
        <w:t xml:space="preserve"> útépítési terv szerint az utcában keletkező </w:t>
      </w:r>
      <w:r>
        <w:t>csapadékvíz kezelése kétoldali</w:t>
      </w:r>
      <w:r w:rsidRPr="008D79A1">
        <w:t xml:space="preserve"> szikkasztó</w:t>
      </w:r>
      <w:r>
        <w:t>árkokkal</w:t>
      </w:r>
      <w:r w:rsidR="0036113D">
        <w:t>, valamint kulékavics szikkasztótestekkel</w:t>
      </w:r>
      <w:r>
        <w:t xml:space="preserve"> történik, a páratlan oldal patak felőli 100 méterének </w:t>
      </w:r>
      <w:r w:rsidR="0036113D">
        <w:t xml:space="preserve">vízszintes </w:t>
      </w:r>
      <w:r>
        <w:t xml:space="preserve">burkolt árkai </w:t>
      </w:r>
      <w:r w:rsidR="0036113D">
        <w:t>átereszekkel összekötöttek.</w:t>
      </w:r>
    </w:p>
    <w:p w:rsidR="00434824" w:rsidRDefault="00434824" w:rsidP="005F2ACB">
      <w:pPr>
        <w:autoSpaceDE w:val="0"/>
        <w:autoSpaceDN w:val="0"/>
        <w:adjustRightInd w:val="0"/>
        <w:jc w:val="both"/>
      </w:pPr>
      <w:r w:rsidRPr="008D79A1">
        <w:t xml:space="preserve">Az útépítési tervben a </w:t>
      </w:r>
      <w:r>
        <w:t>rendszer</w:t>
      </w:r>
      <w:r w:rsidRPr="008D79A1">
        <w:t xml:space="preserve"> méretezése négy éves gyakoriságú 10 perces intenzitású vízmennyiségre történt. Eszerint a teljes utc</w:t>
      </w:r>
      <w:r w:rsidR="0036113D">
        <w:t>ában keletkező vízmennyiség 30,46</w:t>
      </w:r>
      <w:r w:rsidRPr="008D79A1">
        <w:t xml:space="preserve"> l/s, melyet a mértékadó időtartam alatt a tervezett szi</w:t>
      </w:r>
      <w:r>
        <w:t xml:space="preserve">kkasztórendszer tározni képes. </w:t>
      </w:r>
      <w:r w:rsidR="0036113D">
        <w:t>A</w:t>
      </w:r>
      <w:r w:rsidRPr="008D79A1">
        <w:t xml:space="preserve"> domborzati viszonyok </w:t>
      </w:r>
      <w:r w:rsidR="0036113D">
        <w:t>alapján közel 140 m-es utcaszakasz a patak felé lejt, a mögöttes terület enyhe ellenesésű.</w:t>
      </w:r>
      <w:r w:rsidRPr="00E35066">
        <w:t xml:space="preserve"> A terv </w:t>
      </w:r>
      <w:r w:rsidR="0036113D">
        <w:t>szerint</w:t>
      </w:r>
      <w:r w:rsidRPr="00E35066">
        <w:t xml:space="preserve"> az utca burkolata </w:t>
      </w:r>
      <w:r w:rsidR="0036113D">
        <w:t xml:space="preserve">és helyi szikkasztórendszere </w:t>
      </w:r>
      <w:r w:rsidRPr="00E35066">
        <w:t xml:space="preserve">a közelmúltban elkészült. A </w:t>
      </w:r>
      <w:r w:rsidR="0036113D">
        <w:t xml:space="preserve">mélypont a páratlan oldal szikkasztóárkának </w:t>
      </w:r>
      <w:r w:rsidR="00D259A6">
        <w:t xml:space="preserve">patak felőli </w:t>
      </w:r>
      <w:r w:rsidR="0036113D">
        <w:t>végpontja.</w:t>
      </w:r>
    </w:p>
    <w:p w:rsidR="005F2ACB" w:rsidRPr="008D79A1" w:rsidRDefault="005F2ACB" w:rsidP="005F2ACB">
      <w:pPr>
        <w:autoSpaceDE w:val="0"/>
        <w:autoSpaceDN w:val="0"/>
        <w:adjustRightInd w:val="0"/>
        <w:jc w:val="both"/>
      </w:pPr>
    </w:p>
    <w:p w:rsidR="00434824" w:rsidRPr="008D79A1" w:rsidRDefault="00434824" w:rsidP="00434824">
      <w:pPr>
        <w:jc w:val="both"/>
      </w:pPr>
      <w:r w:rsidRPr="008D79A1">
        <w:lastRenderedPageBreak/>
        <w:t>Jelen terv fe</w:t>
      </w:r>
      <w:r>
        <w:t xml:space="preserve">ntiek alapján a bevezetést </w:t>
      </w:r>
      <w:r w:rsidR="0036113D">
        <w:t>ezen meglévő</w:t>
      </w:r>
      <w:r w:rsidRPr="008D79A1">
        <w:t xml:space="preserve"> </w:t>
      </w:r>
      <w:r>
        <w:t>árokszakasztól</w:t>
      </w:r>
      <w:r w:rsidRPr="008D79A1">
        <w:t xml:space="preserve"> biztosítja. Az ebből induló </w:t>
      </w:r>
      <w:r>
        <w:t xml:space="preserve">bekötés Ø 30/KG-PVC, </w:t>
      </w:r>
      <w:r w:rsidR="00D259A6">
        <w:t>a szűk hely miatt a bevezetésre egy Ø 80/b iszapfogós fordítóakna építendő. A bekötőszakaszok hossza 7,8</w:t>
      </w:r>
      <w:r>
        <w:t xml:space="preserve">0 m, </w:t>
      </w:r>
      <w:r w:rsidR="00D259A6">
        <w:t>ill. 3,60 m, esésük</w:t>
      </w:r>
      <w:r>
        <w:t xml:space="preserve"> </w:t>
      </w:r>
      <w:r w:rsidR="00D259A6">
        <w:t xml:space="preserve">egységesen </w:t>
      </w:r>
      <w:r>
        <w:t>1</w:t>
      </w:r>
      <w:r w:rsidR="00D259A6">
        <w:t>00 ‰, kapacitásuk</w:t>
      </w:r>
      <w:r w:rsidR="00E5389C">
        <w:t xml:space="preserve"> 372</w:t>
      </w:r>
      <w:r w:rsidRPr="008D79A1">
        <w:t xml:space="preserve"> l/s. </w:t>
      </w:r>
      <w:r w:rsidR="00E5389C">
        <w:t xml:space="preserve">Az akna fenékmélysége 1,58 m. </w:t>
      </w:r>
      <w:r>
        <w:t xml:space="preserve">A tervezett vezeték nyomvonala </w:t>
      </w:r>
      <w:r w:rsidR="00E5389C">
        <w:t>– egyéb műszaki lehetőség hiányában – újonnan elkészült aszfalt és térkő burkolatot érint</w:t>
      </w:r>
      <w:r>
        <w:t xml:space="preserve">. </w:t>
      </w:r>
      <w:r w:rsidRPr="008D79A1">
        <w:t>A bekötés bukója a patak nyilvántartási fenékmélységéhez viszonyítva 90 cm</w:t>
      </w:r>
      <w:r>
        <w:t>,</w:t>
      </w:r>
      <w:r w:rsidR="00E5389C">
        <w:t xml:space="preserve"> a feliszapolódás mértéke kb. 25</w:t>
      </w:r>
      <w:r w:rsidRPr="008D79A1">
        <w:t xml:space="preserve"> cm.</w:t>
      </w:r>
    </w:p>
    <w:p w:rsidR="00434824" w:rsidRPr="008D79A1" w:rsidRDefault="00434824" w:rsidP="00434824">
      <w:pPr>
        <w:jc w:val="both"/>
      </w:pPr>
    </w:p>
    <w:p w:rsidR="00434824" w:rsidRPr="008D79A1" w:rsidRDefault="00434824" w:rsidP="00434824">
      <w:pPr>
        <w:jc w:val="both"/>
      </w:pPr>
      <w:r w:rsidRPr="008D79A1">
        <w:t xml:space="preserve">A mederszelvény burkolása </w:t>
      </w:r>
      <w:r w:rsidR="009D22C7" w:rsidRPr="009D22C7">
        <w:t xml:space="preserve">az 5.2. pontban </w:t>
      </w:r>
      <w:r>
        <w:t>leírtaknak megfelelően t</w:t>
      </w:r>
      <w:r w:rsidR="00447638">
        <w:t>örténik.</w:t>
      </w:r>
      <w:r>
        <w:t xml:space="preserve"> </w:t>
      </w:r>
      <w:r w:rsidR="00A31859">
        <w:t>A bekötés környezetének burkolása az átellenes oldal bekötésétől független.</w:t>
      </w:r>
      <w:r>
        <w:t xml:space="preserve"> Tárgyi</w:t>
      </w:r>
      <w:r w:rsidRPr="008D79A1">
        <w:t xml:space="preserve"> bevezet</w:t>
      </w:r>
      <w:r w:rsidR="00447638">
        <w:t>ési pont patakszelvénye 11 + 119</w:t>
      </w:r>
      <w:r w:rsidRPr="008D79A1">
        <w:t xml:space="preserve"> km</w:t>
      </w:r>
      <w:r>
        <w:t>.</w:t>
      </w:r>
    </w:p>
    <w:p w:rsidR="0091270F" w:rsidRDefault="0091270F" w:rsidP="00ED640E"/>
    <w:p w:rsidR="0091270F" w:rsidRDefault="0091270F" w:rsidP="00ED640E">
      <w:pPr>
        <w:rPr>
          <w:u w:val="single"/>
        </w:rPr>
      </w:pPr>
      <w:r w:rsidRPr="0091270F">
        <w:rPr>
          <w:u w:val="single"/>
        </w:rPr>
        <w:t>16. Nagyvárad utca K</w:t>
      </w:r>
    </w:p>
    <w:p w:rsidR="0091270F" w:rsidRPr="0091270F" w:rsidRDefault="0091270F" w:rsidP="00ED640E"/>
    <w:p w:rsidR="00944BE8" w:rsidRPr="008D79A1" w:rsidRDefault="00944BE8" w:rsidP="00944BE8">
      <w:pPr>
        <w:jc w:val="both"/>
      </w:pPr>
      <w:r>
        <w:t>A 2014. júli</w:t>
      </w:r>
      <w:r w:rsidRPr="008D79A1">
        <w:t>usában elkészített és engedélyezett útépítési terv szerint az utcában keletk</w:t>
      </w:r>
      <w:r>
        <w:t xml:space="preserve">ező csapadékvíz kezelése kétoldali </w:t>
      </w:r>
      <w:r w:rsidR="00981B01">
        <w:t xml:space="preserve">gyephézagos </w:t>
      </w:r>
      <w:r>
        <w:t>árok</w:t>
      </w:r>
      <w:r w:rsidR="00981B01">
        <w:t xml:space="preserve">kal, valamint szikkasztó földteknővel történik, alattuk </w:t>
      </w:r>
      <w:r>
        <w:t>részben kialakított kulékavics szikkasztóteste</w:t>
      </w:r>
      <w:r w:rsidR="00981B01">
        <w:t>kkel</w:t>
      </w:r>
      <w:r w:rsidRPr="008D79A1">
        <w:t>.</w:t>
      </w:r>
      <w:r w:rsidR="00981B01">
        <w:t xml:space="preserve"> Az utca a patak felé lejt, de az emelt patakrézsű miatt mélypontja a rézsűvonaltól kb. 5 m-re van.</w:t>
      </w:r>
    </w:p>
    <w:p w:rsidR="00944BE8" w:rsidRPr="00E35066" w:rsidRDefault="00944BE8" w:rsidP="00944BE8">
      <w:pPr>
        <w:autoSpaceDE w:val="0"/>
        <w:autoSpaceDN w:val="0"/>
        <w:adjustRightInd w:val="0"/>
        <w:jc w:val="both"/>
      </w:pPr>
      <w:r w:rsidRPr="008D79A1">
        <w:t xml:space="preserve">Az útépítési tervben a </w:t>
      </w:r>
      <w:r>
        <w:t>rendszer</w:t>
      </w:r>
      <w:r w:rsidRPr="008D79A1">
        <w:t xml:space="preserve"> méretezése négy éves gyakoriságú 10 perces intenzitású vízmennyiségre történt. Eszerint a </w:t>
      </w:r>
      <w:r>
        <w:t xml:space="preserve">keletkező vízmennyiség </w:t>
      </w:r>
      <w:r w:rsidR="00981B01">
        <w:t>14,38</w:t>
      </w:r>
      <w:r w:rsidRPr="008D79A1">
        <w:t xml:space="preserve"> l/s, melyet a mértékadó időtartam alatt a tervezett szi</w:t>
      </w:r>
      <w:r>
        <w:t>kkasztórendszer tározni képes.</w:t>
      </w:r>
    </w:p>
    <w:p w:rsidR="00944BE8" w:rsidRPr="008D79A1" w:rsidRDefault="00944BE8" w:rsidP="00944BE8">
      <w:pPr>
        <w:jc w:val="both"/>
      </w:pPr>
    </w:p>
    <w:p w:rsidR="00944BE8" w:rsidRPr="00F9202F" w:rsidRDefault="00944BE8" w:rsidP="00944BE8">
      <w:pPr>
        <w:jc w:val="both"/>
      </w:pPr>
      <w:r w:rsidRPr="008D79A1">
        <w:t>Jelen terv fe</w:t>
      </w:r>
      <w:r>
        <w:t xml:space="preserve">ntiek alapján a bevezetést az </w:t>
      </w:r>
      <w:r w:rsidRPr="008D79A1">
        <w:t>utolsó</w:t>
      </w:r>
      <w:r>
        <w:t>, mélyponton lévő</w:t>
      </w:r>
      <w:r w:rsidR="00981B01">
        <w:t>, útterven szerepeltetett, páros oldali</w:t>
      </w:r>
      <w:r w:rsidRPr="008D79A1">
        <w:t xml:space="preserve"> </w:t>
      </w:r>
      <w:r>
        <w:t>árokszakasztól</w:t>
      </w:r>
      <w:r w:rsidRPr="008D79A1">
        <w:t xml:space="preserve"> biztosítja. Az ebből induló </w:t>
      </w:r>
      <w:r>
        <w:t xml:space="preserve">bekötés Ø 30/KG-PVC, </w:t>
      </w:r>
      <w:r w:rsidR="00981B01">
        <w:t>melyre a szükséges iránytörés miatt egy 80/60 iszapfogó</w:t>
      </w:r>
      <w:r w:rsidR="00031758">
        <w:t>s</w:t>
      </w:r>
      <w:r w:rsidR="00981B01">
        <w:t xml:space="preserve"> fordítóakna építendő. </w:t>
      </w:r>
      <w:r w:rsidR="00E05ADF">
        <w:t xml:space="preserve">A bekötés </w:t>
      </w:r>
      <w:r>
        <w:t xml:space="preserve">hossza </w:t>
      </w:r>
      <w:r w:rsidR="00E05ADF">
        <w:t>sorban 4</w:t>
      </w:r>
      <w:r>
        <w:t>,20 m</w:t>
      </w:r>
      <w:r w:rsidR="00E05ADF">
        <w:t>, ill. 3,50 m, esése egységesen 10</w:t>
      </w:r>
      <w:r>
        <w:t xml:space="preserve">0 ‰, kapacitása </w:t>
      </w:r>
      <w:r w:rsidR="00E05ADF">
        <w:t>372</w:t>
      </w:r>
      <w:r w:rsidRPr="008D79A1">
        <w:t xml:space="preserve"> l/s. A bekötés bukója a patak nyilvántartási fenékmélységéhez viszonyítva</w:t>
      </w:r>
      <w:r w:rsidR="00031758">
        <w:t xml:space="preserve"> 9</w:t>
      </w:r>
      <w:r w:rsidRPr="008D79A1">
        <w:t>0 cm</w:t>
      </w:r>
      <w:r>
        <w:t xml:space="preserve">, a </w:t>
      </w:r>
      <w:r w:rsidRPr="00F9202F">
        <w:t xml:space="preserve">feliszapolódás </w:t>
      </w:r>
      <w:r w:rsidR="00031758">
        <w:t>mértéke kb. 2</w:t>
      </w:r>
      <w:r w:rsidRPr="00F9202F">
        <w:t>5 cm.</w:t>
      </w:r>
    </w:p>
    <w:p w:rsidR="00944BE8" w:rsidRPr="008D79A1" w:rsidRDefault="00944BE8" w:rsidP="00944BE8">
      <w:pPr>
        <w:jc w:val="both"/>
      </w:pPr>
    </w:p>
    <w:p w:rsidR="00031758" w:rsidRPr="008D79A1" w:rsidRDefault="00031758" w:rsidP="00031758">
      <w:pPr>
        <w:jc w:val="both"/>
      </w:pPr>
      <w:r w:rsidRPr="008D79A1">
        <w:t xml:space="preserve">A mederszelvény burkolása </w:t>
      </w:r>
      <w:r w:rsidR="009D22C7" w:rsidRPr="009D22C7">
        <w:t xml:space="preserve">az 5.2. pontban </w:t>
      </w:r>
      <w:r>
        <w:t xml:space="preserve">leírtaknak megfelelően történik. A bekötés </w:t>
      </w:r>
      <w:r w:rsidR="00A31859">
        <w:t>környezetének burkolása</w:t>
      </w:r>
      <w:r>
        <w:t xml:space="preserve"> az átellenes oldal bekötésétől független. Tárgyi</w:t>
      </w:r>
      <w:r w:rsidRPr="008D79A1">
        <w:t xml:space="preserve"> bevezet</w:t>
      </w:r>
      <w:r>
        <w:t>ési pont patakszelvénye 11 + 114</w:t>
      </w:r>
      <w:r w:rsidRPr="008D79A1">
        <w:t xml:space="preserve"> km</w:t>
      </w:r>
      <w:r>
        <w:t>.</w:t>
      </w:r>
    </w:p>
    <w:p w:rsidR="0091270F" w:rsidRDefault="0091270F" w:rsidP="00ED640E"/>
    <w:p w:rsidR="00F9202F" w:rsidRPr="00194F87" w:rsidRDefault="0039635C" w:rsidP="00ED640E">
      <w:pPr>
        <w:rPr>
          <w:u w:val="single"/>
        </w:rPr>
      </w:pPr>
      <w:r w:rsidRPr="00194F87">
        <w:rPr>
          <w:u w:val="single"/>
        </w:rPr>
        <w:t>17. Vízgát utca</w:t>
      </w:r>
    </w:p>
    <w:p w:rsidR="0039635C" w:rsidRDefault="0039635C" w:rsidP="00ED640E"/>
    <w:p w:rsidR="007F2C46" w:rsidRPr="00EA51C7" w:rsidRDefault="007F2C46" w:rsidP="007F2C46">
      <w:pPr>
        <w:autoSpaceDE w:val="0"/>
        <w:autoSpaceDN w:val="0"/>
        <w:adjustRightInd w:val="0"/>
        <w:jc w:val="both"/>
      </w:pPr>
      <w:r w:rsidRPr="00EA51C7">
        <w:t xml:space="preserve">A </w:t>
      </w:r>
      <w:r>
        <w:t>közelmúltban</w:t>
      </w:r>
      <w:r w:rsidRPr="00EA51C7">
        <w:t xml:space="preserve"> elkészített és </w:t>
      </w:r>
      <w:r>
        <w:t xml:space="preserve">jelenleg </w:t>
      </w:r>
      <w:r w:rsidRPr="00EA51C7">
        <w:t>engedélyez</w:t>
      </w:r>
      <w:r>
        <w:t>és alatt álló</w:t>
      </w:r>
      <w:r w:rsidRPr="00EA51C7">
        <w:t xml:space="preserve"> útépítési terv szerint az utcában keletk</w:t>
      </w:r>
      <w:r>
        <w:t>ező csapadékvíz kezelése a páratlan</w:t>
      </w:r>
      <w:r w:rsidRPr="00EA51C7">
        <w:t xml:space="preserve"> oldalon létesített </w:t>
      </w:r>
      <w:r w:rsidR="000C3171">
        <w:t xml:space="preserve">föld-, </w:t>
      </w:r>
      <w:r>
        <w:t xml:space="preserve">gyephézagos, </w:t>
      </w:r>
      <w:r w:rsidR="000C3171">
        <w:t>illetve</w:t>
      </w:r>
      <w:r>
        <w:t xml:space="preserve"> mederlap burkolatú árkokkal</w:t>
      </w:r>
      <w:r w:rsidR="000C3171">
        <w:t>, valamint kulékavics szikkasztómezővel</w:t>
      </w:r>
      <w:r w:rsidRPr="00EA51C7">
        <w:t xml:space="preserve"> történik.</w:t>
      </w:r>
    </w:p>
    <w:p w:rsidR="007F2C46" w:rsidRPr="008D79A1" w:rsidRDefault="007F2C46" w:rsidP="007F2C46">
      <w:pPr>
        <w:autoSpaceDE w:val="0"/>
        <w:autoSpaceDN w:val="0"/>
        <w:adjustRightInd w:val="0"/>
        <w:jc w:val="both"/>
      </w:pPr>
      <w:r w:rsidRPr="008D79A1">
        <w:t>Az útépítési tervben a szikkasztóárkok méretezése négy éves gyakoriságú 10 perces intenzitású vízmennyiségre történt. Eszerint a k</w:t>
      </w:r>
      <w:r w:rsidR="000C3171">
        <w:t>eletkező vízmennyiség 37,2</w:t>
      </w:r>
      <w:r>
        <w:t>6</w:t>
      </w:r>
      <w:r w:rsidRPr="008D79A1">
        <w:t xml:space="preserve"> l/s, melyet a mértékadó időtartam alatt a tervezett szikkasztórendszer </w:t>
      </w:r>
      <w:r>
        <w:t xml:space="preserve">részben képes </w:t>
      </w:r>
      <w:r w:rsidRPr="008D79A1">
        <w:t xml:space="preserve">tározni. A domborzati viszonyok alapján az út </w:t>
      </w:r>
      <w:r w:rsidR="000C3171">
        <w:t>felszíne hullámos</w:t>
      </w:r>
      <w:r>
        <w:t xml:space="preserve">, mélypontja </w:t>
      </w:r>
      <w:r w:rsidR="000C3171">
        <w:t>a pataktól</w:t>
      </w:r>
      <w:r>
        <w:t xml:space="preserve"> kb. 10 m-re van.</w:t>
      </w:r>
      <w:r w:rsidR="000C3171">
        <w:t xml:space="preserve"> A vízelvezetést e ponttól a patak irányában burkolt árok biztosítja.</w:t>
      </w:r>
    </w:p>
    <w:p w:rsidR="007F2C46" w:rsidRPr="008D79A1" w:rsidRDefault="007F2C46" w:rsidP="007F2C46">
      <w:pPr>
        <w:jc w:val="both"/>
      </w:pPr>
    </w:p>
    <w:p w:rsidR="007F2C46" w:rsidRPr="008D79A1" w:rsidRDefault="007F2C46" w:rsidP="007F2C46">
      <w:pPr>
        <w:jc w:val="both"/>
      </w:pPr>
      <w:r w:rsidRPr="008D79A1">
        <w:lastRenderedPageBreak/>
        <w:t xml:space="preserve">Jelen terv fentiek alapján a bevezetést </w:t>
      </w:r>
      <w:r>
        <w:t>ezen árok</w:t>
      </w:r>
      <w:r w:rsidR="000C3171">
        <w:t xml:space="preserve"> végpontjá</w:t>
      </w:r>
      <w:r>
        <w:t>tól biztosítja</w:t>
      </w:r>
      <w:r w:rsidRPr="008D79A1">
        <w:t xml:space="preserve">. </w:t>
      </w:r>
      <w:r>
        <w:t>A homokfogá</w:t>
      </w:r>
      <w:r w:rsidR="000C3171">
        <w:t>s érdekében az induló bekötés 20</w:t>
      </w:r>
      <w:r>
        <w:t xml:space="preserve"> cm ugróval indul az árokból. A bekötés </w:t>
      </w:r>
      <w:r w:rsidR="000C3171">
        <w:t>mérete és anyaga Ø 30/KG-PVC, hossza 10,</w:t>
      </w:r>
      <w:r>
        <w:t>50</w:t>
      </w:r>
      <w:r w:rsidRPr="008D79A1">
        <w:t xml:space="preserve"> m</w:t>
      </w:r>
      <w:r>
        <w:t>, esés</w:t>
      </w:r>
      <w:r w:rsidR="000C3171">
        <w:t>e76 ‰, kapacitása</w:t>
      </w:r>
      <w:r>
        <w:t xml:space="preserve"> </w:t>
      </w:r>
      <w:r w:rsidR="000C3171">
        <w:t>324</w:t>
      </w:r>
      <w:r>
        <w:t xml:space="preserve"> l/s</w:t>
      </w:r>
      <w:r w:rsidRPr="008D79A1">
        <w:t xml:space="preserve">. A bekötés bukója a patak nyilvántartási fenékmélységéhez viszonyítva 90 cm, a feliszapolódás mértéke kb. </w:t>
      </w:r>
      <w:r>
        <w:t>2</w:t>
      </w:r>
      <w:r w:rsidRPr="008D79A1">
        <w:t>5 cm.</w:t>
      </w:r>
    </w:p>
    <w:p w:rsidR="007F2C46" w:rsidRPr="008D79A1" w:rsidRDefault="007F2C46" w:rsidP="007F2C46">
      <w:pPr>
        <w:jc w:val="both"/>
      </w:pPr>
    </w:p>
    <w:p w:rsidR="007F2C46" w:rsidRDefault="007F2C46" w:rsidP="007F2C46">
      <w:pPr>
        <w:jc w:val="both"/>
      </w:pPr>
      <w:r w:rsidRPr="008D79A1">
        <w:t xml:space="preserve">A mederszelvény burkolása </w:t>
      </w:r>
      <w:r w:rsidRPr="009D22C7">
        <w:t xml:space="preserve">az 5.2. pontban </w:t>
      </w:r>
      <w:r w:rsidRPr="008D79A1">
        <w:t xml:space="preserve">leírtaknak megfelelően történik. </w:t>
      </w:r>
      <w:r>
        <w:t xml:space="preserve">A bekötés környezetének burkolása az átellenes oldal bekötésétől független. </w:t>
      </w:r>
      <w:r w:rsidRPr="009D22C7">
        <w:t>A bevezetési</w:t>
      </w:r>
      <w:r w:rsidR="000C3171">
        <w:t xml:space="preserve"> pont patakszelvénye 11 + 200</w:t>
      </w:r>
      <w:r>
        <w:t xml:space="preserve"> km.</w:t>
      </w:r>
    </w:p>
    <w:p w:rsidR="0039635C" w:rsidRDefault="0039635C" w:rsidP="00ED640E"/>
    <w:p w:rsidR="0039635C" w:rsidRPr="00194F87" w:rsidRDefault="0039635C" w:rsidP="00ED640E">
      <w:pPr>
        <w:rPr>
          <w:u w:val="single"/>
        </w:rPr>
      </w:pPr>
      <w:r w:rsidRPr="00194F87">
        <w:rPr>
          <w:u w:val="single"/>
        </w:rPr>
        <w:t>18. Aranyfa utca</w:t>
      </w:r>
    </w:p>
    <w:p w:rsidR="00194F87" w:rsidRDefault="00194F87" w:rsidP="00ED640E"/>
    <w:p w:rsidR="0021449E" w:rsidRPr="00FE035F" w:rsidRDefault="0021449E" w:rsidP="0021449E">
      <w:pPr>
        <w:autoSpaceDE w:val="0"/>
        <w:autoSpaceDN w:val="0"/>
        <w:adjustRightInd w:val="0"/>
        <w:jc w:val="both"/>
      </w:pPr>
      <w:r w:rsidRPr="00FE035F">
        <w:t>A 2014. júliusában elkészített és engedélyezett útépítési terv szerint az utcában keletkező csapadékvíz kezelése a páratlan oldalon az erdős terület közeli részen biztosított szikkasztással, a páros oldalon földárkokkal és kulékavics szikkaszt</w:t>
      </w:r>
      <w:r w:rsidR="00B53ED7" w:rsidRPr="00FE035F">
        <w:t>ómezőkkel történik. A pataktól kb. 12 m-</w:t>
      </w:r>
      <w:r w:rsidRPr="00FE035F">
        <w:t xml:space="preserve">re lévő mélypontban </w:t>
      </w:r>
      <w:r w:rsidR="00B53ED7" w:rsidRPr="00FE035F">
        <w:t xml:space="preserve">a </w:t>
      </w:r>
      <w:r w:rsidRPr="00FE035F">
        <w:t>kétoldali</w:t>
      </w:r>
      <w:r w:rsidR="00B53ED7" w:rsidRPr="00FE035F">
        <w:t xml:space="preserve"> meglévő folyóka biztosítja a vízkezelést.</w:t>
      </w:r>
    </w:p>
    <w:p w:rsidR="0021449E" w:rsidRPr="008D79A1" w:rsidRDefault="0021449E" w:rsidP="0021449E">
      <w:pPr>
        <w:autoSpaceDE w:val="0"/>
        <w:autoSpaceDN w:val="0"/>
        <w:adjustRightInd w:val="0"/>
        <w:jc w:val="both"/>
      </w:pPr>
      <w:r w:rsidRPr="00FE035F">
        <w:t>Az útépítési tervben a szikkasztóárkok méretezése négy éves gyakoriságú 10 perces</w:t>
      </w:r>
      <w:r w:rsidRPr="008D79A1">
        <w:t xml:space="preserve"> intenzitású vízmennyiségre történt. Eszerint a k</w:t>
      </w:r>
      <w:r w:rsidR="008D37ED">
        <w:t>eletkező vízmennyiség 9,51</w:t>
      </w:r>
      <w:r w:rsidRPr="008D79A1">
        <w:t xml:space="preserve"> l/s, melyet a mértékadó időtartam alatt a tervezett szikkasztórendszer </w:t>
      </w:r>
      <w:r w:rsidR="008D37ED" w:rsidRPr="008D79A1">
        <w:t>tározni</w:t>
      </w:r>
      <w:r>
        <w:t xml:space="preserve"> képes</w:t>
      </w:r>
      <w:r w:rsidRPr="008D79A1">
        <w:t xml:space="preserve">. A domborzati viszonyok alapján az út </w:t>
      </w:r>
      <w:r w:rsidR="008D37ED">
        <w:t>a patak felé lejt</w:t>
      </w:r>
      <w:r>
        <w:t>, mélypontja a</w:t>
      </w:r>
      <w:r w:rsidR="008D37ED">
        <w:t>z említett rácsos folyókák környezetében van.</w:t>
      </w:r>
    </w:p>
    <w:p w:rsidR="0021449E" w:rsidRPr="008D79A1" w:rsidRDefault="0021449E" w:rsidP="0021449E">
      <w:pPr>
        <w:jc w:val="both"/>
      </w:pPr>
    </w:p>
    <w:p w:rsidR="0021449E" w:rsidRPr="008D79A1" w:rsidRDefault="0021449E" w:rsidP="0021449E">
      <w:pPr>
        <w:jc w:val="both"/>
      </w:pPr>
      <w:r w:rsidRPr="008D79A1">
        <w:t xml:space="preserve">Jelen terv fentiek alapján a </w:t>
      </w:r>
      <w:r w:rsidR="00C9060B">
        <w:t>mélyebb, páratlan oldali rácsos folyóka</w:t>
      </w:r>
      <w:r>
        <w:t xml:space="preserve"> végpontjától biztosítja</w:t>
      </w:r>
      <w:r w:rsidRPr="008D79A1">
        <w:t xml:space="preserve">. </w:t>
      </w:r>
      <w:r w:rsidR="00B349B7">
        <w:t>A nyomvonal</w:t>
      </w:r>
      <w:r w:rsidR="00C13F83">
        <w:t>at</w:t>
      </w:r>
      <w:r w:rsidR="00B349B7">
        <w:t xml:space="preserve"> és a 80/60/b fordítóakna beépítését a </w:t>
      </w:r>
      <w:r w:rsidR="00C13F83">
        <w:t xml:space="preserve">közterületen történő vezetés, a </w:t>
      </w:r>
      <w:r w:rsidR="00B349B7">
        <w:t xml:space="preserve">vízvezeték elhelyezkedése és a 90° bekötés igénye indokolja. </w:t>
      </w:r>
      <w:r>
        <w:t xml:space="preserve">A bekötés mérete és anyaga Ø 30/KG-PVC, hossza </w:t>
      </w:r>
      <w:r w:rsidR="00B349B7">
        <w:t>sorban 2,6</w:t>
      </w:r>
      <w:r>
        <w:t>0</w:t>
      </w:r>
      <w:r w:rsidRPr="008D79A1">
        <w:t xml:space="preserve"> m</w:t>
      </w:r>
      <w:r>
        <w:t xml:space="preserve">, </w:t>
      </w:r>
      <w:r w:rsidR="00B349B7">
        <w:t xml:space="preserve">ill. 6,40 m, </w:t>
      </w:r>
      <w:r>
        <w:t>esése</w:t>
      </w:r>
      <w:r w:rsidR="00B349B7">
        <w:t xml:space="preserve"> 10 ‰, ill. 100 ‰, kapacitása 116 l/sec, il. 371</w:t>
      </w:r>
      <w:r>
        <w:t xml:space="preserve"> l/s</w:t>
      </w:r>
      <w:r w:rsidR="00B349B7">
        <w:t>ec</w:t>
      </w:r>
      <w:r w:rsidRPr="008D79A1">
        <w:t xml:space="preserve">. </w:t>
      </w:r>
      <w:r w:rsidR="00B349B7">
        <w:t xml:space="preserve">Az iszapfogós akna fenékmélysége </w:t>
      </w:r>
      <w:r w:rsidR="006F6A76">
        <w:t xml:space="preserve">1,14 m. </w:t>
      </w:r>
      <w:r w:rsidRPr="008D79A1">
        <w:t xml:space="preserve">A bekötés bukója a patak nyilvántartási fenékmélységéhez viszonyítva 90 cm, a feliszapolódás mértéke kb. </w:t>
      </w:r>
      <w:r>
        <w:t>2</w:t>
      </w:r>
      <w:r w:rsidRPr="008D79A1">
        <w:t>5 cm.</w:t>
      </w:r>
    </w:p>
    <w:p w:rsidR="0021449E" w:rsidRPr="008D79A1" w:rsidRDefault="0021449E" w:rsidP="0021449E">
      <w:pPr>
        <w:jc w:val="both"/>
      </w:pPr>
    </w:p>
    <w:p w:rsidR="0021449E" w:rsidRDefault="0021449E" w:rsidP="0021449E">
      <w:pPr>
        <w:jc w:val="both"/>
      </w:pPr>
      <w:r w:rsidRPr="008D79A1">
        <w:t xml:space="preserve">A mederszelvény burkolása </w:t>
      </w:r>
      <w:r w:rsidRPr="009D22C7">
        <w:t xml:space="preserve">az 5.2. pontban </w:t>
      </w:r>
      <w:r w:rsidRPr="008D79A1">
        <w:t xml:space="preserve">leírtaknak megfelelően történik. </w:t>
      </w:r>
      <w:r>
        <w:t xml:space="preserve">A bekötés környezetének burkolása az átellenes oldal bekötésétől független. </w:t>
      </w:r>
      <w:r w:rsidRPr="009D22C7">
        <w:t>A bevezetési</w:t>
      </w:r>
      <w:r w:rsidR="006F6A76">
        <w:t xml:space="preserve"> pont patakszelvénye 11 + 205</w:t>
      </w:r>
      <w:r>
        <w:t xml:space="preserve"> km.</w:t>
      </w:r>
    </w:p>
    <w:p w:rsidR="00194F87" w:rsidRDefault="00194F87" w:rsidP="00ED640E"/>
    <w:p w:rsidR="00194F87" w:rsidRPr="007139AB" w:rsidRDefault="007139AB" w:rsidP="00D90DB4">
      <w:pPr>
        <w:pStyle w:val="Cmsor1"/>
        <w:numPr>
          <w:ilvl w:val="0"/>
          <w:numId w:val="4"/>
        </w:numPr>
        <w:spacing w:before="0"/>
        <w:ind w:left="714" w:hanging="357"/>
        <w:rPr>
          <w:rFonts w:ascii="Times New Roman" w:hAnsi="Times New Roman" w:cs="Times New Roman"/>
          <w:color w:val="auto"/>
          <w:sz w:val="24"/>
          <w:szCs w:val="24"/>
        </w:rPr>
      </w:pPr>
      <w:r w:rsidRPr="007139AB">
        <w:rPr>
          <w:rFonts w:ascii="Times New Roman" w:hAnsi="Times New Roman" w:cs="Times New Roman"/>
          <w:color w:val="auto"/>
          <w:sz w:val="24"/>
          <w:szCs w:val="24"/>
        </w:rPr>
        <w:t>Építéssze</w:t>
      </w:r>
      <w:r w:rsidR="00EE6496">
        <w:rPr>
          <w:rFonts w:ascii="Times New Roman" w:hAnsi="Times New Roman" w:cs="Times New Roman"/>
          <w:color w:val="auto"/>
          <w:sz w:val="24"/>
          <w:szCs w:val="24"/>
        </w:rPr>
        <w:t>r</w:t>
      </w:r>
      <w:r w:rsidRPr="007139AB">
        <w:rPr>
          <w:rFonts w:ascii="Times New Roman" w:hAnsi="Times New Roman" w:cs="Times New Roman"/>
          <w:color w:val="auto"/>
          <w:sz w:val="24"/>
          <w:szCs w:val="24"/>
        </w:rPr>
        <w:t>vezés</w:t>
      </w:r>
    </w:p>
    <w:p w:rsidR="00F9202F" w:rsidRDefault="00F9202F" w:rsidP="00ED640E"/>
    <w:p w:rsidR="00400823" w:rsidRDefault="007139AB" w:rsidP="001C18B2">
      <w:pPr>
        <w:jc w:val="both"/>
      </w:pPr>
      <w:r>
        <w:t xml:space="preserve">A munkálatokat lehetőség szerint kis vagy normál vízhozamú időszakokban szükséges </w:t>
      </w:r>
      <w:r w:rsidR="00EE6496">
        <w:t xml:space="preserve">végezni. </w:t>
      </w:r>
      <w:r w:rsidR="00A01A7F">
        <w:t>A</w:t>
      </w:r>
      <w:r w:rsidR="00EE6496">
        <w:t xml:space="preserve">z építés alatti időszakokra agyagzárással és csövezéssel az átvezetést biztosítani kell. </w:t>
      </w:r>
    </w:p>
    <w:p w:rsidR="001C18B2" w:rsidRDefault="001C18B2" w:rsidP="001C18B2">
      <w:pPr>
        <w:pStyle w:val="Szvegtrzs"/>
        <w:spacing w:line="276" w:lineRule="auto"/>
        <w:jc w:val="both"/>
      </w:pPr>
      <w:r>
        <w:t>A rézsűk állékonyságát a kivitelezés során is folyamatosan biztosítani kell.</w:t>
      </w:r>
    </w:p>
    <w:p w:rsidR="00400823" w:rsidRDefault="00A01A7F" w:rsidP="001C18B2">
      <w:pPr>
        <w:jc w:val="both"/>
      </w:pPr>
      <w:r>
        <w:t>A kitermelt föld a patakmederben és a patak fenntartási sávjában nem tárolható.</w:t>
      </w:r>
    </w:p>
    <w:p w:rsidR="00A01A7F" w:rsidRDefault="00A01A7F" w:rsidP="001C18B2">
      <w:pPr>
        <w:jc w:val="both"/>
      </w:pPr>
    </w:p>
    <w:p w:rsidR="00D90DB4" w:rsidRDefault="00D90DB4" w:rsidP="001C18B2">
      <w:pPr>
        <w:jc w:val="both"/>
      </w:pPr>
    </w:p>
    <w:p w:rsidR="00A01A7F" w:rsidRDefault="00A01A7F" w:rsidP="00A01A7F">
      <w:r>
        <w:t>Budapest, 2016. szeptember hó</w:t>
      </w:r>
    </w:p>
    <w:p w:rsidR="00A01A7F" w:rsidRDefault="00A01A7F" w:rsidP="00A01A7F"/>
    <w:p w:rsidR="00A01A7F" w:rsidRDefault="00A01A7F" w:rsidP="00A01A7F"/>
    <w:p w:rsidR="00A01A7F" w:rsidRDefault="00A01A7F" w:rsidP="00A01A7F">
      <w:pPr>
        <w:jc w:val="right"/>
      </w:pPr>
      <w:r>
        <w:lastRenderedPageBreak/>
        <w:t>Kovács László</w:t>
      </w:r>
    </w:p>
    <w:p w:rsidR="00A01A7F" w:rsidRDefault="00A01A7F" w:rsidP="00A01A7F">
      <w:pPr>
        <w:jc w:val="right"/>
      </w:pPr>
      <w:r>
        <w:t>tervező</w:t>
      </w:r>
    </w:p>
    <w:p w:rsidR="00A01A7F" w:rsidRDefault="00A01A7F" w:rsidP="00A01A7F">
      <w:pPr>
        <w:jc w:val="right"/>
      </w:pPr>
      <w:r>
        <w:t>VZ-T 13-4499</w:t>
      </w:r>
    </w:p>
    <w:p w:rsidR="00A01A7F" w:rsidRDefault="00A01A7F" w:rsidP="00A01A7F">
      <w:pPr>
        <w:jc w:val="right"/>
      </w:pPr>
      <w:r>
        <w:t>2142 Nagytarcsa, Nyírfa u. 7/a</w:t>
      </w:r>
    </w:p>
    <w:p w:rsidR="00A01A7F" w:rsidRPr="0091270F" w:rsidRDefault="00A01A7F" w:rsidP="001C18B2">
      <w:pPr>
        <w:jc w:val="both"/>
      </w:pPr>
    </w:p>
    <w:sectPr w:rsidR="00A01A7F" w:rsidRPr="0091270F" w:rsidSect="007E53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29A1" w:rsidRDefault="007E29A1" w:rsidP="009454EE">
      <w:pPr>
        <w:spacing w:line="240" w:lineRule="auto"/>
      </w:pPr>
      <w:r>
        <w:separator/>
      </w:r>
    </w:p>
  </w:endnote>
  <w:endnote w:type="continuationSeparator" w:id="0">
    <w:p w:rsidR="007E29A1" w:rsidRDefault="007E29A1" w:rsidP="009454E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474438"/>
      <w:docPartObj>
        <w:docPartGallery w:val="Page Numbers (Bottom of Page)"/>
        <w:docPartUnique/>
      </w:docPartObj>
    </w:sdtPr>
    <w:sdtContent>
      <w:p w:rsidR="0025661F" w:rsidRDefault="00A1105F">
        <w:pPr>
          <w:pStyle w:val="llb"/>
          <w:jc w:val="center"/>
        </w:pPr>
        <w:fldSimple w:instr=" PAGE   \* MERGEFORMAT ">
          <w:r w:rsidR="00A86DD4">
            <w:rPr>
              <w:noProof/>
            </w:rPr>
            <w:t>8</w:t>
          </w:r>
        </w:fldSimple>
      </w:p>
    </w:sdtContent>
  </w:sdt>
  <w:p w:rsidR="0025661F" w:rsidRDefault="0025661F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29A1" w:rsidRDefault="007E29A1" w:rsidP="009454EE">
      <w:pPr>
        <w:spacing w:line="240" w:lineRule="auto"/>
      </w:pPr>
      <w:r>
        <w:separator/>
      </w:r>
    </w:p>
  </w:footnote>
  <w:footnote w:type="continuationSeparator" w:id="0">
    <w:p w:rsidR="007E29A1" w:rsidRDefault="007E29A1" w:rsidP="009454E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32DF6"/>
    <w:multiLevelType w:val="hybridMultilevel"/>
    <w:tmpl w:val="730E460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A66FDD"/>
    <w:multiLevelType w:val="hybridMultilevel"/>
    <w:tmpl w:val="77822E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4D2C9E"/>
    <w:multiLevelType w:val="hybridMultilevel"/>
    <w:tmpl w:val="83EA3B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D4421A"/>
    <w:multiLevelType w:val="hybridMultilevel"/>
    <w:tmpl w:val="695A1B5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607426"/>
    <w:multiLevelType w:val="hybridMultilevel"/>
    <w:tmpl w:val="71149CB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2F90"/>
    <w:rsid w:val="00006042"/>
    <w:rsid w:val="0002473F"/>
    <w:rsid w:val="00031758"/>
    <w:rsid w:val="000477A2"/>
    <w:rsid w:val="0005392D"/>
    <w:rsid w:val="0005404C"/>
    <w:rsid w:val="0005760A"/>
    <w:rsid w:val="0006759E"/>
    <w:rsid w:val="00071578"/>
    <w:rsid w:val="00084B90"/>
    <w:rsid w:val="00094CCF"/>
    <w:rsid w:val="000B0F64"/>
    <w:rsid w:val="000C3171"/>
    <w:rsid w:val="000C4286"/>
    <w:rsid w:val="000E62FD"/>
    <w:rsid w:val="000E671C"/>
    <w:rsid w:val="000F3001"/>
    <w:rsid w:val="00100517"/>
    <w:rsid w:val="001029A0"/>
    <w:rsid w:val="00110146"/>
    <w:rsid w:val="00134D5C"/>
    <w:rsid w:val="00134E94"/>
    <w:rsid w:val="00147AE7"/>
    <w:rsid w:val="0016210A"/>
    <w:rsid w:val="00163D13"/>
    <w:rsid w:val="0017485B"/>
    <w:rsid w:val="0017546B"/>
    <w:rsid w:val="0018341C"/>
    <w:rsid w:val="0018640A"/>
    <w:rsid w:val="0018790B"/>
    <w:rsid w:val="001924E3"/>
    <w:rsid w:val="00193A83"/>
    <w:rsid w:val="00194F87"/>
    <w:rsid w:val="001A0B2D"/>
    <w:rsid w:val="001A125B"/>
    <w:rsid w:val="001A6996"/>
    <w:rsid w:val="001B0AF7"/>
    <w:rsid w:val="001B1203"/>
    <w:rsid w:val="001C176B"/>
    <w:rsid w:val="001C18B2"/>
    <w:rsid w:val="001D0E9A"/>
    <w:rsid w:val="001F3315"/>
    <w:rsid w:val="001F44E3"/>
    <w:rsid w:val="001F5690"/>
    <w:rsid w:val="0020726C"/>
    <w:rsid w:val="0021449E"/>
    <w:rsid w:val="00224F1D"/>
    <w:rsid w:val="002277B3"/>
    <w:rsid w:val="00227F11"/>
    <w:rsid w:val="00234BAD"/>
    <w:rsid w:val="002351FE"/>
    <w:rsid w:val="00237F69"/>
    <w:rsid w:val="00242736"/>
    <w:rsid w:val="002446D0"/>
    <w:rsid w:val="002455A2"/>
    <w:rsid w:val="00252D61"/>
    <w:rsid w:val="0025661F"/>
    <w:rsid w:val="002722C8"/>
    <w:rsid w:val="00274B2B"/>
    <w:rsid w:val="00276BA6"/>
    <w:rsid w:val="00281A33"/>
    <w:rsid w:val="002851E1"/>
    <w:rsid w:val="00285F1B"/>
    <w:rsid w:val="002967E7"/>
    <w:rsid w:val="002A182F"/>
    <w:rsid w:val="002A1D0B"/>
    <w:rsid w:val="002A6338"/>
    <w:rsid w:val="002B0624"/>
    <w:rsid w:val="002C40BE"/>
    <w:rsid w:val="002C7713"/>
    <w:rsid w:val="002D188E"/>
    <w:rsid w:val="002D25E6"/>
    <w:rsid w:val="002D2DC8"/>
    <w:rsid w:val="002D5A56"/>
    <w:rsid w:val="002F7772"/>
    <w:rsid w:val="00300B98"/>
    <w:rsid w:val="0031497B"/>
    <w:rsid w:val="00316380"/>
    <w:rsid w:val="00326521"/>
    <w:rsid w:val="00334D99"/>
    <w:rsid w:val="00340B1F"/>
    <w:rsid w:val="00345591"/>
    <w:rsid w:val="0036113D"/>
    <w:rsid w:val="00361E72"/>
    <w:rsid w:val="00385E92"/>
    <w:rsid w:val="003911B6"/>
    <w:rsid w:val="0039635C"/>
    <w:rsid w:val="003A7E8C"/>
    <w:rsid w:val="003B4102"/>
    <w:rsid w:val="003E21E1"/>
    <w:rsid w:val="003E4426"/>
    <w:rsid w:val="003F4B82"/>
    <w:rsid w:val="003F573C"/>
    <w:rsid w:val="00400823"/>
    <w:rsid w:val="0040220E"/>
    <w:rsid w:val="00402F81"/>
    <w:rsid w:val="004033AF"/>
    <w:rsid w:val="00411672"/>
    <w:rsid w:val="00413463"/>
    <w:rsid w:val="004220FA"/>
    <w:rsid w:val="00427675"/>
    <w:rsid w:val="0043115D"/>
    <w:rsid w:val="00434824"/>
    <w:rsid w:val="00434CAE"/>
    <w:rsid w:val="0044010C"/>
    <w:rsid w:val="00440500"/>
    <w:rsid w:val="0044491B"/>
    <w:rsid w:val="00447638"/>
    <w:rsid w:val="00457E8A"/>
    <w:rsid w:val="00463C8D"/>
    <w:rsid w:val="004742A0"/>
    <w:rsid w:val="004804CF"/>
    <w:rsid w:val="00492F90"/>
    <w:rsid w:val="00495010"/>
    <w:rsid w:val="004A0C6C"/>
    <w:rsid w:val="004A5BFC"/>
    <w:rsid w:val="004A79CC"/>
    <w:rsid w:val="004C441B"/>
    <w:rsid w:val="004C51DD"/>
    <w:rsid w:val="005025A2"/>
    <w:rsid w:val="00504724"/>
    <w:rsid w:val="0051027C"/>
    <w:rsid w:val="005128E7"/>
    <w:rsid w:val="0051439B"/>
    <w:rsid w:val="00520BC2"/>
    <w:rsid w:val="005255F0"/>
    <w:rsid w:val="00527742"/>
    <w:rsid w:val="00534C42"/>
    <w:rsid w:val="005519CC"/>
    <w:rsid w:val="0055328F"/>
    <w:rsid w:val="00560275"/>
    <w:rsid w:val="00587448"/>
    <w:rsid w:val="005919B6"/>
    <w:rsid w:val="00592D8E"/>
    <w:rsid w:val="00593DC5"/>
    <w:rsid w:val="005970D9"/>
    <w:rsid w:val="005A4C6E"/>
    <w:rsid w:val="005A7D09"/>
    <w:rsid w:val="005B34AE"/>
    <w:rsid w:val="005C6544"/>
    <w:rsid w:val="005D1BAA"/>
    <w:rsid w:val="005D285C"/>
    <w:rsid w:val="005D357E"/>
    <w:rsid w:val="005E14A7"/>
    <w:rsid w:val="005F2ACB"/>
    <w:rsid w:val="005F344A"/>
    <w:rsid w:val="005F7EBA"/>
    <w:rsid w:val="00605A90"/>
    <w:rsid w:val="0060627F"/>
    <w:rsid w:val="00634CCC"/>
    <w:rsid w:val="00644F30"/>
    <w:rsid w:val="00654BF7"/>
    <w:rsid w:val="006561A0"/>
    <w:rsid w:val="0066064A"/>
    <w:rsid w:val="006716E1"/>
    <w:rsid w:val="00677E8B"/>
    <w:rsid w:val="00690D8F"/>
    <w:rsid w:val="00692E79"/>
    <w:rsid w:val="006B7832"/>
    <w:rsid w:val="006D56E4"/>
    <w:rsid w:val="006E21B7"/>
    <w:rsid w:val="006E7677"/>
    <w:rsid w:val="006F6A76"/>
    <w:rsid w:val="007107C1"/>
    <w:rsid w:val="00712EEF"/>
    <w:rsid w:val="007139AB"/>
    <w:rsid w:val="00731354"/>
    <w:rsid w:val="00751CE9"/>
    <w:rsid w:val="00765DB0"/>
    <w:rsid w:val="007667FF"/>
    <w:rsid w:val="00774496"/>
    <w:rsid w:val="00777B17"/>
    <w:rsid w:val="00780BD9"/>
    <w:rsid w:val="00781BF6"/>
    <w:rsid w:val="007A7DAD"/>
    <w:rsid w:val="007D0BA1"/>
    <w:rsid w:val="007D1779"/>
    <w:rsid w:val="007D41E5"/>
    <w:rsid w:val="007E29A1"/>
    <w:rsid w:val="007E53D7"/>
    <w:rsid w:val="007F0DE6"/>
    <w:rsid w:val="007F1805"/>
    <w:rsid w:val="007F2C46"/>
    <w:rsid w:val="0080290E"/>
    <w:rsid w:val="008070DC"/>
    <w:rsid w:val="0083180F"/>
    <w:rsid w:val="00833E2E"/>
    <w:rsid w:val="00834F1E"/>
    <w:rsid w:val="00842BE1"/>
    <w:rsid w:val="00854921"/>
    <w:rsid w:val="00866529"/>
    <w:rsid w:val="00866E54"/>
    <w:rsid w:val="008714B5"/>
    <w:rsid w:val="008767E9"/>
    <w:rsid w:val="008774EA"/>
    <w:rsid w:val="00884983"/>
    <w:rsid w:val="00885DFA"/>
    <w:rsid w:val="008A13E8"/>
    <w:rsid w:val="008B20DB"/>
    <w:rsid w:val="008B4578"/>
    <w:rsid w:val="008B7A23"/>
    <w:rsid w:val="008D37ED"/>
    <w:rsid w:val="008D59DB"/>
    <w:rsid w:val="008D79A1"/>
    <w:rsid w:val="008E7A6F"/>
    <w:rsid w:val="009006AA"/>
    <w:rsid w:val="009050CA"/>
    <w:rsid w:val="00906842"/>
    <w:rsid w:val="0091270F"/>
    <w:rsid w:val="009178F4"/>
    <w:rsid w:val="00933EFF"/>
    <w:rsid w:val="00940B35"/>
    <w:rsid w:val="00944BE8"/>
    <w:rsid w:val="009454EE"/>
    <w:rsid w:val="0097615C"/>
    <w:rsid w:val="009809A5"/>
    <w:rsid w:val="00981B01"/>
    <w:rsid w:val="0098304A"/>
    <w:rsid w:val="00985FCA"/>
    <w:rsid w:val="009912EC"/>
    <w:rsid w:val="00992411"/>
    <w:rsid w:val="009A2E99"/>
    <w:rsid w:val="009A4A55"/>
    <w:rsid w:val="009B16A9"/>
    <w:rsid w:val="009B72C3"/>
    <w:rsid w:val="009D22C7"/>
    <w:rsid w:val="009D7467"/>
    <w:rsid w:val="009E72AE"/>
    <w:rsid w:val="009F4B32"/>
    <w:rsid w:val="00A01A7F"/>
    <w:rsid w:val="00A1105F"/>
    <w:rsid w:val="00A151AC"/>
    <w:rsid w:val="00A1670A"/>
    <w:rsid w:val="00A31859"/>
    <w:rsid w:val="00A337B4"/>
    <w:rsid w:val="00A57BE8"/>
    <w:rsid w:val="00A66BBD"/>
    <w:rsid w:val="00A71A06"/>
    <w:rsid w:val="00A75ACA"/>
    <w:rsid w:val="00A7705A"/>
    <w:rsid w:val="00A86DD4"/>
    <w:rsid w:val="00AA4C83"/>
    <w:rsid w:val="00AA5855"/>
    <w:rsid w:val="00AA625F"/>
    <w:rsid w:val="00AC4E16"/>
    <w:rsid w:val="00AD3D30"/>
    <w:rsid w:val="00AE2DC8"/>
    <w:rsid w:val="00AE6FC9"/>
    <w:rsid w:val="00B05D0E"/>
    <w:rsid w:val="00B0623E"/>
    <w:rsid w:val="00B1459D"/>
    <w:rsid w:val="00B23511"/>
    <w:rsid w:val="00B324F7"/>
    <w:rsid w:val="00B349B7"/>
    <w:rsid w:val="00B44C1F"/>
    <w:rsid w:val="00B53ED7"/>
    <w:rsid w:val="00B652AF"/>
    <w:rsid w:val="00B720F2"/>
    <w:rsid w:val="00B749C7"/>
    <w:rsid w:val="00B84410"/>
    <w:rsid w:val="00B86642"/>
    <w:rsid w:val="00B959F5"/>
    <w:rsid w:val="00BA6CDA"/>
    <w:rsid w:val="00BB2209"/>
    <w:rsid w:val="00BB3C32"/>
    <w:rsid w:val="00BB4755"/>
    <w:rsid w:val="00BB4FF0"/>
    <w:rsid w:val="00BC1AA9"/>
    <w:rsid w:val="00BD2551"/>
    <w:rsid w:val="00BD362C"/>
    <w:rsid w:val="00BD52B5"/>
    <w:rsid w:val="00BE25C3"/>
    <w:rsid w:val="00BE3E3B"/>
    <w:rsid w:val="00BF379B"/>
    <w:rsid w:val="00BF4F16"/>
    <w:rsid w:val="00C13F83"/>
    <w:rsid w:val="00C14C76"/>
    <w:rsid w:val="00C14E8D"/>
    <w:rsid w:val="00C34C42"/>
    <w:rsid w:val="00C35015"/>
    <w:rsid w:val="00C45CBD"/>
    <w:rsid w:val="00C47FA7"/>
    <w:rsid w:val="00C533BF"/>
    <w:rsid w:val="00C62304"/>
    <w:rsid w:val="00C675AB"/>
    <w:rsid w:val="00C7574B"/>
    <w:rsid w:val="00C9060B"/>
    <w:rsid w:val="00C93C7E"/>
    <w:rsid w:val="00CA28B2"/>
    <w:rsid w:val="00CA69A7"/>
    <w:rsid w:val="00CA69F7"/>
    <w:rsid w:val="00CB3659"/>
    <w:rsid w:val="00CB7392"/>
    <w:rsid w:val="00CC7C2E"/>
    <w:rsid w:val="00CD3E20"/>
    <w:rsid w:val="00CE21D6"/>
    <w:rsid w:val="00CF51BB"/>
    <w:rsid w:val="00D16A9D"/>
    <w:rsid w:val="00D259A6"/>
    <w:rsid w:val="00D5539D"/>
    <w:rsid w:val="00D63EAC"/>
    <w:rsid w:val="00D65B22"/>
    <w:rsid w:val="00D674D1"/>
    <w:rsid w:val="00D8416A"/>
    <w:rsid w:val="00D90DB4"/>
    <w:rsid w:val="00DA458F"/>
    <w:rsid w:val="00DA4901"/>
    <w:rsid w:val="00DA5AE8"/>
    <w:rsid w:val="00DB5210"/>
    <w:rsid w:val="00DC11E3"/>
    <w:rsid w:val="00DC2984"/>
    <w:rsid w:val="00DC44DD"/>
    <w:rsid w:val="00DD1F1E"/>
    <w:rsid w:val="00DD56EB"/>
    <w:rsid w:val="00DE7E8D"/>
    <w:rsid w:val="00DF1101"/>
    <w:rsid w:val="00E00B73"/>
    <w:rsid w:val="00E05ADF"/>
    <w:rsid w:val="00E13153"/>
    <w:rsid w:val="00E27FFD"/>
    <w:rsid w:val="00E35066"/>
    <w:rsid w:val="00E35FA9"/>
    <w:rsid w:val="00E36367"/>
    <w:rsid w:val="00E40F10"/>
    <w:rsid w:val="00E46D0C"/>
    <w:rsid w:val="00E47125"/>
    <w:rsid w:val="00E5389C"/>
    <w:rsid w:val="00E54037"/>
    <w:rsid w:val="00E56D94"/>
    <w:rsid w:val="00E63944"/>
    <w:rsid w:val="00E70E30"/>
    <w:rsid w:val="00E742C6"/>
    <w:rsid w:val="00E752AD"/>
    <w:rsid w:val="00E97194"/>
    <w:rsid w:val="00EA51C7"/>
    <w:rsid w:val="00EC296D"/>
    <w:rsid w:val="00EC355A"/>
    <w:rsid w:val="00ED640E"/>
    <w:rsid w:val="00ED7255"/>
    <w:rsid w:val="00EE3401"/>
    <w:rsid w:val="00EE37AE"/>
    <w:rsid w:val="00EE6496"/>
    <w:rsid w:val="00EF4B62"/>
    <w:rsid w:val="00F041B6"/>
    <w:rsid w:val="00F2275F"/>
    <w:rsid w:val="00F27887"/>
    <w:rsid w:val="00F27E4B"/>
    <w:rsid w:val="00F40C4F"/>
    <w:rsid w:val="00F42F25"/>
    <w:rsid w:val="00F8695B"/>
    <w:rsid w:val="00F9202F"/>
    <w:rsid w:val="00F94FD2"/>
    <w:rsid w:val="00FB621A"/>
    <w:rsid w:val="00FB703E"/>
    <w:rsid w:val="00FD1302"/>
    <w:rsid w:val="00FD6754"/>
    <w:rsid w:val="00FE0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E53D7"/>
  </w:style>
  <w:style w:type="paragraph" w:styleId="Cmsor1">
    <w:name w:val="heading 1"/>
    <w:basedOn w:val="Norml"/>
    <w:next w:val="Norml"/>
    <w:link w:val="Cmsor1Char"/>
    <w:uiPriority w:val="9"/>
    <w:qFormat/>
    <w:rsid w:val="0055328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605A9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9454EE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9454EE"/>
  </w:style>
  <w:style w:type="paragraph" w:styleId="llb">
    <w:name w:val="footer"/>
    <w:basedOn w:val="Norml"/>
    <w:link w:val="llbChar"/>
    <w:uiPriority w:val="99"/>
    <w:unhideWhenUsed/>
    <w:rsid w:val="009454EE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454EE"/>
  </w:style>
  <w:style w:type="paragraph" w:styleId="Listaszerbekezds">
    <w:name w:val="List Paragraph"/>
    <w:basedOn w:val="Norml"/>
    <w:uiPriority w:val="34"/>
    <w:qFormat/>
    <w:rsid w:val="0055328F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5532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605A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zvegtrzs">
    <w:name w:val="Body Text"/>
    <w:basedOn w:val="Norml"/>
    <w:link w:val="SzvegtrzsChar"/>
    <w:semiHidden/>
    <w:rsid w:val="001C18B2"/>
    <w:pPr>
      <w:spacing w:line="240" w:lineRule="auto"/>
    </w:pPr>
    <w:rPr>
      <w:rFonts w:eastAsia="Times New Roman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1C18B2"/>
    <w:rPr>
      <w:rFonts w:eastAsia="Times New Roman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42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4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04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39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25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173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79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5180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4955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1941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87960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5000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73705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88139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44750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4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7794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2108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008267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67398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3755419">
                                                                                          <w:marLeft w:val="0"/>
                                                                                          <w:marRight w:val="100"/>
                                                                                          <w:marTop w:val="0"/>
                                                                                          <w:marBottom w:val="125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4" w:space="0" w:color="EFEFEF"/>
                                                                                            <w:bottom w:val="single" w:sz="4" w:space="0" w:color="E2E2E2"/>
                                                                                            <w:right w:val="single" w:sz="4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34837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383261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58432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68502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2276548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3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3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92324305">
                                                                                                                  <w:marLeft w:val="188"/>
                                                                                                                  <w:marRight w:val="188"/>
                                                                                                                  <w:marTop w:val="63"/>
                                                                                                                  <w:marBottom w:val="63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342537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4" w:space="0" w:color="auto"/>
                                                                                                                        <w:left w:val="single" w:sz="4" w:space="0" w:color="auto"/>
                                                                                                                        <w:bottom w:val="single" w:sz="4" w:space="0" w:color="auto"/>
                                                                                                                        <w:right w:val="single" w:sz="4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0117718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15529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5255002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7479346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203489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9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1055</TotalTime>
  <Pages>17</Pages>
  <Words>5554</Words>
  <Characters>38330</Characters>
  <Application>Microsoft Office Word</Application>
  <DocSecurity>0</DocSecurity>
  <Lines>319</Lines>
  <Paragraphs>87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kovacsl</dc:creator>
  <cp:keywords/>
  <dc:description/>
  <cp:lastModifiedBy>kovacsl</cp:lastModifiedBy>
  <cp:revision>224</cp:revision>
  <cp:lastPrinted>2016-11-09T06:35:00Z</cp:lastPrinted>
  <dcterms:created xsi:type="dcterms:W3CDTF">2016-09-22T13:43:00Z</dcterms:created>
  <dcterms:modified xsi:type="dcterms:W3CDTF">2016-12-21T07:26:00Z</dcterms:modified>
</cp:coreProperties>
</file>