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BE" w:rsidRPr="00805C84" w:rsidRDefault="000862BE" w:rsidP="000862BE">
      <w:pPr>
        <w:pStyle w:val="FCm"/>
        <w:spacing w:before="0" w:after="0"/>
        <w:rPr>
          <w:caps/>
          <w:color w:val="000000"/>
          <w:sz w:val="28"/>
          <w:szCs w:val="28"/>
        </w:rPr>
      </w:pPr>
      <w:r w:rsidRPr="00805C84">
        <w:rPr>
          <w:caps/>
          <w:color w:val="000000"/>
          <w:sz w:val="28"/>
          <w:szCs w:val="28"/>
        </w:rPr>
        <w:t>BUDAPEST FŐVÁROS XVI. KERÜLETI ÖNKORMÁNYZAT</w:t>
      </w:r>
    </w:p>
    <w:p w:rsidR="000862BE" w:rsidRPr="00805C84" w:rsidRDefault="000862BE" w:rsidP="000862BE">
      <w:pPr>
        <w:pStyle w:val="FejezetCm"/>
        <w:spacing w:before="0" w:after="0"/>
        <w:rPr>
          <w:color w:val="000000"/>
          <w:szCs w:val="28"/>
          <w:u w:val="single"/>
        </w:rPr>
      </w:pPr>
      <w:bookmarkStart w:id="0" w:name="_Toc53994012"/>
    </w:p>
    <w:p w:rsidR="000862BE" w:rsidRPr="00805C84" w:rsidRDefault="000862BE" w:rsidP="000862BE">
      <w:pPr>
        <w:pStyle w:val="FejezetCm"/>
        <w:spacing w:before="0" w:after="0"/>
        <w:rPr>
          <w:color w:val="000000"/>
          <w:szCs w:val="28"/>
          <w:u w:val="single"/>
        </w:rPr>
      </w:pPr>
      <w:r w:rsidRPr="00805C84">
        <w:rPr>
          <w:color w:val="000000"/>
          <w:szCs w:val="28"/>
          <w:u w:val="single"/>
        </w:rPr>
        <w:t xml:space="preserve">K I V O N </w:t>
      </w:r>
      <w:proofErr w:type="gramStart"/>
      <w:r w:rsidRPr="00805C84">
        <w:rPr>
          <w:color w:val="000000"/>
          <w:szCs w:val="28"/>
          <w:u w:val="single"/>
        </w:rPr>
        <w:t>A</w:t>
      </w:r>
      <w:proofErr w:type="gramEnd"/>
      <w:r w:rsidRPr="00805C84">
        <w:rPr>
          <w:color w:val="000000"/>
          <w:szCs w:val="28"/>
          <w:u w:val="single"/>
        </w:rPr>
        <w:t xml:space="preserve"> T</w:t>
      </w:r>
      <w:bookmarkEnd w:id="0"/>
    </w:p>
    <w:p w:rsidR="000862BE" w:rsidRPr="00805C84" w:rsidRDefault="000862BE" w:rsidP="000862BE">
      <w:pPr>
        <w:rPr>
          <w:sz w:val="28"/>
          <w:szCs w:val="28"/>
        </w:rPr>
      </w:pPr>
    </w:p>
    <w:p w:rsidR="000862BE" w:rsidRPr="00805C84" w:rsidRDefault="000862BE" w:rsidP="000862BE">
      <w:pPr>
        <w:pStyle w:val="Szvegtrzs21"/>
        <w:ind w:left="0" w:firstLine="0"/>
        <w:rPr>
          <w:szCs w:val="28"/>
        </w:rPr>
      </w:pPr>
      <w:proofErr w:type="gramStart"/>
      <w:r w:rsidRPr="00805C84">
        <w:rPr>
          <w:szCs w:val="28"/>
        </w:rPr>
        <w:t>a</w:t>
      </w:r>
      <w:proofErr w:type="gramEnd"/>
      <w:r>
        <w:rPr>
          <w:szCs w:val="28"/>
        </w:rPr>
        <w:t xml:space="preserve"> 2016. május 25-é</w:t>
      </w:r>
      <w:r w:rsidRPr="00805C84">
        <w:rPr>
          <w:szCs w:val="28"/>
        </w:rPr>
        <w:t>n (szerdán) a Budapest XVI. kerületi Polgármesteri Hivatal nagytermében (1163 Budapest, Havashalom u. 43. fszt. 18.) a Budapest Főváros XVI. kerületi Ön</w:t>
      </w:r>
      <w:r>
        <w:rPr>
          <w:szCs w:val="28"/>
        </w:rPr>
        <w:t>kormányzat Képviselő-testülete 9</w:t>
      </w:r>
      <w:r w:rsidRPr="00805C84">
        <w:rPr>
          <w:szCs w:val="28"/>
        </w:rPr>
        <w:t xml:space="preserve">. számú </w:t>
      </w:r>
      <w:r w:rsidRPr="000862BE">
        <w:rPr>
          <w:i/>
          <w:szCs w:val="28"/>
        </w:rPr>
        <w:t>rendkívüli</w:t>
      </w:r>
      <w:r>
        <w:rPr>
          <w:szCs w:val="28"/>
        </w:rPr>
        <w:t xml:space="preserve"> </w:t>
      </w:r>
      <w:r w:rsidRPr="00805C84">
        <w:rPr>
          <w:szCs w:val="28"/>
        </w:rPr>
        <w:t>ülésén készült jegyzőkönyvből.</w:t>
      </w:r>
    </w:p>
    <w:p w:rsidR="000862BE" w:rsidRPr="00805C84" w:rsidRDefault="000862BE" w:rsidP="000862BE">
      <w:pPr>
        <w:rPr>
          <w:sz w:val="28"/>
          <w:szCs w:val="28"/>
        </w:rPr>
      </w:pPr>
    </w:p>
    <w:p w:rsidR="000862BE" w:rsidRDefault="000862BE" w:rsidP="000862BE">
      <w:pPr>
        <w:rPr>
          <w:sz w:val="28"/>
          <w:szCs w:val="28"/>
        </w:rPr>
      </w:pPr>
    </w:p>
    <w:p w:rsidR="000862BE" w:rsidRPr="00AE6024" w:rsidRDefault="000862BE" w:rsidP="000862BE">
      <w:pPr>
        <w:rPr>
          <w:sz w:val="28"/>
          <w:szCs w:val="28"/>
          <w:u w:val="single"/>
        </w:rPr>
      </w:pPr>
      <w:r w:rsidRPr="00AE6024">
        <w:rPr>
          <w:sz w:val="28"/>
          <w:szCs w:val="28"/>
          <w:u w:val="single"/>
        </w:rPr>
        <w:t xml:space="preserve">H </w:t>
      </w:r>
      <w:proofErr w:type="gramStart"/>
      <w:r w:rsidRPr="00AE6024">
        <w:rPr>
          <w:sz w:val="28"/>
          <w:szCs w:val="28"/>
          <w:u w:val="single"/>
        </w:rPr>
        <w:t>A</w:t>
      </w:r>
      <w:proofErr w:type="gramEnd"/>
      <w:r w:rsidRPr="00AE6024">
        <w:rPr>
          <w:sz w:val="28"/>
          <w:szCs w:val="28"/>
          <w:u w:val="single"/>
        </w:rPr>
        <w:t xml:space="preserve"> T Á R O Z A T:</w:t>
      </w:r>
    </w:p>
    <w:p w:rsidR="000862BE" w:rsidRPr="00AE6024" w:rsidRDefault="00AD612A" w:rsidP="000862BE">
      <w:pPr>
        <w:ind w:left="3124" w:hanging="3124"/>
        <w:jc w:val="both"/>
        <w:rPr>
          <w:sz w:val="28"/>
          <w:szCs w:val="28"/>
        </w:rPr>
      </w:pPr>
      <w:r>
        <w:rPr>
          <w:sz w:val="28"/>
          <w:szCs w:val="28"/>
        </w:rPr>
        <w:t>199</w:t>
      </w:r>
      <w:r w:rsidR="000862BE">
        <w:rPr>
          <w:sz w:val="28"/>
          <w:szCs w:val="28"/>
        </w:rPr>
        <w:t>/2016. (V. 25</w:t>
      </w:r>
      <w:r w:rsidR="000862BE" w:rsidRPr="00AE6024">
        <w:rPr>
          <w:sz w:val="28"/>
          <w:szCs w:val="28"/>
        </w:rPr>
        <w:t xml:space="preserve">.) Kt. </w:t>
      </w:r>
      <w:r w:rsidR="000862BE" w:rsidRPr="00AE6024">
        <w:rPr>
          <w:sz w:val="28"/>
          <w:szCs w:val="28"/>
        </w:rPr>
        <w:tab/>
      </w:r>
      <w:proofErr w:type="gramStart"/>
      <w:r w:rsidR="000862BE" w:rsidRPr="00AE6024">
        <w:rPr>
          <w:sz w:val="28"/>
          <w:szCs w:val="28"/>
        </w:rPr>
        <w:t>A</w:t>
      </w:r>
      <w:proofErr w:type="gramEnd"/>
      <w:r w:rsidR="000862BE" w:rsidRPr="00AE6024">
        <w:rPr>
          <w:sz w:val="28"/>
          <w:szCs w:val="28"/>
        </w:rPr>
        <w:t xml:space="preserve"> Képviselő-testület az ülés napirendjét az alábbiak szerint állapítja meg:</w:t>
      </w:r>
    </w:p>
    <w:p w:rsidR="000862BE" w:rsidRPr="00AE6024" w:rsidRDefault="000862BE" w:rsidP="000862BE">
      <w:pPr>
        <w:ind w:firstLine="3124"/>
        <w:rPr>
          <w:sz w:val="28"/>
          <w:szCs w:val="28"/>
          <w:u w:val="single"/>
        </w:rPr>
      </w:pPr>
    </w:p>
    <w:p w:rsidR="000862BE" w:rsidRPr="00AE6024" w:rsidRDefault="000862BE" w:rsidP="000862BE">
      <w:pPr>
        <w:ind w:firstLine="3124"/>
        <w:rPr>
          <w:b/>
          <w:sz w:val="28"/>
          <w:szCs w:val="28"/>
          <w:u w:val="single"/>
        </w:rPr>
      </w:pPr>
      <w:r w:rsidRPr="00AE6024">
        <w:rPr>
          <w:b/>
          <w:sz w:val="28"/>
          <w:szCs w:val="28"/>
          <w:u w:val="single"/>
        </w:rPr>
        <w:t>NAPIREND:</w:t>
      </w:r>
    </w:p>
    <w:p w:rsidR="000862BE" w:rsidRPr="00AE6024" w:rsidRDefault="000862BE" w:rsidP="000862BE">
      <w:pPr>
        <w:ind w:firstLine="3124"/>
        <w:rPr>
          <w:sz w:val="28"/>
          <w:szCs w:val="28"/>
          <w:u w:val="single"/>
        </w:rPr>
      </w:pPr>
    </w:p>
    <w:p w:rsidR="000862BE" w:rsidRPr="006401E3" w:rsidRDefault="006401E3" w:rsidP="006401E3">
      <w:pPr>
        <w:ind w:left="3125" w:hanging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0862BE" w:rsidRPr="006401E3">
        <w:rPr>
          <w:sz w:val="28"/>
          <w:szCs w:val="28"/>
        </w:rPr>
        <w:t>Javaslat a REHAB-XVI. Nonprofit Kft. 2015. üzleti évről készített éves beszámolójának elfogadására, alapító okiratának módosítására, valamint a REHAB-XVI. Nonprofit Kft. tőkehelyzetének rendezésére pótbefizetés elrendelésére</w:t>
      </w:r>
    </w:p>
    <w:p w:rsidR="000862BE" w:rsidRPr="002044B8" w:rsidRDefault="000862BE" w:rsidP="006401E3">
      <w:pPr>
        <w:ind w:left="4678" w:hanging="1559"/>
        <w:rPr>
          <w:sz w:val="28"/>
          <w:szCs w:val="28"/>
        </w:rPr>
      </w:pPr>
      <w:r w:rsidRPr="002044B8">
        <w:rPr>
          <w:sz w:val="28"/>
          <w:szCs w:val="28"/>
          <w:u w:val="single"/>
        </w:rPr>
        <w:t>Előterjesztő</w:t>
      </w:r>
      <w:r w:rsidRPr="00B00FE0">
        <w:rPr>
          <w:i/>
          <w:sz w:val="28"/>
          <w:szCs w:val="28"/>
          <w:u w:val="single"/>
        </w:rPr>
        <w:t>:</w:t>
      </w:r>
      <w:r w:rsidR="006401E3">
        <w:rPr>
          <w:b/>
          <w:i/>
          <w:sz w:val="28"/>
          <w:szCs w:val="28"/>
        </w:rPr>
        <w:tab/>
      </w:r>
      <w:r w:rsidRPr="002044B8">
        <w:rPr>
          <w:sz w:val="28"/>
          <w:szCs w:val="28"/>
        </w:rPr>
        <w:t>Dr. Csomor Ervin alpolgármester</w:t>
      </w:r>
    </w:p>
    <w:p w:rsidR="000862BE" w:rsidRPr="002044B8" w:rsidRDefault="000862BE" w:rsidP="000862BE">
      <w:pPr>
        <w:pStyle w:val="Listaszerbekezds"/>
        <w:ind w:left="993"/>
        <w:rPr>
          <w:sz w:val="28"/>
          <w:szCs w:val="28"/>
        </w:rPr>
      </w:pPr>
    </w:p>
    <w:p w:rsidR="000862BE" w:rsidRPr="006401E3" w:rsidRDefault="006401E3" w:rsidP="006401E3">
      <w:pPr>
        <w:ind w:left="3119" w:hanging="851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0862BE" w:rsidRPr="006401E3">
        <w:rPr>
          <w:sz w:val="28"/>
          <w:szCs w:val="28"/>
        </w:rPr>
        <w:t>Településszerkezeti Terv felülvizsgálata 2016</w:t>
      </w:r>
      <w:bookmarkStart w:id="1" w:name="_GoBack"/>
      <w:bookmarkEnd w:id="1"/>
    </w:p>
    <w:p w:rsidR="000862BE" w:rsidRPr="002044B8" w:rsidRDefault="000862BE" w:rsidP="006401E3">
      <w:pPr>
        <w:ind w:left="4678" w:hanging="1559"/>
        <w:jc w:val="both"/>
        <w:rPr>
          <w:sz w:val="28"/>
          <w:szCs w:val="28"/>
        </w:rPr>
      </w:pPr>
      <w:r w:rsidRPr="002044B8">
        <w:rPr>
          <w:sz w:val="28"/>
          <w:szCs w:val="28"/>
          <w:u w:val="single"/>
        </w:rPr>
        <w:t>Előterjesztő</w:t>
      </w:r>
      <w:r w:rsidR="006401E3">
        <w:rPr>
          <w:sz w:val="28"/>
          <w:szCs w:val="28"/>
        </w:rPr>
        <w:t>:</w:t>
      </w:r>
      <w:r w:rsidR="006401E3">
        <w:rPr>
          <w:sz w:val="28"/>
          <w:szCs w:val="28"/>
        </w:rPr>
        <w:tab/>
      </w:r>
      <w:r w:rsidRPr="002044B8">
        <w:rPr>
          <w:sz w:val="28"/>
          <w:szCs w:val="28"/>
        </w:rPr>
        <w:t>Kovács Péter polgármester</w:t>
      </w:r>
    </w:p>
    <w:p w:rsidR="000862BE" w:rsidRPr="002044B8" w:rsidRDefault="000862BE" w:rsidP="000862BE">
      <w:pPr>
        <w:pStyle w:val="Listaszerbekezds"/>
        <w:ind w:left="993"/>
        <w:rPr>
          <w:b/>
          <w:sz w:val="28"/>
          <w:szCs w:val="28"/>
        </w:rPr>
      </w:pPr>
    </w:p>
    <w:p w:rsidR="000862BE" w:rsidRPr="006401E3" w:rsidRDefault="006401E3" w:rsidP="006401E3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0862BE" w:rsidRPr="006401E3">
        <w:rPr>
          <w:sz w:val="28"/>
          <w:szCs w:val="28"/>
        </w:rPr>
        <w:t>Integrált Városfejlesztési Stratégia (IVS)</w:t>
      </w:r>
    </w:p>
    <w:p w:rsidR="000862BE" w:rsidRPr="002044B8" w:rsidRDefault="000862BE" w:rsidP="006401E3">
      <w:pPr>
        <w:numPr>
          <w:ilvl w:val="0"/>
          <w:numId w:val="2"/>
        </w:numPr>
        <w:ind w:left="3119" w:hanging="567"/>
        <w:jc w:val="both"/>
        <w:rPr>
          <w:sz w:val="28"/>
          <w:szCs w:val="28"/>
        </w:rPr>
      </w:pPr>
      <w:r w:rsidRPr="002044B8">
        <w:rPr>
          <w:sz w:val="28"/>
          <w:szCs w:val="28"/>
        </w:rPr>
        <w:t>végrehajtásról szóló beszámoló</w:t>
      </w:r>
    </w:p>
    <w:p w:rsidR="000862BE" w:rsidRPr="002044B8" w:rsidRDefault="000862BE" w:rsidP="006401E3">
      <w:pPr>
        <w:numPr>
          <w:ilvl w:val="0"/>
          <w:numId w:val="2"/>
        </w:numPr>
        <w:ind w:left="3119" w:hanging="567"/>
        <w:jc w:val="both"/>
        <w:rPr>
          <w:sz w:val="28"/>
          <w:szCs w:val="28"/>
        </w:rPr>
      </w:pPr>
      <w:r w:rsidRPr="002044B8">
        <w:rPr>
          <w:sz w:val="28"/>
          <w:szCs w:val="28"/>
        </w:rPr>
        <w:t>az IVS kiegészítése</w:t>
      </w:r>
    </w:p>
    <w:p w:rsidR="000862BE" w:rsidRPr="002044B8" w:rsidRDefault="000862BE" w:rsidP="006401E3">
      <w:pPr>
        <w:pStyle w:val="Listaszerbekezds"/>
        <w:ind w:left="4678" w:hanging="1559"/>
        <w:jc w:val="both"/>
        <w:rPr>
          <w:sz w:val="28"/>
          <w:szCs w:val="28"/>
        </w:rPr>
      </w:pPr>
      <w:r w:rsidRPr="002044B8">
        <w:rPr>
          <w:sz w:val="28"/>
          <w:szCs w:val="28"/>
          <w:u w:val="single"/>
        </w:rPr>
        <w:t>Előterjesztő</w:t>
      </w:r>
      <w:r w:rsidR="006401E3">
        <w:rPr>
          <w:sz w:val="28"/>
          <w:szCs w:val="28"/>
        </w:rPr>
        <w:t>:</w:t>
      </w:r>
      <w:r w:rsidR="006401E3">
        <w:rPr>
          <w:sz w:val="28"/>
          <w:szCs w:val="28"/>
        </w:rPr>
        <w:tab/>
      </w:r>
      <w:r w:rsidRPr="002044B8">
        <w:rPr>
          <w:sz w:val="28"/>
          <w:szCs w:val="28"/>
        </w:rPr>
        <w:t>Kovács Péter polgármester</w:t>
      </w:r>
    </w:p>
    <w:p w:rsidR="000862BE" w:rsidRPr="002044B8" w:rsidRDefault="000862BE" w:rsidP="000862BE">
      <w:pPr>
        <w:pStyle w:val="Listaszerbekezds"/>
        <w:rPr>
          <w:sz w:val="28"/>
          <w:szCs w:val="28"/>
        </w:rPr>
      </w:pPr>
    </w:p>
    <w:p w:rsidR="000862BE" w:rsidRPr="006401E3" w:rsidRDefault="006401E3" w:rsidP="006401E3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0862BE" w:rsidRPr="006401E3">
        <w:rPr>
          <w:sz w:val="28"/>
          <w:szCs w:val="28"/>
        </w:rPr>
        <w:t>Javaslat a Budapest Főváros XVI. kerületi Önkormányzat 2015-2019. évi Gazdasági Programjáról szóló 142/2015. (IV. 22.) képviselő-testületi határozatának módosítására</w:t>
      </w:r>
    </w:p>
    <w:p w:rsidR="000862BE" w:rsidRDefault="000862BE" w:rsidP="006401E3">
      <w:pPr>
        <w:pStyle w:val="Listaszerbekezds"/>
        <w:ind w:left="4678" w:hanging="1559"/>
        <w:jc w:val="both"/>
        <w:rPr>
          <w:sz w:val="28"/>
          <w:szCs w:val="28"/>
        </w:rPr>
      </w:pPr>
      <w:r w:rsidRPr="002044B8">
        <w:rPr>
          <w:sz w:val="28"/>
          <w:szCs w:val="28"/>
          <w:u w:val="single"/>
        </w:rPr>
        <w:t>Előterjesztő</w:t>
      </w:r>
      <w:r w:rsidR="006401E3">
        <w:rPr>
          <w:sz w:val="28"/>
          <w:szCs w:val="28"/>
        </w:rPr>
        <w:t>:</w:t>
      </w:r>
      <w:r w:rsidR="006401E3">
        <w:rPr>
          <w:sz w:val="28"/>
          <w:szCs w:val="28"/>
        </w:rPr>
        <w:tab/>
      </w:r>
      <w:r w:rsidRPr="002044B8">
        <w:rPr>
          <w:sz w:val="28"/>
          <w:szCs w:val="28"/>
        </w:rPr>
        <w:t>Kovács Péter polgármester</w:t>
      </w:r>
    </w:p>
    <w:p w:rsidR="000862BE" w:rsidRDefault="000862BE" w:rsidP="000862BE">
      <w:pPr>
        <w:pStyle w:val="Listaszerbekezds"/>
        <w:jc w:val="both"/>
        <w:rPr>
          <w:sz w:val="28"/>
          <w:szCs w:val="28"/>
        </w:rPr>
      </w:pPr>
    </w:p>
    <w:p w:rsidR="000862BE" w:rsidRPr="006401E3" w:rsidRDefault="006401E3" w:rsidP="006401E3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0862BE" w:rsidRPr="006401E3">
        <w:rPr>
          <w:sz w:val="28"/>
          <w:szCs w:val="28"/>
        </w:rPr>
        <w:t>Javaslat a Lépésenként Alapítvány támogatására</w:t>
      </w:r>
    </w:p>
    <w:p w:rsidR="000862BE" w:rsidRPr="002044B8" w:rsidRDefault="000862BE" w:rsidP="006401E3">
      <w:pPr>
        <w:ind w:left="4678" w:hanging="1559"/>
        <w:jc w:val="both"/>
        <w:rPr>
          <w:sz w:val="28"/>
          <w:szCs w:val="28"/>
        </w:rPr>
      </w:pPr>
      <w:r w:rsidRPr="002044B8">
        <w:rPr>
          <w:sz w:val="28"/>
          <w:szCs w:val="28"/>
          <w:u w:val="single"/>
        </w:rPr>
        <w:t>Előterjesztő</w:t>
      </w:r>
      <w:r w:rsidRPr="00B00FE0">
        <w:rPr>
          <w:i/>
          <w:sz w:val="28"/>
          <w:szCs w:val="28"/>
          <w:u w:val="single"/>
        </w:rPr>
        <w:t>:</w:t>
      </w:r>
      <w:r w:rsidR="006401E3">
        <w:rPr>
          <w:i/>
          <w:sz w:val="28"/>
          <w:szCs w:val="28"/>
        </w:rPr>
        <w:tab/>
      </w:r>
      <w:r w:rsidRPr="002044B8">
        <w:rPr>
          <w:sz w:val="28"/>
          <w:szCs w:val="28"/>
        </w:rPr>
        <w:t>Dr. Csomor Ervin alpolgármester</w:t>
      </w:r>
    </w:p>
    <w:p w:rsidR="006401E3" w:rsidRDefault="006401E3" w:rsidP="006401E3">
      <w:pPr>
        <w:ind w:firstLine="3124"/>
        <w:rPr>
          <w:rFonts w:eastAsia="Times New Roman"/>
          <w:sz w:val="28"/>
        </w:rPr>
      </w:pPr>
    </w:p>
    <w:p w:rsidR="006401E3" w:rsidRPr="00333632" w:rsidRDefault="006401E3" w:rsidP="006401E3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AD612A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AD612A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AD612A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6401E3" w:rsidRPr="00333632" w:rsidRDefault="006401E3" w:rsidP="006401E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401E3" w:rsidRPr="00D01EB9" w:rsidRDefault="006401E3" w:rsidP="006401E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6401E3" w:rsidRDefault="006401E3" w:rsidP="006401E3">
      <w:pPr>
        <w:rPr>
          <w:b/>
          <w:sz w:val="28"/>
          <w:szCs w:val="28"/>
          <w:u w:val="single"/>
        </w:rPr>
      </w:pPr>
    </w:p>
    <w:p w:rsidR="006401E3" w:rsidRDefault="006401E3" w:rsidP="006401E3">
      <w:pPr>
        <w:rPr>
          <w:b/>
          <w:sz w:val="28"/>
          <w:szCs w:val="28"/>
          <w:u w:val="single"/>
        </w:rPr>
      </w:pPr>
    </w:p>
    <w:p w:rsidR="006401E3" w:rsidRPr="006401E3" w:rsidRDefault="006401E3" w:rsidP="006401E3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AD612A">
        <w:rPr>
          <w:bCs/>
          <w:i w:val="0"/>
          <w:sz w:val="28"/>
          <w:szCs w:val="28"/>
        </w:rPr>
        <w:t>1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6401E3">
        <w:rPr>
          <w:i w:val="0"/>
          <w:sz w:val="28"/>
          <w:szCs w:val="28"/>
        </w:rPr>
        <w:t>Javaslat a REHAB-XVI. Nonprofit Kft. 2015. üzleti évről készített éves beszámolójának elfogadására, alapító okiratának módosítására, valamint a REHAB-XVI. Nonprofit Kft. tőkehelyzetének rendezésére pótbefizetés elrendelésére</w:t>
      </w:r>
    </w:p>
    <w:p w:rsidR="006401E3" w:rsidRPr="00333632" w:rsidRDefault="006401E3" w:rsidP="006401E3">
      <w:pPr>
        <w:ind w:left="4686" w:hanging="1562"/>
        <w:rPr>
          <w:rFonts w:eastAsia="Times New Roman"/>
          <w:sz w:val="28"/>
          <w:szCs w:val="28"/>
        </w:rPr>
      </w:pPr>
      <w:r w:rsidRPr="002044B8">
        <w:rPr>
          <w:sz w:val="28"/>
          <w:szCs w:val="28"/>
          <w:u w:val="single"/>
        </w:rPr>
        <w:t>Előterjesztő</w:t>
      </w:r>
      <w:r w:rsidRPr="00B00FE0">
        <w:rPr>
          <w:i/>
          <w:sz w:val="28"/>
          <w:szCs w:val="28"/>
          <w:u w:val="single"/>
        </w:rPr>
        <w:t>:</w:t>
      </w:r>
      <w:r>
        <w:rPr>
          <w:b/>
          <w:i/>
          <w:sz w:val="28"/>
          <w:szCs w:val="28"/>
        </w:rPr>
        <w:tab/>
      </w:r>
      <w:r w:rsidRPr="002044B8">
        <w:rPr>
          <w:sz w:val="28"/>
          <w:szCs w:val="28"/>
        </w:rPr>
        <w:t>Dr. Csomor Ervin alpolgármester</w:t>
      </w:r>
    </w:p>
    <w:p w:rsidR="006401E3" w:rsidRDefault="006401E3" w:rsidP="006401E3">
      <w:pPr>
        <w:rPr>
          <w:b/>
          <w:sz w:val="28"/>
          <w:szCs w:val="28"/>
          <w:u w:val="single"/>
        </w:rPr>
      </w:pPr>
    </w:p>
    <w:p w:rsidR="006401E3" w:rsidRDefault="006401E3" w:rsidP="000862BE">
      <w:pPr>
        <w:rPr>
          <w:b/>
          <w:sz w:val="28"/>
          <w:szCs w:val="28"/>
          <w:u w:val="single"/>
        </w:rPr>
      </w:pPr>
    </w:p>
    <w:p w:rsidR="006401E3" w:rsidRPr="00333632" w:rsidRDefault="006401E3" w:rsidP="006401E3">
      <w:pPr>
        <w:rPr>
          <w:sz w:val="28"/>
          <w:u w:val="single"/>
        </w:rPr>
      </w:pPr>
      <w:commentRangeStart w:id="2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6401E3" w:rsidRPr="00AD612A" w:rsidRDefault="00AD612A" w:rsidP="00AD612A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200</w:t>
      </w:r>
      <w:r w:rsidR="006401E3">
        <w:rPr>
          <w:sz w:val="28"/>
        </w:rPr>
        <w:t>/2016. (V. 25</w:t>
      </w:r>
      <w:r w:rsidR="006401E3" w:rsidRPr="00333632">
        <w:rPr>
          <w:sz w:val="28"/>
        </w:rPr>
        <w:t>.</w:t>
      </w:r>
      <w:r w:rsidR="006401E3" w:rsidRPr="00333632">
        <w:rPr>
          <w:rFonts w:eastAsia="Times New Roman"/>
          <w:sz w:val="28"/>
        </w:rPr>
        <w:t>) Kt.</w:t>
      </w:r>
      <w:commentRangeEnd w:id="2"/>
      <w:r w:rsidR="00207331">
        <w:rPr>
          <w:rStyle w:val="Jegyzethivatkozs"/>
          <w:rFonts w:eastAsia="Times New Roman"/>
          <w:lang w:eastAsia="hu-HU"/>
        </w:rPr>
        <w:commentReference w:id="2"/>
      </w:r>
      <w:r w:rsidR="006401E3" w:rsidRPr="00333632">
        <w:rPr>
          <w:rFonts w:eastAsia="Times New Roman"/>
          <w:sz w:val="28"/>
        </w:rPr>
        <w:t xml:space="preserve"> </w:t>
      </w:r>
      <w:r w:rsidR="006401E3" w:rsidRPr="00333632">
        <w:rPr>
          <w:rFonts w:eastAsia="Times New Roman"/>
          <w:sz w:val="28"/>
        </w:rPr>
        <w:tab/>
      </w:r>
      <w:r w:rsidR="006401E3" w:rsidRPr="006401E3">
        <w:rPr>
          <w:sz w:val="28"/>
          <w:szCs w:val="28"/>
        </w:rPr>
        <w:t>Budapest Főváros XVI. kerületi Önkormányzat Képviselő-testülete, mint a tulajdonosi jogok gyakorlója, a REHAB-XVI. Nonprofit Foglalkoztató és Szolgáltató Kft. (Cg</w:t>
      </w:r>
      <w:proofErr w:type="gramStart"/>
      <w:r w:rsidR="006401E3" w:rsidRPr="006401E3">
        <w:rPr>
          <w:sz w:val="28"/>
          <w:szCs w:val="28"/>
        </w:rPr>
        <w:t>.:</w:t>
      </w:r>
      <w:proofErr w:type="gramEnd"/>
      <w:r w:rsidR="006401E3" w:rsidRPr="006401E3">
        <w:rPr>
          <w:sz w:val="28"/>
          <w:szCs w:val="28"/>
        </w:rPr>
        <w:t xml:space="preserve"> 01-09-697529, székhely: 1161 Budapest Pálya u. 48., képviseli: Siklósi Attila)  2015. évi egyszerűsített éves beszámolóját – figyelembe véve a könyvvizsgálói jelentést és a Felügyelő Bizottság ezzel kapcsolatos véleményét – elfogadja.</w:t>
      </w:r>
    </w:p>
    <w:p w:rsidR="006401E3" w:rsidRPr="006401E3" w:rsidRDefault="006401E3" w:rsidP="006401E3">
      <w:pPr>
        <w:ind w:left="3119"/>
        <w:jc w:val="both"/>
        <w:rPr>
          <w:sz w:val="28"/>
          <w:szCs w:val="28"/>
        </w:rPr>
      </w:pPr>
      <w:r w:rsidRPr="006401E3">
        <w:rPr>
          <w:sz w:val="28"/>
          <w:szCs w:val="28"/>
        </w:rPr>
        <w:t>Felkéri a Kft. ügyvezető igazgatóját, hogy a hatályos jogszabályok rendelkezései alapján gondoskodjon a cégbírósági letétbe helyezésről, valamint a közzétételről.</w:t>
      </w:r>
    </w:p>
    <w:p w:rsidR="006401E3" w:rsidRPr="006401E3" w:rsidRDefault="006401E3" w:rsidP="006401E3">
      <w:pPr>
        <w:ind w:left="2977"/>
        <w:jc w:val="both"/>
        <w:rPr>
          <w:sz w:val="28"/>
          <w:szCs w:val="28"/>
        </w:rPr>
      </w:pPr>
    </w:p>
    <w:p w:rsidR="006401E3" w:rsidRPr="006401E3" w:rsidRDefault="006401E3" w:rsidP="006401E3">
      <w:pPr>
        <w:ind w:left="4253" w:hanging="1134"/>
        <w:jc w:val="both"/>
        <w:rPr>
          <w:sz w:val="28"/>
          <w:szCs w:val="28"/>
        </w:rPr>
      </w:pPr>
      <w:r w:rsidRPr="006401E3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6401E3">
        <w:rPr>
          <w:sz w:val="28"/>
          <w:szCs w:val="28"/>
        </w:rPr>
        <w:t>2016. május 31.</w:t>
      </w:r>
    </w:p>
    <w:p w:rsidR="006401E3" w:rsidRPr="006401E3" w:rsidRDefault="006401E3" w:rsidP="006401E3">
      <w:pPr>
        <w:ind w:left="4253" w:hanging="1134"/>
        <w:jc w:val="both"/>
        <w:rPr>
          <w:sz w:val="28"/>
          <w:szCs w:val="28"/>
        </w:rPr>
      </w:pPr>
      <w:r w:rsidRPr="006401E3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6401E3">
        <w:rPr>
          <w:sz w:val="28"/>
          <w:szCs w:val="28"/>
        </w:rPr>
        <w:t>Kovács Péter polgármester</w:t>
      </w:r>
    </w:p>
    <w:p w:rsidR="006401E3" w:rsidRPr="00333632" w:rsidRDefault="006401E3" w:rsidP="006401E3">
      <w:pPr>
        <w:rPr>
          <w:rFonts w:eastAsia="Times New Roman"/>
          <w:sz w:val="28"/>
        </w:rPr>
      </w:pPr>
    </w:p>
    <w:p w:rsidR="006401E3" w:rsidRPr="00333632" w:rsidRDefault="006401E3" w:rsidP="006401E3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AD612A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AD612A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AD612A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6401E3" w:rsidRPr="00333632" w:rsidRDefault="006401E3" w:rsidP="006401E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401E3" w:rsidRPr="00D01EB9" w:rsidRDefault="006401E3" w:rsidP="006401E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6401E3" w:rsidRDefault="006401E3" w:rsidP="000862BE">
      <w:pPr>
        <w:rPr>
          <w:b/>
          <w:sz w:val="28"/>
          <w:szCs w:val="28"/>
          <w:u w:val="single"/>
        </w:rPr>
      </w:pPr>
    </w:p>
    <w:p w:rsidR="006401E3" w:rsidRDefault="006401E3" w:rsidP="000862BE">
      <w:pPr>
        <w:rPr>
          <w:b/>
          <w:sz w:val="28"/>
          <w:szCs w:val="28"/>
          <w:u w:val="single"/>
        </w:rPr>
      </w:pPr>
    </w:p>
    <w:p w:rsidR="006401E3" w:rsidRPr="00333632" w:rsidRDefault="006401E3" w:rsidP="006401E3">
      <w:pPr>
        <w:rPr>
          <w:sz w:val="28"/>
          <w:u w:val="single"/>
        </w:rPr>
      </w:pPr>
      <w:commentRangeStart w:id="3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6401E3" w:rsidRPr="00AD612A" w:rsidRDefault="00AD612A" w:rsidP="00AD612A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201</w:t>
      </w:r>
      <w:r w:rsidR="006401E3">
        <w:rPr>
          <w:sz w:val="28"/>
        </w:rPr>
        <w:t>/2016. (V. 25</w:t>
      </w:r>
      <w:r w:rsidR="006401E3" w:rsidRPr="00333632">
        <w:rPr>
          <w:sz w:val="28"/>
        </w:rPr>
        <w:t>.</w:t>
      </w:r>
      <w:r w:rsidR="006401E3" w:rsidRPr="00333632">
        <w:rPr>
          <w:rFonts w:eastAsia="Times New Roman"/>
          <w:sz w:val="28"/>
        </w:rPr>
        <w:t>) Kt.</w:t>
      </w:r>
      <w:commentRangeEnd w:id="3"/>
      <w:r w:rsidR="00207331">
        <w:rPr>
          <w:rStyle w:val="Jegyzethivatkozs"/>
          <w:rFonts w:eastAsia="Times New Roman"/>
          <w:lang w:eastAsia="hu-HU"/>
        </w:rPr>
        <w:commentReference w:id="3"/>
      </w:r>
      <w:r w:rsidR="006401E3" w:rsidRPr="00333632">
        <w:rPr>
          <w:rFonts w:eastAsia="Times New Roman"/>
          <w:sz w:val="28"/>
        </w:rPr>
        <w:t xml:space="preserve"> </w:t>
      </w:r>
      <w:r w:rsidR="006401E3" w:rsidRPr="00333632">
        <w:rPr>
          <w:rFonts w:eastAsia="Times New Roman"/>
          <w:sz w:val="28"/>
        </w:rPr>
        <w:tab/>
      </w:r>
      <w:r w:rsidR="006401E3" w:rsidRPr="006401E3">
        <w:rPr>
          <w:sz w:val="28"/>
          <w:szCs w:val="28"/>
        </w:rPr>
        <w:t>Budapest Főváros XVI. kerületi Önkormányzat Képviselő-testülete, mint a tulajdonosi jogok gyakorlója, a REHAB-XVI. Nonprofit Foglalkoztató és Szolgáltató Kft. (Cg</w:t>
      </w:r>
      <w:proofErr w:type="gramStart"/>
      <w:r w:rsidR="006401E3" w:rsidRPr="006401E3">
        <w:rPr>
          <w:sz w:val="28"/>
          <w:szCs w:val="28"/>
        </w:rPr>
        <w:t>.:</w:t>
      </w:r>
      <w:proofErr w:type="gramEnd"/>
      <w:r w:rsidR="006401E3" w:rsidRPr="006401E3">
        <w:rPr>
          <w:sz w:val="28"/>
          <w:szCs w:val="28"/>
        </w:rPr>
        <w:t xml:space="preserve"> 01-09-697529, székhely: 1161 Budapest Pálya u. 48., képviseli: Siklósi Attila)  alapító okiratának  </w:t>
      </w:r>
      <w:r w:rsidR="006401E3" w:rsidRPr="006401E3">
        <w:rPr>
          <w:b/>
          <w:iCs/>
          <w:sz w:val="28"/>
          <w:szCs w:val="28"/>
        </w:rPr>
        <w:t xml:space="preserve">5. A társaság törzstőkéje fejezetét az alábbi 5.4 ponttal egészíti ki: </w:t>
      </w:r>
    </w:p>
    <w:p w:rsidR="006401E3" w:rsidRPr="006401E3" w:rsidRDefault="006401E3" w:rsidP="006401E3">
      <w:pPr>
        <w:pStyle w:val="Listaszerbekezds"/>
        <w:autoSpaceDE w:val="0"/>
        <w:autoSpaceDN w:val="0"/>
        <w:adjustRightInd w:val="0"/>
        <w:ind w:left="3119"/>
        <w:jc w:val="both"/>
        <w:rPr>
          <w:sz w:val="28"/>
          <w:szCs w:val="28"/>
        </w:rPr>
      </w:pPr>
      <w:r w:rsidRPr="006401E3">
        <w:rPr>
          <w:sz w:val="28"/>
          <w:szCs w:val="28"/>
        </w:rPr>
        <w:t xml:space="preserve">„5.4 A taggyűlési jogokat, alapítói jogokat gyakorló Budapest Főváros XVI. kerület Önkormányzata </w:t>
      </w:r>
      <w:r w:rsidRPr="006401E3">
        <w:rPr>
          <w:sz w:val="28"/>
          <w:szCs w:val="28"/>
        </w:rPr>
        <w:lastRenderedPageBreak/>
        <w:t xml:space="preserve">jogosult a veszteségek fedezésére pótbefizetési kötelezettséget előírni. A pótbefizetési kötelezettség teljesítése során a legmagasabb összeg, amelynek befizetésére az alapító (a tag) kötelezhető, 5.500.000 </w:t>
      </w:r>
      <w:proofErr w:type="gramStart"/>
      <w:r w:rsidRPr="006401E3">
        <w:rPr>
          <w:sz w:val="28"/>
          <w:szCs w:val="28"/>
        </w:rPr>
        <w:t>Ft</w:t>
      </w:r>
      <w:proofErr w:type="gramEnd"/>
      <w:r w:rsidRPr="006401E3">
        <w:rPr>
          <w:sz w:val="28"/>
          <w:szCs w:val="28"/>
        </w:rPr>
        <w:t xml:space="preserve"> azaz ötmillió-ötszázezer forint. A pótbefizetési kötelezettség teljesítése során az alapítói jogokat gyakorló által meghatározott összeget a társaság pénzintézetnél vezetett számlájára átutalással kell teljesíteni. A pótbefizetési kötelezettség évente egy alkalommal állapítható meg. A pótbefizetés teljesítésének ütemezése: a pótbefizetést az erről szóló döntést követő 30 napon belül kell teljesíteni. A pótbefizetés a tag törzsbetétjét nem növeli. A veszteség pótlásához nem szükséges pótbefizetéseket, a visszafizetés </w:t>
      </w:r>
      <w:proofErr w:type="gramStart"/>
      <w:r w:rsidRPr="006401E3">
        <w:rPr>
          <w:sz w:val="28"/>
          <w:szCs w:val="28"/>
        </w:rPr>
        <w:t>időpontjában</w:t>
      </w:r>
      <w:proofErr w:type="gramEnd"/>
      <w:r w:rsidRPr="006401E3">
        <w:rPr>
          <w:sz w:val="28"/>
          <w:szCs w:val="28"/>
        </w:rPr>
        <w:t xml:space="preserve"> a tagjegyzékben szereplő tagok részére vissza kell fizetni legkésőbb a pótbefizetés visszafizetéséről szóló döntést követő 40 napon belül, átutalással a tag pénzintézetnél vezetett számlájára.” </w:t>
      </w:r>
    </w:p>
    <w:p w:rsidR="006401E3" w:rsidRPr="006401E3" w:rsidRDefault="006401E3" w:rsidP="006401E3">
      <w:pPr>
        <w:pStyle w:val="Listaszerbekezds"/>
        <w:autoSpaceDE w:val="0"/>
        <w:autoSpaceDN w:val="0"/>
        <w:adjustRightInd w:val="0"/>
        <w:ind w:left="3119"/>
        <w:jc w:val="both"/>
        <w:rPr>
          <w:sz w:val="28"/>
          <w:szCs w:val="28"/>
        </w:rPr>
      </w:pPr>
      <w:r w:rsidRPr="006401E3">
        <w:rPr>
          <w:sz w:val="28"/>
          <w:szCs w:val="28"/>
        </w:rPr>
        <w:t xml:space="preserve">Budapest Főváros XVI. kerületi Önkormányzat Képviselő-testülete </w:t>
      </w:r>
      <w:r w:rsidRPr="006401E3">
        <w:rPr>
          <w:sz w:val="28"/>
          <w:szCs w:val="28"/>
          <w:shd w:val="clear" w:color="auto" w:fill="FFFFFF"/>
          <w:lang w:eastAsia="ar-SA"/>
        </w:rPr>
        <w:t>felkéri a</w:t>
      </w:r>
      <w:r w:rsidRPr="006401E3">
        <w:rPr>
          <w:rFonts w:eastAsia="Arial"/>
          <w:sz w:val="28"/>
          <w:szCs w:val="28"/>
          <w:shd w:val="clear" w:color="auto" w:fill="FFFFFF"/>
          <w:lang w:eastAsia="ar-SA"/>
        </w:rPr>
        <w:t xml:space="preserve"> </w:t>
      </w:r>
      <w:r w:rsidRPr="006401E3">
        <w:rPr>
          <w:sz w:val="28"/>
          <w:szCs w:val="28"/>
          <w:shd w:val="clear" w:color="auto" w:fill="FFFFFF"/>
          <w:lang w:eastAsia="ar-SA"/>
        </w:rPr>
        <w:t xml:space="preserve">polgármestert a határozat közlésére, továbbá </w:t>
      </w:r>
      <w:r w:rsidRPr="006401E3">
        <w:rPr>
          <w:sz w:val="28"/>
          <w:szCs w:val="28"/>
        </w:rPr>
        <w:t>a</w:t>
      </w:r>
      <w:r w:rsidRPr="006401E3">
        <w:rPr>
          <w:color w:val="000000"/>
          <w:sz w:val="28"/>
          <w:szCs w:val="28"/>
        </w:rPr>
        <w:t xml:space="preserve"> </w:t>
      </w:r>
      <w:r w:rsidRPr="006401E3">
        <w:rPr>
          <w:sz w:val="28"/>
          <w:szCs w:val="28"/>
        </w:rPr>
        <w:t>REHAB-XVI. Nonprofit Korlátolt Felelősségű Társaság fentiek alapján előkészített</w:t>
      </w:r>
      <w:r w:rsidRPr="006401E3">
        <w:rPr>
          <w:rFonts w:eastAsia="Arial"/>
          <w:sz w:val="28"/>
          <w:szCs w:val="28"/>
          <w:shd w:val="clear" w:color="auto" w:fill="FFFFFF"/>
          <w:lang w:eastAsia="ar-SA"/>
        </w:rPr>
        <w:t xml:space="preserve"> társasági szerződés </w:t>
      </w:r>
      <w:r w:rsidRPr="006401E3">
        <w:rPr>
          <w:sz w:val="28"/>
          <w:szCs w:val="28"/>
          <w:shd w:val="clear" w:color="auto" w:fill="FFFFFF"/>
          <w:lang w:eastAsia="ar-SA"/>
        </w:rPr>
        <w:t>módosításának aláírására.</w:t>
      </w:r>
    </w:p>
    <w:p w:rsidR="006401E3" w:rsidRPr="006401E3" w:rsidRDefault="006401E3" w:rsidP="006401E3">
      <w:pPr>
        <w:pStyle w:val="Listaszerbekezds"/>
        <w:tabs>
          <w:tab w:val="left" w:pos="3224"/>
        </w:tabs>
        <w:jc w:val="both"/>
        <w:rPr>
          <w:sz w:val="28"/>
          <w:szCs w:val="28"/>
        </w:rPr>
      </w:pPr>
    </w:p>
    <w:p w:rsidR="006401E3" w:rsidRPr="006401E3" w:rsidRDefault="006401E3" w:rsidP="006401E3">
      <w:pPr>
        <w:ind w:left="4253" w:hanging="1134"/>
        <w:jc w:val="both"/>
        <w:rPr>
          <w:sz w:val="28"/>
          <w:szCs w:val="28"/>
        </w:rPr>
      </w:pPr>
      <w:r w:rsidRPr="006401E3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6401E3">
        <w:rPr>
          <w:sz w:val="28"/>
          <w:szCs w:val="28"/>
        </w:rPr>
        <w:t>A határozat közlésére és az alapító okirat módosítás aláírására: 2016. június 30.</w:t>
      </w:r>
    </w:p>
    <w:p w:rsidR="006401E3" w:rsidRPr="006401E3" w:rsidRDefault="006401E3" w:rsidP="006401E3">
      <w:pPr>
        <w:ind w:left="4253" w:hanging="1134"/>
        <w:jc w:val="both"/>
        <w:rPr>
          <w:sz w:val="28"/>
          <w:szCs w:val="28"/>
        </w:rPr>
      </w:pPr>
      <w:r w:rsidRPr="006401E3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6401E3">
        <w:rPr>
          <w:sz w:val="28"/>
          <w:szCs w:val="28"/>
        </w:rPr>
        <w:t>Kovács Péter polgármester</w:t>
      </w:r>
    </w:p>
    <w:p w:rsidR="006401E3" w:rsidRPr="00333632" w:rsidRDefault="006401E3" w:rsidP="006401E3">
      <w:pPr>
        <w:rPr>
          <w:rFonts w:eastAsia="Times New Roman"/>
          <w:sz w:val="28"/>
        </w:rPr>
      </w:pPr>
    </w:p>
    <w:p w:rsidR="006401E3" w:rsidRPr="00333632" w:rsidRDefault="006401E3" w:rsidP="006401E3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AD612A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AD612A">
        <w:rPr>
          <w:rFonts w:eastAsia="Times New Roman"/>
          <w:sz w:val="28"/>
        </w:rPr>
        <w:t>0 nem,</w:t>
      </w:r>
      <w:r w:rsidRPr="00333632">
        <w:rPr>
          <w:rFonts w:eastAsia="Times New Roman"/>
          <w:sz w:val="28"/>
        </w:rPr>
        <w:t xml:space="preserve"> </w:t>
      </w:r>
      <w:r w:rsidR="00AD612A">
        <w:rPr>
          <w:rFonts w:eastAsia="Times New Roman"/>
          <w:sz w:val="28"/>
        </w:rPr>
        <w:t xml:space="preserve">0 </w:t>
      </w:r>
      <w:r w:rsidRPr="00333632">
        <w:rPr>
          <w:rFonts w:eastAsia="Times New Roman"/>
          <w:sz w:val="28"/>
        </w:rPr>
        <w:t>tartózkodás)</w:t>
      </w:r>
    </w:p>
    <w:p w:rsidR="006401E3" w:rsidRPr="00333632" w:rsidRDefault="006401E3" w:rsidP="006401E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401E3" w:rsidRPr="00D01EB9" w:rsidRDefault="006401E3" w:rsidP="006401E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6401E3" w:rsidRDefault="006401E3" w:rsidP="000862BE">
      <w:pPr>
        <w:rPr>
          <w:b/>
          <w:sz w:val="28"/>
          <w:szCs w:val="28"/>
          <w:u w:val="single"/>
        </w:rPr>
      </w:pPr>
    </w:p>
    <w:p w:rsidR="006401E3" w:rsidRDefault="006401E3" w:rsidP="000862BE">
      <w:pPr>
        <w:rPr>
          <w:b/>
          <w:sz w:val="28"/>
          <w:szCs w:val="28"/>
          <w:u w:val="single"/>
        </w:rPr>
      </w:pPr>
    </w:p>
    <w:p w:rsidR="006401E3" w:rsidRPr="00333632" w:rsidRDefault="006401E3" w:rsidP="006401E3">
      <w:pPr>
        <w:rPr>
          <w:sz w:val="28"/>
          <w:u w:val="single"/>
        </w:rPr>
      </w:pPr>
      <w:commentRangeStart w:id="4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6401E3" w:rsidRPr="00AD612A" w:rsidRDefault="00AD612A" w:rsidP="00AD612A">
      <w:pPr>
        <w:tabs>
          <w:tab w:val="left" w:pos="2835"/>
        </w:tabs>
        <w:ind w:left="3119" w:hanging="3119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202</w:t>
      </w:r>
      <w:r w:rsidR="006401E3">
        <w:rPr>
          <w:sz w:val="28"/>
        </w:rPr>
        <w:t>/2016. (V. 25</w:t>
      </w:r>
      <w:r w:rsidR="006401E3" w:rsidRPr="00333632">
        <w:rPr>
          <w:sz w:val="28"/>
        </w:rPr>
        <w:t>.</w:t>
      </w:r>
      <w:r w:rsidR="006401E3" w:rsidRPr="00333632">
        <w:rPr>
          <w:rFonts w:eastAsia="Times New Roman"/>
          <w:sz w:val="28"/>
        </w:rPr>
        <w:t>) Kt.</w:t>
      </w:r>
      <w:commentRangeEnd w:id="4"/>
      <w:r w:rsidR="00207331">
        <w:rPr>
          <w:rStyle w:val="Jegyzethivatkozs"/>
          <w:rFonts w:eastAsia="Times New Roman"/>
          <w:lang w:eastAsia="hu-HU"/>
        </w:rPr>
        <w:commentReference w:id="4"/>
      </w:r>
      <w:r w:rsidR="006401E3" w:rsidRPr="00333632">
        <w:rPr>
          <w:rFonts w:eastAsia="Times New Roman"/>
          <w:sz w:val="28"/>
        </w:rPr>
        <w:t xml:space="preserve"> </w:t>
      </w:r>
      <w:r w:rsidR="006401E3" w:rsidRPr="00333632">
        <w:rPr>
          <w:rFonts w:eastAsia="Times New Roman"/>
          <w:sz w:val="28"/>
        </w:rPr>
        <w:tab/>
      </w:r>
      <w:r w:rsidR="006401E3" w:rsidRPr="00AD612A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6401E3" w:rsidRPr="006401E3">
        <w:rPr>
          <w:sz w:val="28"/>
          <w:szCs w:val="28"/>
        </w:rPr>
        <w:t>Budapest Főváros XVI. kerületi Önkormányzat Képviselő-testülete megállapítja, hogy a</w:t>
      </w:r>
      <w:r w:rsidR="006401E3" w:rsidRPr="006401E3">
        <w:rPr>
          <w:color w:val="000000"/>
          <w:sz w:val="28"/>
          <w:szCs w:val="28"/>
        </w:rPr>
        <w:t xml:space="preserve"> </w:t>
      </w:r>
      <w:r w:rsidR="006401E3" w:rsidRPr="006401E3">
        <w:rPr>
          <w:sz w:val="28"/>
          <w:szCs w:val="28"/>
        </w:rPr>
        <w:t xml:space="preserve">REHAB-XVI. Nonprofit Foglalkoztató és Szolgáltató Korlátolt Felelősségű Társaság  (Cg.: 01-09-697529, székhely: 1161 Budapest Pálya u. 48., képviseli: </w:t>
      </w:r>
      <w:r w:rsidR="00AF5778">
        <w:rPr>
          <w:sz w:val="28"/>
          <w:szCs w:val="28"/>
        </w:rPr>
        <w:t>Siklósi Attila)</w:t>
      </w:r>
      <w:r w:rsidR="006401E3" w:rsidRPr="006401E3">
        <w:rPr>
          <w:sz w:val="28"/>
          <w:szCs w:val="28"/>
        </w:rPr>
        <w:t xml:space="preserve"> saját tőke összege a Társaság jegyzett tőke összegének 50%-</w:t>
      </w:r>
      <w:proofErr w:type="gramStart"/>
      <w:r w:rsidR="006401E3" w:rsidRPr="006401E3">
        <w:rPr>
          <w:sz w:val="28"/>
          <w:szCs w:val="28"/>
        </w:rPr>
        <w:t>a</w:t>
      </w:r>
      <w:proofErr w:type="gramEnd"/>
      <w:r w:rsidR="006401E3" w:rsidRPr="006401E3">
        <w:rPr>
          <w:sz w:val="28"/>
          <w:szCs w:val="28"/>
        </w:rPr>
        <w:t xml:space="preserve"> alá csökkent, ennek okán </w:t>
      </w:r>
      <w:r w:rsidR="006401E3" w:rsidRPr="006401E3">
        <w:rPr>
          <w:sz w:val="28"/>
          <w:szCs w:val="28"/>
        </w:rPr>
        <w:lastRenderedPageBreak/>
        <w:t xml:space="preserve">elhatározza hogy tőkepótlási kötelezettségét  2.500 E Ft pótbefizetéssel teljesíti. A pótbefizetés forrása az Önkormányzat 2016. évi költségvetéséről szóló 37/2015. (XII. 21.) KR számú rendeletének 5. melléklet, 54. az Önkormányzat általános működési tartaléka sora. </w:t>
      </w:r>
    </w:p>
    <w:p w:rsidR="006401E3" w:rsidRPr="006401E3" w:rsidRDefault="006401E3" w:rsidP="006401E3">
      <w:pPr>
        <w:pStyle w:val="Szvegtrzsbehzssal"/>
        <w:tabs>
          <w:tab w:val="left" w:pos="0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6401E3" w:rsidRPr="006401E3" w:rsidRDefault="006401E3" w:rsidP="006401E3">
      <w:pPr>
        <w:pStyle w:val="Listaszerbekezds"/>
        <w:autoSpaceDE w:val="0"/>
        <w:autoSpaceDN w:val="0"/>
        <w:adjustRightInd w:val="0"/>
        <w:ind w:left="3119" w:hanging="287"/>
        <w:jc w:val="both"/>
        <w:rPr>
          <w:sz w:val="28"/>
          <w:szCs w:val="28"/>
        </w:rPr>
      </w:pPr>
      <w:r w:rsidRPr="00AD612A">
        <w:rPr>
          <w:sz w:val="28"/>
          <w:szCs w:val="28"/>
        </w:rPr>
        <w:t>2.</w:t>
      </w:r>
      <w:r w:rsidR="00410EEF">
        <w:rPr>
          <w:sz w:val="28"/>
          <w:szCs w:val="28"/>
        </w:rPr>
        <w:tab/>
      </w:r>
      <w:r w:rsidRPr="006401E3">
        <w:rPr>
          <w:sz w:val="28"/>
          <w:szCs w:val="28"/>
        </w:rPr>
        <w:t xml:space="preserve">Budapest Főváros XVI. kerületi Önkormányzat Képviselő-testülete </w:t>
      </w:r>
      <w:r w:rsidRPr="006401E3">
        <w:rPr>
          <w:sz w:val="28"/>
          <w:szCs w:val="28"/>
          <w:shd w:val="clear" w:color="auto" w:fill="FFFFFF"/>
          <w:lang w:eastAsia="ar-SA"/>
        </w:rPr>
        <w:t>felkéri a</w:t>
      </w:r>
      <w:r w:rsidRPr="006401E3">
        <w:rPr>
          <w:rFonts w:eastAsia="Arial"/>
          <w:sz w:val="28"/>
          <w:szCs w:val="28"/>
          <w:shd w:val="clear" w:color="auto" w:fill="FFFFFF"/>
          <w:lang w:eastAsia="ar-SA"/>
        </w:rPr>
        <w:t xml:space="preserve"> </w:t>
      </w:r>
      <w:r w:rsidRPr="006401E3">
        <w:rPr>
          <w:sz w:val="28"/>
          <w:szCs w:val="28"/>
          <w:shd w:val="clear" w:color="auto" w:fill="FFFFFF"/>
          <w:lang w:eastAsia="ar-SA"/>
        </w:rPr>
        <w:t xml:space="preserve">polgármestert a határozat közlésére, továbbá </w:t>
      </w:r>
      <w:r w:rsidRPr="006401E3">
        <w:rPr>
          <w:sz w:val="28"/>
          <w:szCs w:val="28"/>
        </w:rPr>
        <w:t>a</w:t>
      </w:r>
      <w:r w:rsidRPr="006401E3">
        <w:rPr>
          <w:color w:val="000000"/>
          <w:sz w:val="28"/>
          <w:szCs w:val="28"/>
        </w:rPr>
        <w:t xml:space="preserve"> pótbefizetés összegének a </w:t>
      </w:r>
      <w:r w:rsidRPr="006401E3">
        <w:rPr>
          <w:sz w:val="28"/>
          <w:szCs w:val="28"/>
        </w:rPr>
        <w:t xml:space="preserve">REHAB-XVI. Nonprofit Korlátolt Felelősségű Társaság a II. számú határozati javaslatban foglalt alapító okirat módosítás aláírását követően történő folyósítására. </w:t>
      </w:r>
    </w:p>
    <w:p w:rsidR="006401E3" w:rsidRPr="006401E3" w:rsidRDefault="006401E3" w:rsidP="006401E3">
      <w:pPr>
        <w:pStyle w:val="Listaszerbekezds"/>
        <w:autoSpaceDE w:val="0"/>
        <w:autoSpaceDN w:val="0"/>
        <w:adjustRightInd w:val="0"/>
        <w:ind w:left="2977" w:hanging="145"/>
        <w:jc w:val="both"/>
        <w:rPr>
          <w:sz w:val="28"/>
          <w:szCs w:val="28"/>
        </w:rPr>
      </w:pPr>
    </w:p>
    <w:p w:rsidR="006401E3" w:rsidRPr="006401E3" w:rsidRDefault="006401E3" w:rsidP="006401E3">
      <w:pPr>
        <w:ind w:left="4253" w:hanging="1134"/>
        <w:jc w:val="both"/>
        <w:rPr>
          <w:sz w:val="28"/>
          <w:szCs w:val="28"/>
        </w:rPr>
      </w:pPr>
      <w:r w:rsidRPr="006401E3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6401E3">
        <w:rPr>
          <w:sz w:val="28"/>
          <w:szCs w:val="28"/>
        </w:rPr>
        <w:t>A határozat közlésére: 2016. május 30.</w:t>
      </w:r>
    </w:p>
    <w:p w:rsidR="006401E3" w:rsidRPr="006401E3" w:rsidRDefault="006401E3" w:rsidP="00410EEF">
      <w:pPr>
        <w:ind w:left="4253" w:hanging="5"/>
        <w:jc w:val="both"/>
        <w:rPr>
          <w:sz w:val="28"/>
          <w:szCs w:val="28"/>
        </w:rPr>
      </w:pPr>
      <w:r w:rsidRPr="006401E3">
        <w:rPr>
          <w:sz w:val="28"/>
          <w:szCs w:val="28"/>
        </w:rPr>
        <w:t xml:space="preserve">A pótbefizetés folyósítására: Az alapító okirat módosítását követő 15 naptári nap. </w:t>
      </w:r>
    </w:p>
    <w:p w:rsidR="006401E3" w:rsidRPr="006401E3" w:rsidRDefault="006401E3" w:rsidP="006401E3">
      <w:pPr>
        <w:ind w:left="4253" w:hanging="1134"/>
        <w:jc w:val="both"/>
        <w:rPr>
          <w:sz w:val="28"/>
          <w:szCs w:val="28"/>
        </w:rPr>
      </w:pPr>
      <w:r w:rsidRPr="006401E3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6401E3">
        <w:rPr>
          <w:sz w:val="28"/>
          <w:szCs w:val="28"/>
        </w:rPr>
        <w:t>Kovács Péter polgármester</w:t>
      </w:r>
    </w:p>
    <w:p w:rsidR="006401E3" w:rsidRPr="00333632" w:rsidRDefault="006401E3" w:rsidP="006401E3">
      <w:pPr>
        <w:rPr>
          <w:rFonts w:eastAsia="Times New Roman"/>
          <w:sz w:val="28"/>
        </w:rPr>
      </w:pPr>
    </w:p>
    <w:p w:rsidR="006401E3" w:rsidRPr="00333632" w:rsidRDefault="006401E3" w:rsidP="006401E3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AD612A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AD612A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AD612A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6401E3" w:rsidRPr="00333632" w:rsidRDefault="006401E3" w:rsidP="006401E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401E3" w:rsidRPr="00D01EB9" w:rsidRDefault="006401E3" w:rsidP="006401E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6401E3" w:rsidRDefault="006401E3" w:rsidP="000862BE">
      <w:pPr>
        <w:rPr>
          <w:b/>
          <w:sz w:val="28"/>
          <w:szCs w:val="28"/>
          <w:u w:val="single"/>
        </w:rPr>
      </w:pPr>
    </w:p>
    <w:p w:rsidR="006401E3" w:rsidRDefault="006401E3" w:rsidP="000862BE">
      <w:pPr>
        <w:rPr>
          <w:b/>
          <w:sz w:val="28"/>
          <w:szCs w:val="28"/>
          <w:u w:val="single"/>
        </w:rPr>
      </w:pPr>
    </w:p>
    <w:p w:rsidR="006401E3" w:rsidRPr="006401E3" w:rsidRDefault="006401E3" w:rsidP="006401E3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AD612A">
        <w:rPr>
          <w:bCs/>
          <w:i w:val="0"/>
          <w:sz w:val="28"/>
          <w:szCs w:val="28"/>
        </w:rPr>
        <w:t>2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6401E3">
        <w:rPr>
          <w:i w:val="0"/>
          <w:sz w:val="28"/>
          <w:szCs w:val="28"/>
        </w:rPr>
        <w:t>Településszerkezeti Terv felülvizsgálata 2016</w:t>
      </w:r>
    </w:p>
    <w:p w:rsidR="006401E3" w:rsidRPr="00333632" w:rsidRDefault="006401E3" w:rsidP="006401E3">
      <w:pPr>
        <w:ind w:left="4686" w:hanging="1562"/>
        <w:rPr>
          <w:rFonts w:eastAsia="Times New Roman"/>
          <w:sz w:val="28"/>
          <w:szCs w:val="28"/>
        </w:rPr>
      </w:pPr>
      <w:r w:rsidRPr="002044B8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044B8">
        <w:rPr>
          <w:sz w:val="28"/>
          <w:szCs w:val="28"/>
        </w:rPr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6401E3" w:rsidRDefault="006401E3" w:rsidP="000862BE">
      <w:pPr>
        <w:rPr>
          <w:b/>
          <w:sz w:val="28"/>
          <w:szCs w:val="28"/>
          <w:u w:val="single"/>
        </w:rPr>
      </w:pPr>
    </w:p>
    <w:p w:rsidR="00AD612A" w:rsidRDefault="00AD612A" w:rsidP="000862BE">
      <w:pPr>
        <w:rPr>
          <w:b/>
          <w:sz w:val="28"/>
          <w:szCs w:val="28"/>
          <w:u w:val="single"/>
        </w:rPr>
      </w:pPr>
    </w:p>
    <w:p w:rsidR="00AD612A" w:rsidRPr="00333632" w:rsidRDefault="00AD612A" w:rsidP="00AD612A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AD612A" w:rsidRDefault="00AD612A" w:rsidP="00AD612A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203/2016. (V. 25</w:t>
      </w:r>
      <w:r w:rsidRPr="00333632">
        <w:rPr>
          <w:sz w:val="28"/>
        </w:rPr>
        <w:t>.</w:t>
      </w:r>
      <w:r w:rsidRPr="00333632">
        <w:rPr>
          <w:rFonts w:eastAsia="Times New Roman"/>
          <w:sz w:val="28"/>
        </w:rPr>
        <w:t xml:space="preserve">) Kt. </w:t>
      </w:r>
      <w:r w:rsidRPr="00333632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szavazási eredménye (2 igen, 12 nem, 3 tartózkodás) alapján az alábbi javaslat elfogadását </w:t>
      </w:r>
      <w:r w:rsidRPr="00AD612A">
        <w:rPr>
          <w:rFonts w:eastAsia="Times New Roman"/>
          <w:b/>
          <w:sz w:val="28"/>
        </w:rPr>
        <w:t>elvetette:</w:t>
      </w:r>
    </w:p>
    <w:p w:rsidR="00AD612A" w:rsidRPr="00333632" w:rsidRDefault="00AD612A" w:rsidP="00AD612A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„A Képviselő-testület a határozati javaslat </w:t>
      </w:r>
      <w:proofErr w:type="gramStart"/>
      <w:r>
        <w:rPr>
          <w:rFonts w:eastAsia="Times New Roman"/>
          <w:sz w:val="28"/>
          <w:szCs w:val="28"/>
        </w:rPr>
        <w:t>A</w:t>
      </w:r>
      <w:proofErr w:type="gramEnd"/>
      <w:r>
        <w:rPr>
          <w:rFonts w:eastAsia="Times New Roman"/>
          <w:sz w:val="28"/>
          <w:szCs w:val="28"/>
        </w:rPr>
        <w:t xml:space="preserve">/1. pontjának törlésével egyetért, és </w:t>
      </w:r>
      <w:r w:rsidR="007B44AD">
        <w:rPr>
          <w:rFonts w:eastAsia="Times New Roman"/>
          <w:sz w:val="28"/>
          <w:szCs w:val="28"/>
        </w:rPr>
        <w:t>úgy dönt, hogy arról külön</w:t>
      </w:r>
      <w:r>
        <w:rPr>
          <w:rFonts w:eastAsia="Times New Roman"/>
          <w:sz w:val="28"/>
          <w:szCs w:val="28"/>
        </w:rPr>
        <w:t xml:space="preserve"> határozati javaslatként</w:t>
      </w:r>
      <w:r w:rsidR="007B44AD">
        <w:rPr>
          <w:rFonts w:eastAsia="Times New Roman"/>
          <w:sz w:val="28"/>
          <w:szCs w:val="28"/>
        </w:rPr>
        <w:t xml:space="preserve"> szavaz.</w:t>
      </w:r>
    </w:p>
    <w:p w:rsidR="00AD612A" w:rsidRPr="00333632" w:rsidRDefault="00AD612A" w:rsidP="00AD612A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AD612A" w:rsidRPr="00333632" w:rsidRDefault="00AD612A" w:rsidP="00AD612A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333632">
        <w:rPr>
          <w:rFonts w:ascii="Times New Roman" w:hAnsi="Times New Roman"/>
          <w:sz w:val="28"/>
          <w:szCs w:val="28"/>
          <w:u w:val="single"/>
        </w:rPr>
        <w:t>Határidő:</w:t>
      </w:r>
      <w:r w:rsidRPr="00333632">
        <w:rPr>
          <w:rFonts w:ascii="Times New Roman" w:hAnsi="Times New Roman"/>
          <w:sz w:val="28"/>
          <w:szCs w:val="28"/>
        </w:rPr>
        <w:tab/>
      </w:r>
      <w:r w:rsidR="007B44AD">
        <w:rPr>
          <w:rFonts w:ascii="Times New Roman" w:hAnsi="Times New Roman"/>
          <w:sz w:val="28"/>
          <w:szCs w:val="28"/>
        </w:rPr>
        <w:t>2016. május 25.</w:t>
      </w:r>
    </w:p>
    <w:p w:rsidR="00AD612A" w:rsidRPr="00333632" w:rsidRDefault="00AD612A" w:rsidP="00AD612A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333632">
        <w:rPr>
          <w:rFonts w:ascii="Times New Roman" w:hAnsi="Times New Roman"/>
          <w:sz w:val="28"/>
          <w:szCs w:val="28"/>
          <w:u w:val="single"/>
        </w:rPr>
        <w:t>Felelős:</w:t>
      </w:r>
      <w:r w:rsidRPr="00333632">
        <w:rPr>
          <w:rFonts w:ascii="Times New Roman" w:hAnsi="Times New Roman"/>
          <w:sz w:val="28"/>
          <w:szCs w:val="28"/>
        </w:rPr>
        <w:tab/>
      </w:r>
      <w:r w:rsidR="007B44AD" w:rsidRPr="007B44AD">
        <w:rPr>
          <w:rFonts w:ascii="Times New Roman" w:hAnsi="Times New Roman"/>
          <w:sz w:val="28"/>
          <w:szCs w:val="28"/>
        </w:rPr>
        <w:t>Kovács Péter polgármester</w:t>
      </w:r>
      <w:r w:rsidR="007B44AD">
        <w:rPr>
          <w:rFonts w:ascii="Times New Roman" w:hAnsi="Times New Roman"/>
          <w:sz w:val="28"/>
          <w:szCs w:val="28"/>
        </w:rPr>
        <w:t>”</w:t>
      </w:r>
    </w:p>
    <w:p w:rsidR="00AD612A" w:rsidRPr="00333632" w:rsidRDefault="00AD612A" w:rsidP="00AD612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D612A" w:rsidRPr="00D01EB9" w:rsidRDefault="00AD612A" w:rsidP="00AD612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AD612A" w:rsidRDefault="00AD612A" w:rsidP="000862BE">
      <w:pPr>
        <w:rPr>
          <w:b/>
          <w:sz w:val="28"/>
          <w:szCs w:val="28"/>
          <w:u w:val="single"/>
        </w:rPr>
      </w:pPr>
    </w:p>
    <w:p w:rsidR="006401E3" w:rsidRDefault="006401E3" w:rsidP="000862BE">
      <w:pPr>
        <w:rPr>
          <w:b/>
          <w:sz w:val="28"/>
          <w:szCs w:val="28"/>
          <w:u w:val="single"/>
        </w:rPr>
      </w:pPr>
    </w:p>
    <w:p w:rsidR="006401E3" w:rsidRPr="00333632" w:rsidRDefault="006401E3" w:rsidP="006401E3">
      <w:pPr>
        <w:rPr>
          <w:sz w:val="28"/>
          <w:u w:val="single"/>
        </w:rPr>
      </w:pPr>
      <w:commentRangeStart w:id="5"/>
      <w:r w:rsidRPr="00333632">
        <w:rPr>
          <w:sz w:val="28"/>
          <w:u w:val="single"/>
        </w:rPr>
        <w:lastRenderedPageBreak/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1C7F3F" w:rsidRPr="001C7F3F" w:rsidRDefault="007B44AD" w:rsidP="001C7F3F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204</w:t>
      </w:r>
      <w:r w:rsidR="006401E3">
        <w:rPr>
          <w:sz w:val="28"/>
        </w:rPr>
        <w:t>/2016. (V. 25</w:t>
      </w:r>
      <w:r w:rsidR="006401E3" w:rsidRPr="00333632">
        <w:rPr>
          <w:sz w:val="28"/>
        </w:rPr>
        <w:t>.</w:t>
      </w:r>
      <w:r w:rsidR="006401E3" w:rsidRPr="00333632">
        <w:rPr>
          <w:rFonts w:eastAsia="Times New Roman"/>
          <w:sz w:val="28"/>
        </w:rPr>
        <w:t>) Kt.</w:t>
      </w:r>
      <w:commentRangeEnd w:id="5"/>
      <w:r w:rsidR="00207331">
        <w:rPr>
          <w:rStyle w:val="Jegyzethivatkozs"/>
          <w:rFonts w:eastAsia="Times New Roman"/>
          <w:lang w:eastAsia="hu-HU"/>
        </w:rPr>
        <w:commentReference w:id="5"/>
      </w:r>
      <w:r w:rsidR="006401E3" w:rsidRPr="00333632">
        <w:rPr>
          <w:rFonts w:eastAsia="Times New Roman"/>
          <w:sz w:val="28"/>
        </w:rPr>
        <w:t xml:space="preserve"> </w:t>
      </w:r>
      <w:r w:rsidR="006401E3" w:rsidRPr="00333632">
        <w:rPr>
          <w:rFonts w:eastAsia="Times New Roman"/>
          <w:sz w:val="28"/>
        </w:rPr>
        <w:tab/>
      </w:r>
      <w:proofErr w:type="gramStart"/>
      <w:r w:rsidR="001C7F3F" w:rsidRPr="001C7F3F">
        <w:rPr>
          <w:sz w:val="28"/>
          <w:szCs w:val="28"/>
        </w:rPr>
        <w:t>A</w:t>
      </w:r>
      <w:proofErr w:type="gramEnd"/>
      <w:r w:rsidR="001C7F3F" w:rsidRPr="001C7F3F">
        <w:rPr>
          <w:sz w:val="28"/>
          <w:szCs w:val="28"/>
        </w:rPr>
        <w:t xml:space="preserve"> Budapest Főváros XVI. kerületi Önkormányzat Képviselő-testülete a Budapest Főváros Településszerkezeti Terve (TSZT) 2016. évi felülvizsgálata során a következő észrevételeket teszi:</w:t>
      </w:r>
    </w:p>
    <w:p w:rsidR="001C7F3F" w:rsidRPr="001C7F3F" w:rsidRDefault="001C7F3F" w:rsidP="001C7F3F">
      <w:pPr>
        <w:numPr>
          <w:ilvl w:val="0"/>
          <w:numId w:val="3"/>
        </w:numPr>
        <w:tabs>
          <w:tab w:val="left" w:pos="3119"/>
        </w:tabs>
        <w:ind w:left="3119" w:right="72"/>
        <w:jc w:val="both"/>
        <w:rPr>
          <w:sz w:val="28"/>
          <w:szCs w:val="28"/>
        </w:rPr>
      </w:pPr>
      <w:r w:rsidRPr="001C7F3F">
        <w:rPr>
          <w:sz w:val="28"/>
          <w:szCs w:val="28"/>
        </w:rPr>
        <w:t>A TSZT Területfelhasználási szerkezeti tervlaphoz:</w:t>
      </w:r>
    </w:p>
    <w:p w:rsidR="001C7F3F" w:rsidRPr="001C7F3F" w:rsidRDefault="001C7F3F" w:rsidP="001C7F3F">
      <w:pPr>
        <w:numPr>
          <w:ilvl w:val="0"/>
          <w:numId w:val="4"/>
        </w:numPr>
        <w:ind w:right="72"/>
        <w:jc w:val="both"/>
        <w:rPr>
          <w:sz w:val="28"/>
          <w:szCs w:val="28"/>
        </w:rPr>
      </w:pPr>
      <w:r w:rsidRPr="001C7F3F">
        <w:rPr>
          <w:sz w:val="28"/>
          <w:szCs w:val="28"/>
        </w:rPr>
        <w:t>A Nagytarcsai úttól északra és délre kiterjedően a mezőgazdasági területen az M0 tengelytől számított</w:t>
      </w:r>
      <w:r w:rsidR="00476260">
        <w:rPr>
          <w:sz w:val="28"/>
          <w:szCs w:val="28"/>
        </w:rPr>
        <w:t xml:space="preserve"> </w:t>
      </w:r>
      <w:r w:rsidRPr="001C7F3F">
        <w:rPr>
          <w:sz w:val="28"/>
          <w:szCs w:val="28"/>
        </w:rPr>
        <w:t>500 méter széles sávban Gksz Gazdasági területfelhasználás biztosítása javasolt.</w:t>
      </w:r>
    </w:p>
    <w:p w:rsidR="001C7F3F" w:rsidRPr="001C7F3F" w:rsidRDefault="001C7F3F" w:rsidP="001C7F3F">
      <w:pPr>
        <w:numPr>
          <w:ilvl w:val="0"/>
          <w:numId w:val="4"/>
        </w:numPr>
        <w:ind w:right="72"/>
        <w:jc w:val="both"/>
        <w:rPr>
          <w:sz w:val="28"/>
          <w:szCs w:val="28"/>
        </w:rPr>
      </w:pPr>
      <w:r w:rsidRPr="001C7F3F">
        <w:rPr>
          <w:sz w:val="28"/>
          <w:szCs w:val="28"/>
        </w:rPr>
        <w:t>Ó-Mátyásföld területén a meglévő és jellemzően értékes beépítésnek megfelelően Lke-2 (kertvárosias, laza beépítésű lakóterület) alkalmazása javasolt.</w:t>
      </w:r>
    </w:p>
    <w:p w:rsidR="001C7F3F" w:rsidRPr="001C7F3F" w:rsidRDefault="001C7F3F" w:rsidP="001C7F3F">
      <w:pPr>
        <w:numPr>
          <w:ilvl w:val="0"/>
          <w:numId w:val="4"/>
        </w:numPr>
        <w:ind w:right="72"/>
        <w:jc w:val="both"/>
        <w:rPr>
          <w:sz w:val="28"/>
          <w:szCs w:val="28"/>
        </w:rPr>
      </w:pPr>
      <w:r w:rsidRPr="001C7F3F">
        <w:rPr>
          <w:sz w:val="28"/>
          <w:szCs w:val="28"/>
        </w:rPr>
        <w:t>A X. kerület Sárgarózsa utca - Pesti határút melletti lakóterület Lk-2 intenzív területfelhasználása nem illeszkedik a csatlakozó XVI. kerületi Lke-1 területhez.</w:t>
      </w:r>
    </w:p>
    <w:p w:rsidR="001C7F3F" w:rsidRPr="001C7F3F" w:rsidRDefault="001C7F3F" w:rsidP="001C7F3F">
      <w:pPr>
        <w:numPr>
          <w:ilvl w:val="0"/>
          <w:numId w:val="3"/>
        </w:numPr>
        <w:tabs>
          <w:tab w:val="left" w:pos="3119"/>
        </w:tabs>
        <w:ind w:left="3119" w:right="72"/>
        <w:jc w:val="both"/>
        <w:rPr>
          <w:sz w:val="28"/>
          <w:szCs w:val="28"/>
        </w:rPr>
      </w:pPr>
      <w:r w:rsidRPr="001C7F3F">
        <w:rPr>
          <w:sz w:val="28"/>
          <w:szCs w:val="28"/>
        </w:rPr>
        <w:t>A TSZT Közlekedési infrastruktúra tervlaphoz:</w:t>
      </w:r>
    </w:p>
    <w:p w:rsidR="001C7F3F" w:rsidRPr="001C7F3F" w:rsidRDefault="001C7F3F" w:rsidP="001C7F3F">
      <w:pPr>
        <w:numPr>
          <w:ilvl w:val="0"/>
          <w:numId w:val="5"/>
        </w:numPr>
        <w:ind w:right="72"/>
        <w:jc w:val="both"/>
        <w:rPr>
          <w:sz w:val="28"/>
          <w:szCs w:val="28"/>
        </w:rPr>
      </w:pPr>
      <w:r w:rsidRPr="001C7F3F">
        <w:rPr>
          <w:sz w:val="28"/>
          <w:szCs w:val="28"/>
        </w:rPr>
        <w:t xml:space="preserve">A Képviselő-testület </w:t>
      </w:r>
      <w:r w:rsidR="007B44AD">
        <w:rPr>
          <w:sz w:val="28"/>
          <w:szCs w:val="28"/>
        </w:rPr>
        <w:t xml:space="preserve">az általános lakossági véleménnyel egyezően, </w:t>
      </w:r>
      <w:r w:rsidRPr="001C7F3F">
        <w:rPr>
          <w:sz w:val="28"/>
          <w:szCs w:val="28"/>
        </w:rPr>
        <w:t>mintegy 25 éve nem ért egyet a Körvasútsori körút XVI. kerület területén való nyomvonalvezetésével, é</w:t>
      </w:r>
      <w:r w:rsidR="00C76738">
        <w:rPr>
          <w:sz w:val="28"/>
          <w:szCs w:val="28"/>
        </w:rPr>
        <w:t>s továbbra is fenntartja az eddigi, azt ellenző</w:t>
      </w:r>
      <w:r w:rsidRPr="001C7F3F">
        <w:rPr>
          <w:sz w:val="28"/>
          <w:szCs w:val="28"/>
        </w:rPr>
        <w:t xml:space="preserve"> véleményét.</w:t>
      </w:r>
    </w:p>
    <w:p w:rsidR="001C7F3F" w:rsidRPr="001C7F3F" w:rsidRDefault="001C7F3F" w:rsidP="001C7F3F">
      <w:pPr>
        <w:numPr>
          <w:ilvl w:val="0"/>
          <w:numId w:val="5"/>
        </w:numPr>
        <w:ind w:right="72"/>
        <w:jc w:val="both"/>
        <w:rPr>
          <w:sz w:val="28"/>
          <w:szCs w:val="28"/>
        </w:rPr>
      </w:pPr>
      <w:r w:rsidRPr="001C7F3F">
        <w:rPr>
          <w:sz w:val="28"/>
          <w:szCs w:val="28"/>
        </w:rPr>
        <w:t>A Gödöllői HÉV vonal melletti P+R parkolók mellett az M0-nál a városhatáron való kialakítása is javasolt, figyelemmel a METRÓ-HÉV összekötés városhatárig történő megvalósítására.</w:t>
      </w:r>
    </w:p>
    <w:p w:rsidR="001C7F3F" w:rsidRPr="001C7F3F" w:rsidRDefault="001C7F3F" w:rsidP="001C7F3F">
      <w:pPr>
        <w:tabs>
          <w:tab w:val="left" w:pos="4500"/>
        </w:tabs>
        <w:ind w:left="3119" w:right="72"/>
        <w:jc w:val="both"/>
        <w:rPr>
          <w:sz w:val="28"/>
          <w:szCs w:val="28"/>
        </w:rPr>
      </w:pPr>
      <w:r w:rsidRPr="001C7F3F">
        <w:rPr>
          <w:sz w:val="28"/>
          <w:szCs w:val="28"/>
        </w:rPr>
        <w:t>A Képviselő-testület megerősíti korábbi álláspontját, így az egyes területek általa nem kért területfelhasználási változásaiból és egyéb infrastrukturális elemek kialakításából eredő kártalanítás igényét elutasítja, mert azokért a XVI. Kerületi Önkormányzatot a kártalanítási felelősség nem terheli.</w:t>
      </w:r>
    </w:p>
    <w:p w:rsidR="001C7F3F" w:rsidRPr="001C7F3F" w:rsidRDefault="001C7F3F" w:rsidP="001C7F3F">
      <w:pPr>
        <w:tabs>
          <w:tab w:val="left" w:pos="4500"/>
        </w:tabs>
        <w:ind w:left="2552" w:right="72"/>
        <w:jc w:val="both"/>
        <w:rPr>
          <w:sz w:val="28"/>
          <w:szCs w:val="28"/>
        </w:rPr>
      </w:pPr>
    </w:p>
    <w:p w:rsidR="001C7F3F" w:rsidRPr="001C7F3F" w:rsidRDefault="001C7F3F" w:rsidP="001C7F3F">
      <w:pPr>
        <w:tabs>
          <w:tab w:val="left" w:pos="4500"/>
        </w:tabs>
        <w:ind w:left="3119" w:right="72"/>
        <w:jc w:val="both"/>
        <w:rPr>
          <w:sz w:val="28"/>
          <w:szCs w:val="28"/>
        </w:rPr>
      </w:pPr>
      <w:r w:rsidRPr="001C7F3F">
        <w:rPr>
          <w:sz w:val="28"/>
          <w:szCs w:val="28"/>
        </w:rPr>
        <w:t>A Képviselő-testület felkéri a Polgármestert, hogy a határozatot a Fővárosi Önkormányzatnak küldje meg.</w:t>
      </w:r>
    </w:p>
    <w:p w:rsidR="001C7F3F" w:rsidRPr="001C7F3F" w:rsidRDefault="001C7F3F" w:rsidP="001C7F3F">
      <w:pPr>
        <w:tabs>
          <w:tab w:val="left" w:pos="4500"/>
        </w:tabs>
        <w:ind w:left="2127" w:right="-56"/>
        <w:jc w:val="both"/>
        <w:rPr>
          <w:sz w:val="28"/>
          <w:szCs w:val="28"/>
        </w:rPr>
      </w:pPr>
    </w:p>
    <w:p w:rsidR="001C7F3F" w:rsidRPr="001C7F3F" w:rsidRDefault="001C7F3F" w:rsidP="001C7F3F">
      <w:pPr>
        <w:ind w:left="4253" w:right="-6" w:hanging="1134"/>
        <w:jc w:val="both"/>
        <w:rPr>
          <w:sz w:val="28"/>
          <w:szCs w:val="28"/>
        </w:rPr>
      </w:pPr>
      <w:r w:rsidRPr="001C7F3F">
        <w:rPr>
          <w:sz w:val="28"/>
          <w:szCs w:val="28"/>
          <w:u w:val="single"/>
        </w:rPr>
        <w:t>Határidő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1C7F3F">
        <w:rPr>
          <w:sz w:val="28"/>
          <w:szCs w:val="28"/>
        </w:rPr>
        <w:t>2016. május 26.</w:t>
      </w:r>
    </w:p>
    <w:p w:rsidR="001C7F3F" w:rsidRPr="001C7F3F" w:rsidRDefault="001C7F3F" w:rsidP="001C7F3F">
      <w:pPr>
        <w:pStyle w:val="Cmsor1"/>
        <w:ind w:left="4253" w:right="-6" w:hanging="1134"/>
        <w:rPr>
          <w:bCs/>
          <w:i w:val="0"/>
          <w:sz w:val="28"/>
          <w:szCs w:val="28"/>
        </w:rPr>
      </w:pPr>
      <w:r w:rsidRPr="001C7F3F">
        <w:rPr>
          <w:bCs/>
          <w:i w:val="0"/>
          <w:sz w:val="28"/>
          <w:szCs w:val="28"/>
          <w:u w:val="single"/>
        </w:rPr>
        <w:lastRenderedPageBreak/>
        <w:t>Felelős</w:t>
      </w:r>
      <w:r>
        <w:rPr>
          <w:bCs/>
          <w:i w:val="0"/>
          <w:sz w:val="28"/>
          <w:szCs w:val="28"/>
        </w:rPr>
        <w:t>:</w:t>
      </w:r>
      <w:r>
        <w:rPr>
          <w:bCs/>
          <w:i w:val="0"/>
          <w:sz w:val="28"/>
          <w:szCs w:val="28"/>
        </w:rPr>
        <w:tab/>
      </w:r>
      <w:r w:rsidRPr="001C7F3F">
        <w:rPr>
          <w:bCs/>
          <w:i w:val="0"/>
          <w:sz w:val="28"/>
          <w:szCs w:val="28"/>
        </w:rPr>
        <w:t>Kovács Péter polgármester</w:t>
      </w:r>
    </w:p>
    <w:p w:rsidR="006401E3" w:rsidRPr="00333632" w:rsidRDefault="006401E3" w:rsidP="006401E3">
      <w:pPr>
        <w:rPr>
          <w:rFonts w:eastAsia="Times New Roman"/>
          <w:sz w:val="28"/>
        </w:rPr>
      </w:pPr>
    </w:p>
    <w:p w:rsidR="006401E3" w:rsidRPr="00333632" w:rsidRDefault="006401E3" w:rsidP="006401E3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C76738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C76738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C76738">
        <w:rPr>
          <w:rFonts w:eastAsia="Times New Roman"/>
          <w:sz w:val="28"/>
        </w:rPr>
        <w:t>1</w:t>
      </w:r>
      <w:r w:rsidRPr="00333632">
        <w:rPr>
          <w:rFonts w:eastAsia="Times New Roman"/>
          <w:sz w:val="28"/>
        </w:rPr>
        <w:t xml:space="preserve"> tartózkodás)</w:t>
      </w:r>
    </w:p>
    <w:p w:rsidR="006401E3" w:rsidRPr="00333632" w:rsidRDefault="006401E3" w:rsidP="006401E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401E3" w:rsidRPr="00D01EB9" w:rsidRDefault="006401E3" w:rsidP="006401E3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6401E3" w:rsidRDefault="006401E3" w:rsidP="000862BE">
      <w:pPr>
        <w:rPr>
          <w:b/>
          <w:sz w:val="28"/>
          <w:szCs w:val="28"/>
          <w:u w:val="single"/>
        </w:rPr>
      </w:pPr>
    </w:p>
    <w:p w:rsidR="001C7F3F" w:rsidRDefault="001C7F3F" w:rsidP="000862BE">
      <w:pPr>
        <w:rPr>
          <w:b/>
          <w:sz w:val="28"/>
          <w:szCs w:val="28"/>
          <w:u w:val="single"/>
        </w:rPr>
      </w:pPr>
    </w:p>
    <w:p w:rsidR="001C7F3F" w:rsidRPr="001C7F3F" w:rsidRDefault="001C7F3F" w:rsidP="001C7F3F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AF5778">
        <w:rPr>
          <w:bCs/>
          <w:i w:val="0"/>
          <w:sz w:val="28"/>
          <w:szCs w:val="28"/>
        </w:rPr>
        <w:t>3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1C7F3F">
        <w:rPr>
          <w:i w:val="0"/>
          <w:sz w:val="28"/>
          <w:szCs w:val="28"/>
        </w:rPr>
        <w:t>Integrált Városfejlesztési Stratégia (IVS)</w:t>
      </w:r>
    </w:p>
    <w:p w:rsidR="001C7F3F" w:rsidRPr="002044B8" w:rsidRDefault="001C7F3F" w:rsidP="001C7F3F">
      <w:pPr>
        <w:numPr>
          <w:ilvl w:val="0"/>
          <w:numId w:val="6"/>
        </w:numPr>
        <w:ind w:left="3119" w:hanging="567"/>
        <w:jc w:val="both"/>
        <w:rPr>
          <w:sz w:val="28"/>
          <w:szCs w:val="28"/>
        </w:rPr>
      </w:pPr>
      <w:r w:rsidRPr="002044B8">
        <w:rPr>
          <w:sz w:val="28"/>
          <w:szCs w:val="28"/>
        </w:rPr>
        <w:t>végrehajtásról szóló beszámoló</w:t>
      </w:r>
    </w:p>
    <w:p w:rsidR="001C7F3F" w:rsidRPr="002044B8" w:rsidRDefault="001C7F3F" w:rsidP="001C7F3F">
      <w:pPr>
        <w:numPr>
          <w:ilvl w:val="0"/>
          <w:numId w:val="6"/>
        </w:numPr>
        <w:ind w:left="3119" w:hanging="567"/>
        <w:jc w:val="both"/>
        <w:rPr>
          <w:sz w:val="28"/>
          <w:szCs w:val="28"/>
        </w:rPr>
      </w:pPr>
      <w:r w:rsidRPr="002044B8">
        <w:rPr>
          <w:sz w:val="28"/>
          <w:szCs w:val="28"/>
        </w:rPr>
        <w:t>az IVS kiegészítése</w:t>
      </w:r>
    </w:p>
    <w:p w:rsidR="001C7F3F" w:rsidRPr="00333632" w:rsidRDefault="001C7F3F" w:rsidP="001C7F3F">
      <w:pPr>
        <w:ind w:left="4686" w:hanging="1562"/>
        <w:rPr>
          <w:rFonts w:eastAsia="Times New Roman"/>
          <w:sz w:val="28"/>
          <w:szCs w:val="28"/>
        </w:rPr>
      </w:pPr>
      <w:r w:rsidRPr="002044B8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044B8">
        <w:rPr>
          <w:sz w:val="28"/>
          <w:szCs w:val="28"/>
        </w:rPr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1C7F3F" w:rsidRDefault="001C7F3F" w:rsidP="000862BE">
      <w:pPr>
        <w:rPr>
          <w:b/>
          <w:sz w:val="28"/>
          <w:szCs w:val="28"/>
          <w:u w:val="single"/>
        </w:rPr>
      </w:pPr>
    </w:p>
    <w:p w:rsidR="006401E3" w:rsidRDefault="006401E3" w:rsidP="000862BE">
      <w:pPr>
        <w:rPr>
          <w:b/>
          <w:sz w:val="28"/>
          <w:szCs w:val="28"/>
          <w:u w:val="single"/>
        </w:rPr>
      </w:pPr>
    </w:p>
    <w:p w:rsidR="001C7F3F" w:rsidRPr="00333632" w:rsidRDefault="001C7F3F" w:rsidP="006132A4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1C7F3F" w:rsidRPr="00AF5778" w:rsidRDefault="00AF5778" w:rsidP="00AF5778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205</w:t>
      </w:r>
      <w:r w:rsidR="001C7F3F">
        <w:rPr>
          <w:sz w:val="28"/>
        </w:rPr>
        <w:t>/2016. (V. 25</w:t>
      </w:r>
      <w:r w:rsidR="001C7F3F" w:rsidRPr="00333632">
        <w:rPr>
          <w:sz w:val="28"/>
        </w:rPr>
        <w:t>.</w:t>
      </w:r>
      <w:r w:rsidR="001C7F3F" w:rsidRPr="00333632">
        <w:rPr>
          <w:rFonts w:eastAsia="Times New Roman"/>
          <w:sz w:val="28"/>
        </w:rPr>
        <w:t xml:space="preserve">) </w:t>
      </w:r>
      <w:proofErr w:type="gramStart"/>
      <w:r w:rsidR="001C7F3F" w:rsidRPr="00333632">
        <w:rPr>
          <w:rFonts w:eastAsia="Times New Roman"/>
          <w:sz w:val="28"/>
        </w:rPr>
        <w:t xml:space="preserve">Kt. </w:t>
      </w:r>
      <w:r w:rsidR="001C7F3F" w:rsidRPr="00333632">
        <w:rPr>
          <w:rFonts w:eastAsia="Times New Roman"/>
          <w:sz w:val="28"/>
        </w:rPr>
        <w:tab/>
      </w:r>
      <w:r w:rsidR="001C7F3F" w:rsidRPr="001C7F3F">
        <w:rPr>
          <w:rFonts w:eastAsia="Times New Roman"/>
          <w:sz w:val="28"/>
          <w:szCs w:val="28"/>
          <w:lang w:eastAsia="hu-HU"/>
        </w:rPr>
        <w:t>Budapest Főváros XVI. kerületi Önkormányzat Képviselő-testülete a Budapest Főváros XVI. kerület Integrált Városfejlesztési Stratégiájában megfogalmazott fejlesztési célrendszerében a kerület hosszú távú jövőképét rögzítő célok, úgy mint család és biztonság, egészséges életmód, kertvárosi arculat, kerületi identitás és „az élhető parkvárosi környezet fenntartása – amely szervesen csatlakozik a főváros vérkeringéséhez – helyben biztosítja a megélhetési feltételeket, és kifejezetten hangsúlyt fektet az egészséges életmód és családbarát környezet kialakítására” az átfogó célok végrehajtását szolgál</w:t>
      </w:r>
      <w:proofErr w:type="gramEnd"/>
      <w:r w:rsidR="001C7F3F" w:rsidRPr="001C7F3F">
        <w:rPr>
          <w:rFonts w:eastAsia="Times New Roman"/>
          <w:sz w:val="28"/>
          <w:szCs w:val="28"/>
          <w:lang w:eastAsia="hu-HU"/>
        </w:rPr>
        <w:t>ó 2015. évi tevékenységekről szóló beszámolót elfogadja.</w:t>
      </w:r>
    </w:p>
    <w:p w:rsidR="001C7F3F" w:rsidRPr="001C7F3F" w:rsidRDefault="001C7F3F" w:rsidP="001C7F3F">
      <w:pPr>
        <w:ind w:left="2340" w:right="-6"/>
        <w:jc w:val="both"/>
        <w:rPr>
          <w:rFonts w:eastAsia="Times New Roman"/>
          <w:sz w:val="28"/>
          <w:szCs w:val="28"/>
          <w:u w:val="single"/>
          <w:lang w:eastAsia="hu-HU"/>
        </w:rPr>
      </w:pPr>
    </w:p>
    <w:p w:rsidR="001C7F3F" w:rsidRPr="001C7F3F" w:rsidRDefault="001C7F3F" w:rsidP="001C7F3F">
      <w:pPr>
        <w:ind w:left="4253" w:right="-6" w:hanging="1134"/>
        <w:jc w:val="both"/>
        <w:rPr>
          <w:rFonts w:eastAsia="Times New Roman"/>
          <w:sz w:val="28"/>
          <w:szCs w:val="28"/>
          <w:lang w:eastAsia="hu-HU"/>
        </w:rPr>
      </w:pPr>
      <w:r w:rsidRPr="001C7F3F">
        <w:rPr>
          <w:rFonts w:eastAsia="Times New Roman"/>
          <w:sz w:val="28"/>
          <w:szCs w:val="28"/>
          <w:u w:val="single"/>
          <w:lang w:eastAsia="hu-HU"/>
        </w:rPr>
        <w:t>Határidő</w:t>
      </w:r>
      <w:r>
        <w:rPr>
          <w:rFonts w:eastAsia="Times New Roman"/>
          <w:sz w:val="28"/>
          <w:szCs w:val="28"/>
          <w:lang w:eastAsia="hu-HU"/>
        </w:rPr>
        <w:t>:</w:t>
      </w:r>
      <w:r>
        <w:rPr>
          <w:rFonts w:eastAsia="Times New Roman"/>
          <w:sz w:val="28"/>
          <w:szCs w:val="28"/>
          <w:lang w:eastAsia="hu-HU"/>
        </w:rPr>
        <w:tab/>
      </w:r>
      <w:r w:rsidRPr="001C7F3F">
        <w:rPr>
          <w:rFonts w:eastAsia="Times New Roman"/>
          <w:sz w:val="28"/>
          <w:szCs w:val="28"/>
          <w:lang w:eastAsia="hu-HU"/>
        </w:rPr>
        <w:t>2016. május 31.</w:t>
      </w:r>
    </w:p>
    <w:p w:rsidR="001C7F3F" w:rsidRPr="001C7F3F" w:rsidRDefault="001C7F3F" w:rsidP="001C7F3F">
      <w:pPr>
        <w:keepNext/>
        <w:ind w:left="4253" w:right="-6" w:hanging="1134"/>
        <w:outlineLvl w:val="0"/>
        <w:rPr>
          <w:rFonts w:eastAsia="Times New Roman"/>
          <w:bCs/>
          <w:sz w:val="28"/>
          <w:szCs w:val="28"/>
          <w:lang w:eastAsia="hu-HU"/>
        </w:rPr>
      </w:pPr>
      <w:r w:rsidRPr="001C7F3F">
        <w:rPr>
          <w:rFonts w:eastAsia="Times New Roman"/>
          <w:bCs/>
          <w:sz w:val="28"/>
          <w:szCs w:val="28"/>
          <w:u w:val="single"/>
          <w:lang w:eastAsia="hu-HU"/>
        </w:rPr>
        <w:t>Felelős</w:t>
      </w:r>
      <w:r>
        <w:rPr>
          <w:rFonts w:eastAsia="Times New Roman"/>
          <w:bCs/>
          <w:sz w:val="28"/>
          <w:szCs w:val="28"/>
          <w:lang w:eastAsia="hu-HU"/>
        </w:rPr>
        <w:t>:</w:t>
      </w:r>
      <w:r>
        <w:rPr>
          <w:rFonts w:eastAsia="Times New Roman"/>
          <w:bCs/>
          <w:sz w:val="28"/>
          <w:szCs w:val="28"/>
          <w:lang w:eastAsia="hu-HU"/>
        </w:rPr>
        <w:tab/>
      </w:r>
      <w:r w:rsidRPr="001C7F3F">
        <w:rPr>
          <w:rFonts w:eastAsia="Times New Roman"/>
          <w:bCs/>
          <w:sz w:val="28"/>
          <w:szCs w:val="28"/>
          <w:lang w:eastAsia="hu-HU"/>
        </w:rPr>
        <w:t>Kovács Péter polgármester</w:t>
      </w:r>
    </w:p>
    <w:p w:rsidR="001C7F3F" w:rsidRDefault="001C7F3F" w:rsidP="006132A4">
      <w:pPr>
        <w:ind w:firstLine="3124"/>
        <w:rPr>
          <w:rFonts w:eastAsia="Times New Roman"/>
          <w:sz w:val="28"/>
        </w:rPr>
      </w:pPr>
    </w:p>
    <w:p w:rsidR="001C7F3F" w:rsidRPr="00333632" w:rsidRDefault="001C7F3F" w:rsidP="006132A4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AF5778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AF5778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AF5778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1C7F3F" w:rsidRPr="00333632" w:rsidRDefault="001C7F3F" w:rsidP="006132A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1C7F3F" w:rsidRPr="00D01EB9" w:rsidRDefault="001C7F3F" w:rsidP="006132A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1C7F3F" w:rsidRDefault="001C7F3F" w:rsidP="000862BE">
      <w:pPr>
        <w:rPr>
          <w:b/>
          <w:sz w:val="28"/>
          <w:szCs w:val="28"/>
          <w:u w:val="single"/>
        </w:rPr>
      </w:pPr>
    </w:p>
    <w:p w:rsidR="001C7F3F" w:rsidRDefault="001C7F3F" w:rsidP="000862BE">
      <w:pPr>
        <w:rPr>
          <w:b/>
          <w:sz w:val="28"/>
          <w:szCs w:val="28"/>
          <w:u w:val="single"/>
        </w:rPr>
      </w:pPr>
    </w:p>
    <w:p w:rsidR="001C7F3F" w:rsidRPr="00333632" w:rsidRDefault="001C7F3F" w:rsidP="006132A4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1C7F3F" w:rsidRPr="00AF5778" w:rsidRDefault="00AF5778" w:rsidP="00AF5778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206</w:t>
      </w:r>
      <w:r w:rsidR="001C7F3F">
        <w:rPr>
          <w:sz w:val="28"/>
        </w:rPr>
        <w:t>/2016. (V. 25</w:t>
      </w:r>
      <w:r w:rsidR="001C7F3F" w:rsidRPr="00333632">
        <w:rPr>
          <w:sz w:val="28"/>
        </w:rPr>
        <w:t>.</w:t>
      </w:r>
      <w:r w:rsidR="001C7F3F" w:rsidRPr="00333632">
        <w:rPr>
          <w:rFonts w:eastAsia="Times New Roman"/>
          <w:sz w:val="28"/>
        </w:rPr>
        <w:t xml:space="preserve">) Kt. </w:t>
      </w:r>
      <w:r w:rsidR="001C7F3F" w:rsidRPr="00333632">
        <w:rPr>
          <w:rFonts w:eastAsia="Times New Roman"/>
          <w:sz w:val="28"/>
        </w:rPr>
        <w:tab/>
      </w:r>
      <w:r w:rsidR="001C7F3F" w:rsidRPr="001C7F3F">
        <w:rPr>
          <w:rFonts w:eastAsia="Times New Roman"/>
          <w:sz w:val="28"/>
          <w:szCs w:val="28"/>
          <w:lang w:eastAsia="hu-HU"/>
        </w:rPr>
        <w:t xml:space="preserve">Budapest Főváros XVI. kerületi Önkormányzat Képviselő-testülete a Budapest Főváros XVI. kerület Integrált Városfejlesztési Stratégiájának 2.4. Közszolgáltatások 2.4.2. Oktatás-nevelés pontjához </w:t>
      </w:r>
      <w:r w:rsidR="001C7F3F" w:rsidRPr="001C7F3F">
        <w:rPr>
          <w:rFonts w:eastAsia="Times New Roman"/>
          <w:sz w:val="28"/>
          <w:szCs w:val="28"/>
          <w:lang w:eastAsia="hu-HU"/>
        </w:rPr>
        <w:lastRenderedPageBreak/>
        <w:t>a bölcsőde-óvoda bekezdésekhez a következő kiegészítést teszi.</w:t>
      </w:r>
    </w:p>
    <w:p w:rsidR="001C7F3F" w:rsidRPr="001C7F3F" w:rsidRDefault="001C7F3F" w:rsidP="001C7F3F">
      <w:pPr>
        <w:ind w:left="3119" w:right="-6"/>
        <w:jc w:val="both"/>
        <w:rPr>
          <w:rFonts w:eastAsia="Times New Roman"/>
          <w:sz w:val="28"/>
          <w:szCs w:val="28"/>
          <w:lang w:eastAsia="hu-HU"/>
        </w:rPr>
      </w:pPr>
      <w:r w:rsidRPr="001C7F3F">
        <w:rPr>
          <w:rFonts w:eastAsia="Times New Roman"/>
          <w:sz w:val="28"/>
          <w:szCs w:val="28"/>
          <w:lang w:eastAsia="hu-HU"/>
        </w:rPr>
        <w:t>Az első bekezdést követően:</w:t>
      </w:r>
    </w:p>
    <w:p w:rsidR="001C7F3F" w:rsidRPr="001C7F3F" w:rsidRDefault="001C7F3F" w:rsidP="001C7F3F">
      <w:pPr>
        <w:ind w:left="3119" w:right="-6"/>
        <w:jc w:val="both"/>
        <w:rPr>
          <w:rFonts w:eastAsia="Times New Roman"/>
          <w:i/>
          <w:sz w:val="28"/>
          <w:szCs w:val="28"/>
          <w:lang w:eastAsia="hu-HU"/>
        </w:rPr>
      </w:pPr>
      <w:r w:rsidRPr="001C7F3F">
        <w:rPr>
          <w:rFonts w:eastAsia="Times New Roman"/>
          <w:i/>
          <w:sz w:val="28"/>
          <w:szCs w:val="28"/>
          <w:lang w:eastAsia="hu-HU"/>
        </w:rPr>
        <w:t>A kerület lakónépessége 2016. január 1-jén 73254 fő, ebből 0-2 éves gyermekek száma 3701 fő, míg a bölcsődei férőhelyek száma 360. A férőhely hiánya miatt fel nem vett gyermekek száma 2013/14-ben 37, 2014/15-ben 123, 2015/16-ban 48 fő. Új bölcsődei férőhelyek kialakítása szükséges, amely az 5.2.3. Csobaj-bánya környékének rendezése – akcióterületen belül, a Felsőmalom utcai bölcsőde területén lehetséges.”</w:t>
      </w:r>
    </w:p>
    <w:p w:rsidR="001C7F3F" w:rsidRPr="001C7F3F" w:rsidRDefault="001C7F3F" w:rsidP="001C7F3F">
      <w:pPr>
        <w:ind w:left="2268" w:right="-6"/>
        <w:jc w:val="both"/>
        <w:rPr>
          <w:rFonts w:eastAsia="Times New Roman"/>
          <w:sz w:val="28"/>
          <w:szCs w:val="28"/>
          <w:lang w:eastAsia="hu-HU"/>
        </w:rPr>
      </w:pPr>
    </w:p>
    <w:p w:rsidR="001C7F3F" w:rsidRPr="001C7F3F" w:rsidRDefault="001C7F3F" w:rsidP="001C7F3F">
      <w:pPr>
        <w:ind w:left="3119" w:right="-6"/>
        <w:jc w:val="both"/>
        <w:rPr>
          <w:rFonts w:eastAsia="Times New Roman"/>
          <w:sz w:val="28"/>
          <w:szCs w:val="28"/>
          <w:lang w:eastAsia="hu-HU"/>
        </w:rPr>
      </w:pPr>
      <w:r w:rsidRPr="001C7F3F">
        <w:rPr>
          <w:rFonts w:eastAsia="Times New Roman"/>
          <w:sz w:val="28"/>
          <w:szCs w:val="28"/>
          <w:lang w:eastAsia="hu-HU"/>
        </w:rPr>
        <w:t>A második bekezdést követően:</w:t>
      </w:r>
    </w:p>
    <w:p w:rsidR="001C7F3F" w:rsidRPr="001C7F3F" w:rsidRDefault="001C7F3F" w:rsidP="001C7F3F">
      <w:pPr>
        <w:ind w:left="3119" w:right="-6"/>
        <w:jc w:val="both"/>
        <w:rPr>
          <w:rFonts w:eastAsia="Times New Roman"/>
          <w:i/>
          <w:sz w:val="28"/>
          <w:szCs w:val="28"/>
          <w:lang w:eastAsia="hu-HU"/>
        </w:rPr>
      </w:pPr>
      <w:r w:rsidRPr="001C7F3F">
        <w:rPr>
          <w:rFonts w:eastAsia="Times New Roman"/>
          <w:i/>
          <w:sz w:val="28"/>
          <w:szCs w:val="28"/>
          <w:lang w:eastAsia="hu-HU"/>
        </w:rPr>
        <w:t>„A kerületben 2016. január 1-jén a 3-6 éves gyermekek száma 3162 fő. Az önkormányzati óvodai férőhelyek száma 2713. A férőhely hiánya miatt fel nem vett gyermekek száma 2013/14-ben 148, 2014/15-ben 133 fő. A férőhely hiány csökkentésével új óvodai férőhelyek kialakítása szükséges, amely - az 5.2.3 Csobaj-bánya környékének rendezése akcióterületen belül – a Vágás utcában óvoda férőhely kialakításával, illetve a Baross Gábor utcai és az Ostoros utcai óvodai férőhelyek bővítésével lehetséges.”</w:t>
      </w:r>
    </w:p>
    <w:p w:rsidR="001C7F3F" w:rsidRPr="001C7F3F" w:rsidRDefault="001C7F3F" w:rsidP="001C7F3F">
      <w:pPr>
        <w:ind w:left="2340" w:right="-6"/>
        <w:jc w:val="both"/>
        <w:rPr>
          <w:rFonts w:eastAsia="Times New Roman"/>
          <w:sz w:val="28"/>
          <w:szCs w:val="28"/>
          <w:u w:val="single"/>
          <w:lang w:eastAsia="hu-HU"/>
        </w:rPr>
      </w:pPr>
    </w:p>
    <w:p w:rsidR="001C7F3F" w:rsidRPr="001C7F3F" w:rsidRDefault="001C7F3F" w:rsidP="001C7F3F">
      <w:pPr>
        <w:ind w:left="4253" w:right="-6" w:hanging="1134"/>
        <w:jc w:val="both"/>
        <w:rPr>
          <w:rFonts w:eastAsia="Times New Roman"/>
          <w:sz w:val="28"/>
          <w:szCs w:val="28"/>
          <w:lang w:eastAsia="hu-HU"/>
        </w:rPr>
      </w:pPr>
      <w:r w:rsidRPr="001C7F3F">
        <w:rPr>
          <w:rFonts w:eastAsia="Times New Roman"/>
          <w:sz w:val="28"/>
          <w:szCs w:val="28"/>
          <w:u w:val="single"/>
          <w:lang w:eastAsia="hu-HU"/>
        </w:rPr>
        <w:t>Határidő</w:t>
      </w:r>
      <w:r>
        <w:rPr>
          <w:rFonts w:eastAsia="Times New Roman"/>
          <w:sz w:val="28"/>
          <w:szCs w:val="28"/>
          <w:lang w:eastAsia="hu-HU"/>
        </w:rPr>
        <w:t>:</w:t>
      </w:r>
      <w:r>
        <w:rPr>
          <w:rFonts w:eastAsia="Times New Roman"/>
          <w:sz w:val="28"/>
          <w:szCs w:val="28"/>
          <w:lang w:eastAsia="hu-HU"/>
        </w:rPr>
        <w:tab/>
      </w:r>
      <w:r w:rsidRPr="001C7F3F">
        <w:rPr>
          <w:rFonts w:eastAsia="Times New Roman"/>
          <w:sz w:val="28"/>
          <w:szCs w:val="28"/>
          <w:lang w:eastAsia="hu-HU"/>
        </w:rPr>
        <w:t>2016. május 31.</w:t>
      </w:r>
    </w:p>
    <w:p w:rsidR="001C7F3F" w:rsidRPr="001C7F3F" w:rsidRDefault="001C7F3F" w:rsidP="001C7F3F">
      <w:pPr>
        <w:keepNext/>
        <w:ind w:left="4253" w:right="-6" w:hanging="1134"/>
        <w:outlineLvl w:val="0"/>
        <w:rPr>
          <w:rFonts w:eastAsia="Times New Roman"/>
          <w:bCs/>
          <w:sz w:val="28"/>
          <w:szCs w:val="28"/>
          <w:lang w:eastAsia="hu-HU"/>
        </w:rPr>
      </w:pPr>
      <w:r w:rsidRPr="001C7F3F">
        <w:rPr>
          <w:rFonts w:eastAsia="Times New Roman"/>
          <w:bCs/>
          <w:sz w:val="28"/>
          <w:szCs w:val="28"/>
          <w:u w:val="single"/>
          <w:lang w:eastAsia="hu-HU"/>
        </w:rPr>
        <w:t>Felelős</w:t>
      </w:r>
      <w:r>
        <w:rPr>
          <w:rFonts w:eastAsia="Times New Roman"/>
          <w:bCs/>
          <w:sz w:val="28"/>
          <w:szCs w:val="28"/>
          <w:lang w:eastAsia="hu-HU"/>
        </w:rPr>
        <w:t>:</w:t>
      </w:r>
      <w:r>
        <w:rPr>
          <w:rFonts w:eastAsia="Times New Roman"/>
          <w:bCs/>
          <w:sz w:val="28"/>
          <w:szCs w:val="28"/>
          <w:lang w:eastAsia="hu-HU"/>
        </w:rPr>
        <w:tab/>
      </w:r>
      <w:r w:rsidRPr="001C7F3F">
        <w:rPr>
          <w:rFonts w:eastAsia="Times New Roman"/>
          <w:bCs/>
          <w:sz w:val="28"/>
          <w:szCs w:val="28"/>
          <w:lang w:eastAsia="hu-HU"/>
        </w:rPr>
        <w:t>Kovács Péter polgármester</w:t>
      </w:r>
    </w:p>
    <w:p w:rsidR="001C7F3F" w:rsidRPr="00333632" w:rsidRDefault="001C7F3F" w:rsidP="006132A4">
      <w:pPr>
        <w:rPr>
          <w:rFonts w:eastAsia="Times New Roman"/>
          <w:sz w:val="28"/>
        </w:rPr>
      </w:pPr>
    </w:p>
    <w:p w:rsidR="001C7F3F" w:rsidRPr="00333632" w:rsidRDefault="001C7F3F" w:rsidP="006132A4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AF5778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AF5778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AF5778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1C7F3F" w:rsidRPr="00333632" w:rsidRDefault="001C7F3F" w:rsidP="006132A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1C7F3F" w:rsidRPr="00D01EB9" w:rsidRDefault="001C7F3F" w:rsidP="006132A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1C7F3F" w:rsidRDefault="001C7F3F" w:rsidP="000862BE">
      <w:pPr>
        <w:rPr>
          <w:b/>
          <w:sz w:val="28"/>
          <w:szCs w:val="28"/>
          <w:u w:val="single"/>
        </w:rPr>
      </w:pPr>
    </w:p>
    <w:p w:rsidR="006132A4" w:rsidRDefault="006132A4" w:rsidP="000862BE">
      <w:pPr>
        <w:rPr>
          <w:b/>
          <w:sz w:val="28"/>
          <w:szCs w:val="28"/>
          <w:u w:val="single"/>
        </w:rPr>
      </w:pPr>
    </w:p>
    <w:p w:rsidR="006132A4" w:rsidRPr="006132A4" w:rsidRDefault="006132A4" w:rsidP="006132A4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AF5778">
        <w:rPr>
          <w:bCs/>
          <w:i w:val="0"/>
          <w:sz w:val="28"/>
          <w:szCs w:val="28"/>
        </w:rPr>
        <w:t>4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6132A4">
        <w:rPr>
          <w:i w:val="0"/>
          <w:sz w:val="28"/>
          <w:szCs w:val="28"/>
        </w:rPr>
        <w:t>Javaslat a Budapest Főváros XVI. kerületi Önkormányzat 2015-2019. évi Gazdasági Programjáról szóló 142/2015. (IV. 22.) képviselő-testületi határozatának módosítására</w:t>
      </w:r>
    </w:p>
    <w:p w:rsidR="006132A4" w:rsidRPr="00333632" w:rsidRDefault="006132A4" w:rsidP="006132A4">
      <w:pPr>
        <w:ind w:left="4686" w:hanging="1562"/>
        <w:rPr>
          <w:rFonts w:eastAsia="Times New Roman"/>
          <w:sz w:val="28"/>
          <w:szCs w:val="28"/>
        </w:rPr>
      </w:pPr>
      <w:r w:rsidRPr="002044B8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044B8">
        <w:rPr>
          <w:sz w:val="28"/>
          <w:szCs w:val="28"/>
        </w:rPr>
        <w:t>Kovács Péter polgármester</w:t>
      </w:r>
    </w:p>
    <w:p w:rsidR="006132A4" w:rsidRDefault="006132A4" w:rsidP="000862BE">
      <w:pPr>
        <w:rPr>
          <w:b/>
          <w:sz w:val="28"/>
          <w:szCs w:val="28"/>
          <w:u w:val="single"/>
        </w:rPr>
      </w:pPr>
    </w:p>
    <w:p w:rsidR="00A26362" w:rsidRDefault="00A26362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6132A4" w:rsidRDefault="006132A4" w:rsidP="000862BE">
      <w:pPr>
        <w:rPr>
          <w:b/>
          <w:sz w:val="28"/>
          <w:szCs w:val="28"/>
          <w:u w:val="single"/>
        </w:rPr>
      </w:pPr>
    </w:p>
    <w:p w:rsidR="006132A4" w:rsidRPr="00333632" w:rsidRDefault="006132A4" w:rsidP="006132A4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6132A4" w:rsidRPr="006132A4" w:rsidRDefault="00AF5778" w:rsidP="006132A4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207</w:t>
      </w:r>
      <w:r w:rsidR="006132A4">
        <w:rPr>
          <w:sz w:val="28"/>
        </w:rPr>
        <w:t>/2016. (V. 25</w:t>
      </w:r>
      <w:r w:rsidR="006132A4" w:rsidRPr="00333632">
        <w:rPr>
          <w:sz w:val="28"/>
        </w:rPr>
        <w:t>.</w:t>
      </w:r>
      <w:r w:rsidR="006132A4" w:rsidRPr="00333632">
        <w:rPr>
          <w:rFonts w:eastAsia="Times New Roman"/>
          <w:sz w:val="28"/>
        </w:rPr>
        <w:t xml:space="preserve">) Kt. </w:t>
      </w:r>
      <w:r w:rsidR="006132A4" w:rsidRPr="00333632">
        <w:rPr>
          <w:rFonts w:eastAsia="Times New Roman"/>
          <w:sz w:val="28"/>
        </w:rPr>
        <w:tab/>
      </w:r>
      <w:r w:rsidR="006132A4" w:rsidRPr="006132A4">
        <w:rPr>
          <w:sz w:val="28"/>
          <w:szCs w:val="28"/>
        </w:rPr>
        <w:t>Budapest Főváros XVI. kerületi Önkormányzat Képviselő-testülete a 142/2015. (IV. 22.) határozattal elfogadott, az Önkormányzat 2015-2019. évekre vonatkozó Gazdasági Programját módosítja a következők szerint:</w:t>
      </w:r>
    </w:p>
    <w:p w:rsidR="006132A4" w:rsidRPr="006132A4" w:rsidRDefault="006132A4" w:rsidP="006132A4">
      <w:pPr>
        <w:ind w:left="3119"/>
        <w:jc w:val="both"/>
        <w:rPr>
          <w:bCs/>
          <w:sz w:val="28"/>
          <w:szCs w:val="28"/>
        </w:rPr>
      </w:pPr>
      <w:r w:rsidRPr="006132A4">
        <w:rPr>
          <w:sz w:val="28"/>
          <w:szCs w:val="28"/>
        </w:rPr>
        <w:t>A III.1. Fejlesztési elképzelések felsorolása között a 8. bekezdésben a „</w:t>
      </w:r>
      <w:r w:rsidRPr="006132A4">
        <w:rPr>
          <w:b/>
          <w:bCs/>
          <w:sz w:val="28"/>
          <w:szCs w:val="28"/>
        </w:rPr>
        <w:t xml:space="preserve">Bővítjük az óvodai férőhelyek </w:t>
      </w:r>
      <w:r w:rsidRPr="006132A4">
        <w:rPr>
          <w:bCs/>
          <w:sz w:val="28"/>
          <w:szCs w:val="28"/>
        </w:rPr>
        <w:t xml:space="preserve">számát. Továbbra sem zárunk be nevelési-oktatási intézményt.” szövegrész helyébe </w:t>
      </w:r>
      <w:proofErr w:type="gramStart"/>
      <w:r w:rsidRPr="006132A4">
        <w:rPr>
          <w:bCs/>
          <w:sz w:val="28"/>
          <w:szCs w:val="28"/>
        </w:rPr>
        <w:t>a</w:t>
      </w:r>
      <w:proofErr w:type="gramEnd"/>
    </w:p>
    <w:p w:rsidR="006132A4" w:rsidRPr="006132A4" w:rsidRDefault="006132A4" w:rsidP="006132A4">
      <w:pPr>
        <w:ind w:left="3119"/>
        <w:jc w:val="both"/>
        <w:rPr>
          <w:bCs/>
          <w:sz w:val="28"/>
          <w:szCs w:val="28"/>
        </w:rPr>
      </w:pPr>
      <w:r w:rsidRPr="006132A4">
        <w:rPr>
          <w:b/>
          <w:bCs/>
          <w:sz w:val="28"/>
          <w:szCs w:val="28"/>
        </w:rPr>
        <w:t xml:space="preserve">„Bővítjük az óvodai és bölcsődei férőhelyek </w:t>
      </w:r>
      <w:r w:rsidRPr="006132A4">
        <w:rPr>
          <w:bCs/>
          <w:sz w:val="28"/>
          <w:szCs w:val="28"/>
        </w:rPr>
        <w:t>számát. Továbbra sem zárunk be nevelési-oktatási intézményt.” szövegrész lép. Ezzel párhuzamosan az 1. sz. melléklet 9. pontjában az „</w:t>
      </w:r>
      <w:r w:rsidRPr="006132A4">
        <w:rPr>
          <w:b/>
          <w:bCs/>
          <w:sz w:val="28"/>
          <w:szCs w:val="28"/>
        </w:rPr>
        <w:t>Óvodai férőhelyek bővítése</w:t>
      </w:r>
      <w:r w:rsidRPr="006132A4">
        <w:rPr>
          <w:bCs/>
          <w:sz w:val="28"/>
          <w:szCs w:val="28"/>
        </w:rPr>
        <w:t>” szövegrész helyébe az</w:t>
      </w:r>
    </w:p>
    <w:p w:rsidR="006132A4" w:rsidRPr="006132A4" w:rsidRDefault="006132A4" w:rsidP="006132A4">
      <w:pPr>
        <w:ind w:left="3119"/>
        <w:jc w:val="both"/>
        <w:rPr>
          <w:bCs/>
          <w:sz w:val="28"/>
          <w:szCs w:val="28"/>
        </w:rPr>
      </w:pPr>
      <w:r w:rsidRPr="006132A4">
        <w:rPr>
          <w:bCs/>
          <w:sz w:val="28"/>
          <w:szCs w:val="28"/>
        </w:rPr>
        <w:t>„</w:t>
      </w:r>
      <w:r w:rsidRPr="006132A4">
        <w:rPr>
          <w:b/>
          <w:bCs/>
          <w:sz w:val="28"/>
          <w:szCs w:val="28"/>
        </w:rPr>
        <w:t>Óvodai, bölcsődei férőhelyek bővítése</w:t>
      </w:r>
      <w:r w:rsidRPr="006132A4">
        <w:rPr>
          <w:bCs/>
          <w:sz w:val="28"/>
          <w:szCs w:val="28"/>
        </w:rPr>
        <w:t>” szövegrész lép.</w:t>
      </w:r>
    </w:p>
    <w:p w:rsidR="006132A4" w:rsidRPr="006132A4" w:rsidRDefault="006132A4" w:rsidP="006132A4">
      <w:pPr>
        <w:ind w:left="2700"/>
        <w:jc w:val="both"/>
        <w:rPr>
          <w:sz w:val="28"/>
          <w:szCs w:val="28"/>
        </w:rPr>
      </w:pPr>
    </w:p>
    <w:p w:rsidR="006132A4" w:rsidRPr="006132A4" w:rsidRDefault="006132A4" w:rsidP="006132A4">
      <w:pPr>
        <w:tabs>
          <w:tab w:val="left" w:pos="4320"/>
        </w:tabs>
        <w:ind w:left="4253" w:hanging="1134"/>
        <w:jc w:val="both"/>
        <w:rPr>
          <w:sz w:val="28"/>
          <w:szCs w:val="28"/>
        </w:rPr>
      </w:pPr>
      <w:r w:rsidRPr="006132A4">
        <w:rPr>
          <w:sz w:val="28"/>
          <w:szCs w:val="28"/>
          <w:u w:val="single"/>
        </w:rPr>
        <w:t>Határidő:</w:t>
      </w:r>
      <w:r w:rsidR="007362CA">
        <w:rPr>
          <w:sz w:val="28"/>
          <w:szCs w:val="28"/>
        </w:rPr>
        <w:t xml:space="preserve"> </w:t>
      </w:r>
      <w:r w:rsidR="007362CA">
        <w:rPr>
          <w:sz w:val="28"/>
          <w:szCs w:val="28"/>
        </w:rPr>
        <w:tab/>
      </w:r>
      <w:r w:rsidRPr="006132A4">
        <w:rPr>
          <w:sz w:val="28"/>
          <w:szCs w:val="28"/>
        </w:rPr>
        <w:t>2016. május 25.</w:t>
      </w:r>
    </w:p>
    <w:p w:rsidR="006132A4" w:rsidRPr="006132A4" w:rsidRDefault="006132A4" w:rsidP="006132A4">
      <w:pPr>
        <w:tabs>
          <w:tab w:val="left" w:pos="4320"/>
        </w:tabs>
        <w:ind w:left="4253" w:hanging="1134"/>
        <w:jc w:val="both"/>
        <w:rPr>
          <w:sz w:val="28"/>
          <w:szCs w:val="28"/>
        </w:rPr>
      </w:pPr>
      <w:r w:rsidRPr="006132A4">
        <w:rPr>
          <w:sz w:val="28"/>
          <w:szCs w:val="28"/>
          <w:u w:val="single"/>
        </w:rPr>
        <w:t>Felelős:</w:t>
      </w:r>
      <w:r w:rsidRPr="006132A4">
        <w:rPr>
          <w:sz w:val="28"/>
          <w:szCs w:val="28"/>
        </w:rPr>
        <w:tab/>
        <w:t>Kovács Péter polgármester</w:t>
      </w:r>
    </w:p>
    <w:p w:rsidR="006132A4" w:rsidRPr="00333632" w:rsidRDefault="006132A4" w:rsidP="006132A4">
      <w:pPr>
        <w:rPr>
          <w:rFonts w:eastAsia="Times New Roman"/>
          <w:sz w:val="28"/>
        </w:rPr>
      </w:pPr>
    </w:p>
    <w:p w:rsidR="006132A4" w:rsidRPr="00333632" w:rsidRDefault="006132A4" w:rsidP="006132A4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AF5778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AF5778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AF5778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6132A4" w:rsidRPr="00333632" w:rsidRDefault="006132A4" w:rsidP="006132A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132A4" w:rsidRPr="00D01EB9" w:rsidRDefault="006132A4" w:rsidP="006132A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6132A4" w:rsidRPr="006132A4" w:rsidRDefault="006132A4" w:rsidP="000862BE">
      <w:pPr>
        <w:rPr>
          <w:b/>
          <w:sz w:val="28"/>
          <w:szCs w:val="28"/>
          <w:u w:val="single"/>
        </w:rPr>
      </w:pPr>
    </w:p>
    <w:p w:rsidR="001C7F3F" w:rsidRPr="006132A4" w:rsidRDefault="001C7F3F" w:rsidP="000862BE">
      <w:pPr>
        <w:rPr>
          <w:b/>
          <w:sz w:val="28"/>
          <w:szCs w:val="28"/>
          <w:u w:val="single"/>
        </w:rPr>
      </w:pPr>
    </w:p>
    <w:p w:rsidR="006132A4" w:rsidRPr="006132A4" w:rsidRDefault="006132A4" w:rsidP="006132A4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AF5778">
        <w:rPr>
          <w:bCs/>
          <w:i w:val="0"/>
          <w:sz w:val="28"/>
          <w:szCs w:val="28"/>
        </w:rPr>
        <w:t>5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FF0563">
        <w:rPr>
          <w:i w:val="0"/>
          <w:sz w:val="28"/>
          <w:szCs w:val="28"/>
        </w:rPr>
        <w:t>Javaslat a Lépésenként Alapítvány támogatására</w:t>
      </w:r>
    </w:p>
    <w:p w:rsidR="006132A4" w:rsidRPr="00333632" w:rsidRDefault="006132A4" w:rsidP="006132A4">
      <w:pPr>
        <w:ind w:left="4686" w:hanging="1562"/>
        <w:rPr>
          <w:rFonts w:eastAsia="Times New Roman"/>
          <w:sz w:val="28"/>
          <w:szCs w:val="28"/>
        </w:rPr>
      </w:pPr>
      <w:r w:rsidRPr="002044B8">
        <w:rPr>
          <w:sz w:val="28"/>
          <w:szCs w:val="28"/>
          <w:u w:val="single"/>
        </w:rPr>
        <w:t>Előterjesztő</w:t>
      </w:r>
      <w:r w:rsidRPr="00B00FE0">
        <w:rPr>
          <w:i/>
          <w:sz w:val="28"/>
          <w:szCs w:val="28"/>
          <w:u w:val="single"/>
        </w:rPr>
        <w:t>:</w:t>
      </w:r>
      <w:r>
        <w:rPr>
          <w:i/>
          <w:sz w:val="28"/>
          <w:szCs w:val="28"/>
        </w:rPr>
        <w:tab/>
      </w:r>
      <w:r w:rsidRPr="002044B8">
        <w:rPr>
          <w:sz w:val="28"/>
          <w:szCs w:val="28"/>
        </w:rPr>
        <w:t>Dr. Csomor Ervin alpolgármester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6401E3" w:rsidRPr="006132A4" w:rsidRDefault="006401E3" w:rsidP="006401E3">
      <w:pPr>
        <w:pStyle w:val="Szvegtrzsbehzssal"/>
        <w:tabs>
          <w:tab w:val="left" w:pos="0"/>
        </w:tabs>
        <w:autoSpaceDE w:val="0"/>
        <w:ind w:left="2977" w:hanging="2977"/>
        <w:rPr>
          <w:rFonts w:ascii="Times New Roman" w:hAnsi="Times New Roman" w:cs="Times New Roman"/>
          <w:b/>
          <w:sz w:val="28"/>
          <w:szCs w:val="28"/>
        </w:rPr>
      </w:pPr>
    </w:p>
    <w:p w:rsidR="006401E3" w:rsidRDefault="006401E3" w:rsidP="000862BE">
      <w:pPr>
        <w:rPr>
          <w:b/>
          <w:sz w:val="28"/>
          <w:szCs w:val="28"/>
          <w:u w:val="single"/>
        </w:rPr>
      </w:pPr>
    </w:p>
    <w:p w:rsidR="00FF0563" w:rsidRPr="00333632" w:rsidRDefault="00FF0563" w:rsidP="00476260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FF0563" w:rsidRPr="00FF0563" w:rsidRDefault="008F1935" w:rsidP="00FF0563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208</w:t>
      </w:r>
      <w:r w:rsidR="00FF0563">
        <w:rPr>
          <w:sz w:val="28"/>
        </w:rPr>
        <w:t>/2016. (V. 25</w:t>
      </w:r>
      <w:r w:rsidR="00FF0563" w:rsidRPr="00333632">
        <w:rPr>
          <w:sz w:val="28"/>
        </w:rPr>
        <w:t>.</w:t>
      </w:r>
      <w:r w:rsidR="00FF0563" w:rsidRPr="00333632">
        <w:rPr>
          <w:rFonts w:eastAsia="Times New Roman"/>
          <w:sz w:val="28"/>
        </w:rPr>
        <w:t xml:space="preserve">) Kt. </w:t>
      </w:r>
      <w:r w:rsidR="00FF0563" w:rsidRPr="00333632">
        <w:rPr>
          <w:rFonts w:eastAsia="Times New Roman"/>
          <w:sz w:val="28"/>
        </w:rPr>
        <w:tab/>
      </w:r>
      <w:r w:rsidR="00FF0563" w:rsidRPr="00FF0563">
        <w:rPr>
          <w:sz w:val="28"/>
          <w:szCs w:val="28"/>
        </w:rPr>
        <w:t>Budapest Főváros XVI. kerületi Önkormányzat Képviselő-testülete a Lépesenként Alapítványt (adószám: 18160800-1-42) 100.000,- Ft összeggel támogatja a Jótékonysági Göllesz Est megrendezési költségeihez való hozzájárulás céljából az Önkormányzat 2016. évi költségvetésének 5. melléklet 47. sora, az alpolgármesteri keret terhére.</w:t>
      </w:r>
    </w:p>
    <w:p w:rsidR="00FF0563" w:rsidRPr="00FF0563" w:rsidRDefault="00FF0563" w:rsidP="00FF0563">
      <w:pPr>
        <w:ind w:firstLine="3119"/>
        <w:jc w:val="both"/>
        <w:rPr>
          <w:sz w:val="28"/>
          <w:szCs w:val="28"/>
        </w:rPr>
      </w:pPr>
    </w:p>
    <w:p w:rsidR="00FF0563" w:rsidRPr="00FF0563" w:rsidRDefault="00FF0563" w:rsidP="00FF0563">
      <w:pPr>
        <w:ind w:left="3119"/>
        <w:jc w:val="both"/>
        <w:rPr>
          <w:sz w:val="28"/>
          <w:szCs w:val="28"/>
        </w:rPr>
      </w:pPr>
      <w:r w:rsidRPr="00FF0563">
        <w:rPr>
          <w:sz w:val="28"/>
          <w:szCs w:val="28"/>
        </w:rPr>
        <w:t>A támogatás elszámolási határideje: 2016. augusztus 31.</w:t>
      </w:r>
    </w:p>
    <w:p w:rsidR="00FF0563" w:rsidRPr="00FF0563" w:rsidRDefault="00FF0563" w:rsidP="00FF0563">
      <w:pPr>
        <w:ind w:firstLine="3119"/>
        <w:jc w:val="both"/>
        <w:rPr>
          <w:sz w:val="28"/>
          <w:szCs w:val="28"/>
        </w:rPr>
      </w:pPr>
    </w:p>
    <w:p w:rsidR="00FF0563" w:rsidRPr="00FF0563" w:rsidRDefault="00FF0563" w:rsidP="00FF0563">
      <w:pPr>
        <w:ind w:left="3119"/>
        <w:jc w:val="both"/>
        <w:rPr>
          <w:sz w:val="28"/>
          <w:szCs w:val="28"/>
        </w:rPr>
      </w:pPr>
      <w:r w:rsidRPr="00FF0563">
        <w:rPr>
          <w:sz w:val="28"/>
          <w:szCs w:val="28"/>
        </w:rPr>
        <w:lastRenderedPageBreak/>
        <w:t>A Képviselő-testület felkéri a Polgármestert a támogatási szerződés aláírására.</w:t>
      </w:r>
    </w:p>
    <w:p w:rsidR="00FF0563" w:rsidRPr="00FF0563" w:rsidRDefault="00FF0563" w:rsidP="00FF0563">
      <w:pPr>
        <w:jc w:val="both"/>
        <w:rPr>
          <w:sz w:val="28"/>
          <w:szCs w:val="28"/>
        </w:rPr>
      </w:pPr>
      <w:r w:rsidRPr="00FF0563">
        <w:rPr>
          <w:sz w:val="28"/>
          <w:szCs w:val="28"/>
        </w:rPr>
        <w:tab/>
      </w:r>
      <w:r w:rsidRPr="00FF0563">
        <w:rPr>
          <w:sz w:val="28"/>
          <w:szCs w:val="28"/>
        </w:rPr>
        <w:tab/>
      </w:r>
      <w:r w:rsidRPr="00FF0563">
        <w:rPr>
          <w:sz w:val="28"/>
          <w:szCs w:val="28"/>
        </w:rPr>
        <w:tab/>
      </w:r>
      <w:r w:rsidRPr="00FF0563">
        <w:rPr>
          <w:sz w:val="28"/>
          <w:szCs w:val="28"/>
        </w:rPr>
        <w:tab/>
        <w:t xml:space="preserve">    </w:t>
      </w:r>
    </w:p>
    <w:p w:rsidR="00FF0563" w:rsidRPr="00FF0563" w:rsidRDefault="00FF0563" w:rsidP="00FF0563">
      <w:pPr>
        <w:ind w:left="4260" w:hanging="1136"/>
        <w:jc w:val="both"/>
        <w:rPr>
          <w:sz w:val="28"/>
          <w:szCs w:val="28"/>
        </w:rPr>
      </w:pPr>
      <w:r w:rsidRPr="00FF0563">
        <w:rPr>
          <w:sz w:val="28"/>
          <w:szCs w:val="28"/>
          <w:u w:val="single"/>
        </w:rPr>
        <w:t>Határidő:</w:t>
      </w:r>
      <w:r w:rsidRPr="00FF0563">
        <w:rPr>
          <w:sz w:val="28"/>
          <w:szCs w:val="28"/>
        </w:rPr>
        <w:tab/>
        <w:t>2016. június 25.</w:t>
      </w:r>
    </w:p>
    <w:p w:rsidR="00FF0563" w:rsidRPr="00FF0563" w:rsidRDefault="00FF0563" w:rsidP="00FF0563">
      <w:pPr>
        <w:ind w:left="4260" w:hanging="1136"/>
        <w:jc w:val="both"/>
        <w:rPr>
          <w:sz w:val="28"/>
          <w:szCs w:val="28"/>
        </w:rPr>
      </w:pPr>
      <w:r w:rsidRPr="00FF0563">
        <w:rPr>
          <w:sz w:val="28"/>
          <w:szCs w:val="28"/>
          <w:u w:val="single"/>
        </w:rPr>
        <w:t>Felelős:</w:t>
      </w:r>
      <w:r w:rsidR="007362CA">
        <w:rPr>
          <w:sz w:val="28"/>
          <w:szCs w:val="28"/>
        </w:rPr>
        <w:tab/>
      </w:r>
      <w:r w:rsidRPr="00FF0563">
        <w:rPr>
          <w:sz w:val="28"/>
          <w:szCs w:val="28"/>
        </w:rPr>
        <w:t>Kovács Péter polgármester</w:t>
      </w:r>
    </w:p>
    <w:p w:rsidR="00FF0563" w:rsidRPr="00333632" w:rsidRDefault="00FF0563" w:rsidP="00476260">
      <w:pPr>
        <w:rPr>
          <w:rFonts w:eastAsia="Times New Roman"/>
          <w:sz w:val="28"/>
        </w:rPr>
      </w:pPr>
    </w:p>
    <w:p w:rsidR="00FF0563" w:rsidRPr="00333632" w:rsidRDefault="00FF0563" w:rsidP="00476260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A545BC">
        <w:rPr>
          <w:rFonts w:eastAsia="Times New Roman"/>
          <w:sz w:val="28"/>
        </w:rPr>
        <w:t>17</w:t>
      </w:r>
      <w:r w:rsidRPr="00333632">
        <w:rPr>
          <w:rFonts w:eastAsia="Times New Roman"/>
          <w:sz w:val="28"/>
        </w:rPr>
        <w:t xml:space="preserve"> igen, </w:t>
      </w:r>
      <w:r w:rsidR="00A545BC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A545BC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FF0563" w:rsidRPr="00333632" w:rsidRDefault="00FF0563" w:rsidP="00476260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F0563" w:rsidRPr="00D01EB9" w:rsidRDefault="00FF0563" w:rsidP="00476260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FF0563" w:rsidRDefault="00FF0563" w:rsidP="000862BE">
      <w:pPr>
        <w:rPr>
          <w:b/>
          <w:sz w:val="28"/>
          <w:szCs w:val="28"/>
          <w:u w:val="single"/>
        </w:rPr>
      </w:pPr>
    </w:p>
    <w:p w:rsidR="00FF0563" w:rsidRDefault="00FF0563" w:rsidP="000862BE">
      <w:pPr>
        <w:rPr>
          <w:b/>
          <w:sz w:val="28"/>
          <w:szCs w:val="28"/>
          <w:u w:val="single"/>
        </w:rPr>
      </w:pPr>
    </w:p>
    <w:p w:rsidR="00FF0563" w:rsidRPr="000101B5" w:rsidRDefault="00FF0563" w:rsidP="00FF0563">
      <w:pPr>
        <w:jc w:val="center"/>
        <w:rPr>
          <w:b/>
          <w:sz w:val="28"/>
          <w:szCs w:val="28"/>
        </w:rPr>
      </w:pPr>
      <w:bookmarkStart w:id="6" w:name="OLE_LINK1"/>
      <w:bookmarkStart w:id="7" w:name="OLE_LINK2"/>
      <w:r w:rsidRPr="000101B5">
        <w:rPr>
          <w:b/>
          <w:sz w:val="28"/>
          <w:szCs w:val="28"/>
        </w:rPr>
        <w:t>kmf.</w:t>
      </w:r>
    </w:p>
    <w:p w:rsidR="00FF0563" w:rsidRDefault="00FF0563" w:rsidP="00FF0563">
      <w:pPr>
        <w:rPr>
          <w:bCs/>
          <w:sz w:val="28"/>
          <w:szCs w:val="28"/>
        </w:rPr>
      </w:pPr>
    </w:p>
    <w:p w:rsidR="00FF0563" w:rsidRDefault="00FF0563" w:rsidP="00FF0563">
      <w:pPr>
        <w:rPr>
          <w:bCs/>
          <w:sz w:val="28"/>
          <w:szCs w:val="28"/>
        </w:rPr>
      </w:pPr>
    </w:p>
    <w:p w:rsidR="00FF0563" w:rsidRPr="000101B5" w:rsidRDefault="00FF0563" w:rsidP="00FF0563">
      <w:pPr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FF0563" w:rsidRPr="000101B5" w:rsidTr="00476260">
        <w:tc>
          <w:tcPr>
            <w:tcW w:w="4605" w:type="dxa"/>
          </w:tcPr>
          <w:p w:rsidR="00FF0563" w:rsidRPr="000101B5" w:rsidRDefault="00FF0563" w:rsidP="00476260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Ancsin László </w:t>
            </w:r>
          </w:p>
          <w:p w:rsidR="00FF0563" w:rsidRPr="000101B5" w:rsidRDefault="00FF0563" w:rsidP="00476260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jegyző</w:t>
            </w:r>
          </w:p>
        </w:tc>
        <w:tc>
          <w:tcPr>
            <w:tcW w:w="4605" w:type="dxa"/>
          </w:tcPr>
          <w:p w:rsidR="00FF0563" w:rsidRPr="000101B5" w:rsidRDefault="00FF0563" w:rsidP="00476260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Kovács Péter </w:t>
            </w:r>
          </w:p>
          <w:p w:rsidR="00FF0563" w:rsidRPr="000101B5" w:rsidRDefault="00FF0563" w:rsidP="00476260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polgármester</w:t>
            </w:r>
          </w:p>
        </w:tc>
      </w:tr>
      <w:bookmarkEnd w:id="6"/>
      <w:bookmarkEnd w:id="7"/>
    </w:tbl>
    <w:p w:rsidR="00FF0563" w:rsidRPr="006132A4" w:rsidRDefault="00FF0563" w:rsidP="000862BE">
      <w:pPr>
        <w:rPr>
          <w:b/>
          <w:sz w:val="28"/>
          <w:szCs w:val="28"/>
          <w:u w:val="single"/>
        </w:rPr>
      </w:pPr>
    </w:p>
    <w:p w:rsidR="00E511E5" w:rsidRPr="006132A4" w:rsidRDefault="00E511E5">
      <w:pPr>
        <w:rPr>
          <w:sz w:val="28"/>
          <w:szCs w:val="28"/>
        </w:rPr>
      </w:pPr>
    </w:p>
    <w:sectPr w:rsidR="00E511E5" w:rsidRPr="006132A4" w:rsidSect="006401E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Herga Marcsi" w:date="2016-06-24T10:00:00Z" w:initials="H.M.">
    <w:p w:rsidR="00207331" w:rsidRDefault="00207331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211/2016. (VI. 22.) </w:t>
      </w:r>
      <w:r w:rsidRPr="00702651">
        <w:rPr>
          <w:b/>
          <w:color w:val="FF0000"/>
        </w:rPr>
        <w:t>Kt. hat.</w:t>
      </w:r>
    </w:p>
  </w:comment>
  <w:comment w:id="3" w:author="Herga Marcsi" w:date="2016-06-24T10:00:00Z" w:initials="H.M.">
    <w:p w:rsidR="00207331" w:rsidRDefault="00207331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211/2016. (VI. 22.) </w:t>
      </w:r>
      <w:r w:rsidRPr="00702651">
        <w:rPr>
          <w:b/>
          <w:color w:val="FF0000"/>
        </w:rPr>
        <w:t>Kt. hat.</w:t>
      </w:r>
    </w:p>
  </w:comment>
  <w:comment w:id="4" w:author="Herga Marcsi" w:date="2016-06-24T10:01:00Z" w:initials="H.M.">
    <w:p w:rsidR="00207331" w:rsidRDefault="00207331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211/2016. (VI. 22.) </w:t>
      </w:r>
      <w:r w:rsidRPr="00702651">
        <w:rPr>
          <w:b/>
          <w:color w:val="FF0000"/>
        </w:rPr>
        <w:t>Kt. hat.</w:t>
      </w:r>
    </w:p>
  </w:comment>
  <w:comment w:id="5" w:author="Herga Marcsi" w:date="2016-06-24T10:01:00Z" w:initials="H.M.">
    <w:p w:rsidR="00207331" w:rsidRDefault="00207331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211/2016. (VI. 22.) </w:t>
      </w:r>
      <w:r w:rsidRPr="00702651">
        <w:rPr>
          <w:b/>
          <w:color w:val="FF0000"/>
        </w:rPr>
        <w:t>Kt. hat.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935" w:rsidRDefault="008F1935" w:rsidP="006401E3">
      <w:r>
        <w:separator/>
      </w:r>
    </w:p>
  </w:endnote>
  <w:endnote w:type="continuationSeparator" w:id="0">
    <w:p w:rsidR="008F1935" w:rsidRDefault="008F1935" w:rsidP="00640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935" w:rsidRDefault="008F1935" w:rsidP="006401E3">
      <w:r>
        <w:separator/>
      </w:r>
    </w:p>
  </w:footnote>
  <w:footnote w:type="continuationSeparator" w:id="0">
    <w:p w:rsidR="008F1935" w:rsidRDefault="008F1935" w:rsidP="00640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2016"/>
      <w:docPartObj>
        <w:docPartGallery w:val="Page Numbers (Top of Page)"/>
        <w:docPartUnique/>
      </w:docPartObj>
    </w:sdtPr>
    <w:sdtContent>
      <w:p w:rsidR="008F1935" w:rsidRDefault="0085769B">
        <w:pPr>
          <w:pStyle w:val="lfej"/>
          <w:jc w:val="center"/>
        </w:pPr>
        <w:r w:rsidRPr="006401E3">
          <w:rPr>
            <w:sz w:val="20"/>
            <w:szCs w:val="20"/>
          </w:rPr>
          <w:fldChar w:fldCharType="begin"/>
        </w:r>
        <w:r w:rsidR="008F1935" w:rsidRPr="006401E3">
          <w:rPr>
            <w:sz w:val="20"/>
            <w:szCs w:val="20"/>
          </w:rPr>
          <w:instrText xml:space="preserve"> PAGE   \* MERGEFORMAT </w:instrText>
        </w:r>
        <w:r w:rsidRPr="006401E3">
          <w:rPr>
            <w:sz w:val="20"/>
            <w:szCs w:val="20"/>
          </w:rPr>
          <w:fldChar w:fldCharType="separate"/>
        </w:r>
        <w:r w:rsidR="00207331">
          <w:rPr>
            <w:noProof/>
            <w:sz w:val="20"/>
            <w:szCs w:val="20"/>
          </w:rPr>
          <w:t>5</w:t>
        </w:r>
        <w:r w:rsidRPr="006401E3">
          <w:rPr>
            <w:sz w:val="20"/>
            <w:szCs w:val="20"/>
          </w:rPr>
          <w:fldChar w:fldCharType="end"/>
        </w:r>
      </w:p>
    </w:sdtContent>
  </w:sdt>
  <w:p w:rsidR="008F1935" w:rsidRDefault="008F193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17E1"/>
    <w:multiLevelType w:val="hybridMultilevel"/>
    <w:tmpl w:val="7E46D168"/>
    <w:lvl w:ilvl="0" w:tplc="040E0011">
      <w:start w:val="1"/>
      <w:numFmt w:val="decimal"/>
      <w:lvlText w:val="%1)"/>
      <w:lvlJc w:val="left"/>
      <w:pPr>
        <w:ind w:left="3272" w:hanging="360"/>
      </w:pPr>
    </w:lvl>
    <w:lvl w:ilvl="1" w:tplc="040E0019" w:tentative="1">
      <w:start w:val="1"/>
      <w:numFmt w:val="lowerLetter"/>
      <w:lvlText w:val="%2."/>
      <w:lvlJc w:val="left"/>
      <w:pPr>
        <w:ind w:left="3992" w:hanging="360"/>
      </w:pPr>
    </w:lvl>
    <w:lvl w:ilvl="2" w:tplc="040E001B" w:tentative="1">
      <w:start w:val="1"/>
      <w:numFmt w:val="lowerRoman"/>
      <w:lvlText w:val="%3."/>
      <w:lvlJc w:val="right"/>
      <w:pPr>
        <w:ind w:left="4712" w:hanging="180"/>
      </w:pPr>
    </w:lvl>
    <w:lvl w:ilvl="3" w:tplc="040E000F" w:tentative="1">
      <w:start w:val="1"/>
      <w:numFmt w:val="decimal"/>
      <w:lvlText w:val="%4."/>
      <w:lvlJc w:val="left"/>
      <w:pPr>
        <w:ind w:left="5432" w:hanging="360"/>
      </w:pPr>
    </w:lvl>
    <w:lvl w:ilvl="4" w:tplc="040E0019" w:tentative="1">
      <w:start w:val="1"/>
      <w:numFmt w:val="lowerLetter"/>
      <w:lvlText w:val="%5."/>
      <w:lvlJc w:val="left"/>
      <w:pPr>
        <w:ind w:left="6152" w:hanging="360"/>
      </w:pPr>
    </w:lvl>
    <w:lvl w:ilvl="5" w:tplc="040E001B" w:tentative="1">
      <w:start w:val="1"/>
      <w:numFmt w:val="lowerRoman"/>
      <w:lvlText w:val="%6."/>
      <w:lvlJc w:val="right"/>
      <w:pPr>
        <w:ind w:left="6872" w:hanging="180"/>
      </w:pPr>
    </w:lvl>
    <w:lvl w:ilvl="6" w:tplc="040E000F" w:tentative="1">
      <w:start w:val="1"/>
      <w:numFmt w:val="decimal"/>
      <w:lvlText w:val="%7."/>
      <w:lvlJc w:val="left"/>
      <w:pPr>
        <w:ind w:left="7592" w:hanging="360"/>
      </w:pPr>
    </w:lvl>
    <w:lvl w:ilvl="7" w:tplc="040E0019" w:tentative="1">
      <w:start w:val="1"/>
      <w:numFmt w:val="lowerLetter"/>
      <w:lvlText w:val="%8."/>
      <w:lvlJc w:val="left"/>
      <w:pPr>
        <w:ind w:left="8312" w:hanging="360"/>
      </w:pPr>
    </w:lvl>
    <w:lvl w:ilvl="8" w:tplc="040E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">
    <w:nsid w:val="1C021E6C"/>
    <w:multiLevelType w:val="hybridMultilevel"/>
    <w:tmpl w:val="C5944A02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687BEF"/>
    <w:multiLevelType w:val="hybridMultilevel"/>
    <w:tmpl w:val="8934287A"/>
    <w:lvl w:ilvl="0" w:tplc="040E0015">
      <w:start w:val="1"/>
      <w:numFmt w:val="upperLetter"/>
      <w:lvlText w:val="%1."/>
      <w:lvlJc w:val="left"/>
      <w:pPr>
        <w:ind w:left="3272" w:hanging="360"/>
      </w:pPr>
    </w:lvl>
    <w:lvl w:ilvl="1" w:tplc="040E0019" w:tentative="1">
      <w:start w:val="1"/>
      <w:numFmt w:val="lowerLetter"/>
      <w:lvlText w:val="%2."/>
      <w:lvlJc w:val="left"/>
      <w:pPr>
        <w:ind w:left="3992" w:hanging="360"/>
      </w:pPr>
    </w:lvl>
    <w:lvl w:ilvl="2" w:tplc="040E001B" w:tentative="1">
      <w:start w:val="1"/>
      <w:numFmt w:val="lowerRoman"/>
      <w:lvlText w:val="%3."/>
      <w:lvlJc w:val="right"/>
      <w:pPr>
        <w:ind w:left="4712" w:hanging="180"/>
      </w:pPr>
    </w:lvl>
    <w:lvl w:ilvl="3" w:tplc="040E000F" w:tentative="1">
      <w:start w:val="1"/>
      <w:numFmt w:val="decimal"/>
      <w:lvlText w:val="%4."/>
      <w:lvlJc w:val="left"/>
      <w:pPr>
        <w:ind w:left="5432" w:hanging="360"/>
      </w:pPr>
    </w:lvl>
    <w:lvl w:ilvl="4" w:tplc="040E0019" w:tentative="1">
      <w:start w:val="1"/>
      <w:numFmt w:val="lowerLetter"/>
      <w:lvlText w:val="%5."/>
      <w:lvlJc w:val="left"/>
      <w:pPr>
        <w:ind w:left="6152" w:hanging="360"/>
      </w:pPr>
    </w:lvl>
    <w:lvl w:ilvl="5" w:tplc="040E001B" w:tentative="1">
      <w:start w:val="1"/>
      <w:numFmt w:val="lowerRoman"/>
      <w:lvlText w:val="%6."/>
      <w:lvlJc w:val="right"/>
      <w:pPr>
        <w:ind w:left="6872" w:hanging="180"/>
      </w:pPr>
    </w:lvl>
    <w:lvl w:ilvl="6" w:tplc="040E000F" w:tentative="1">
      <w:start w:val="1"/>
      <w:numFmt w:val="decimal"/>
      <w:lvlText w:val="%7."/>
      <w:lvlJc w:val="left"/>
      <w:pPr>
        <w:ind w:left="7592" w:hanging="360"/>
      </w:pPr>
    </w:lvl>
    <w:lvl w:ilvl="7" w:tplc="040E0019" w:tentative="1">
      <w:start w:val="1"/>
      <w:numFmt w:val="lowerLetter"/>
      <w:lvlText w:val="%8."/>
      <w:lvlJc w:val="left"/>
      <w:pPr>
        <w:ind w:left="8312" w:hanging="360"/>
      </w:pPr>
    </w:lvl>
    <w:lvl w:ilvl="8" w:tplc="040E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">
    <w:nsid w:val="506506BE"/>
    <w:multiLevelType w:val="hybridMultilevel"/>
    <w:tmpl w:val="D02010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A6FEB"/>
    <w:multiLevelType w:val="hybridMultilevel"/>
    <w:tmpl w:val="CFC67A52"/>
    <w:lvl w:ilvl="0" w:tplc="408EF4B0">
      <w:start w:val="1"/>
      <w:numFmt w:val="decimal"/>
      <w:lvlText w:val="%1)"/>
      <w:lvlJc w:val="left"/>
      <w:pPr>
        <w:ind w:left="32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92" w:hanging="360"/>
      </w:pPr>
    </w:lvl>
    <w:lvl w:ilvl="2" w:tplc="040E001B" w:tentative="1">
      <w:start w:val="1"/>
      <w:numFmt w:val="lowerRoman"/>
      <w:lvlText w:val="%3."/>
      <w:lvlJc w:val="right"/>
      <w:pPr>
        <w:ind w:left="4712" w:hanging="180"/>
      </w:pPr>
    </w:lvl>
    <w:lvl w:ilvl="3" w:tplc="040E000F" w:tentative="1">
      <w:start w:val="1"/>
      <w:numFmt w:val="decimal"/>
      <w:lvlText w:val="%4."/>
      <w:lvlJc w:val="left"/>
      <w:pPr>
        <w:ind w:left="5432" w:hanging="360"/>
      </w:pPr>
    </w:lvl>
    <w:lvl w:ilvl="4" w:tplc="040E0019" w:tentative="1">
      <w:start w:val="1"/>
      <w:numFmt w:val="lowerLetter"/>
      <w:lvlText w:val="%5."/>
      <w:lvlJc w:val="left"/>
      <w:pPr>
        <w:ind w:left="6152" w:hanging="360"/>
      </w:pPr>
    </w:lvl>
    <w:lvl w:ilvl="5" w:tplc="040E001B" w:tentative="1">
      <w:start w:val="1"/>
      <w:numFmt w:val="lowerRoman"/>
      <w:lvlText w:val="%6."/>
      <w:lvlJc w:val="right"/>
      <w:pPr>
        <w:ind w:left="6872" w:hanging="180"/>
      </w:pPr>
    </w:lvl>
    <w:lvl w:ilvl="6" w:tplc="040E000F" w:tentative="1">
      <w:start w:val="1"/>
      <w:numFmt w:val="decimal"/>
      <w:lvlText w:val="%7."/>
      <w:lvlJc w:val="left"/>
      <w:pPr>
        <w:ind w:left="7592" w:hanging="360"/>
      </w:pPr>
    </w:lvl>
    <w:lvl w:ilvl="7" w:tplc="040E0019" w:tentative="1">
      <w:start w:val="1"/>
      <w:numFmt w:val="lowerLetter"/>
      <w:lvlText w:val="%8."/>
      <w:lvlJc w:val="left"/>
      <w:pPr>
        <w:ind w:left="8312" w:hanging="360"/>
      </w:pPr>
    </w:lvl>
    <w:lvl w:ilvl="8" w:tplc="040E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5">
    <w:nsid w:val="7CBE5AF9"/>
    <w:multiLevelType w:val="hybridMultilevel"/>
    <w:tmpl w:val="C5944A02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2BE"/>
    <w:rsid w:val="000862BE"/>
    <w:rsid w:val="00125BC6"/>
    <w:rsid w:val="00141184"/>
    <w:rsid w:val="001C7F3F"/>
    <w:rsid w:val="00207331"/>
    <w:rsid w:val="0024685C"/>
    <w:rsid w:val="0024728F"/>
    <w:rsid w:val="0028095A"/>
    <w:rsid w:val="002F6778"/>
    <w:rsid w:val="003179A4"/>
    <w:rsid w:val="00321411"/>
    <w:rsid w:val="00410EEF"/>
    <w:rsid w:val="00476260"/>
    <w:rsid w:val="005F5818"/>
    <w:rsid w:val="006132A4"/>
    <w:rsid w:val="006401E3"/>
    <w:rsid w:val="006E31BE"/>
    <w:rsid w:val="007362CA"/>
    <w:rsid w:val="0074787C"/>
    <w:rsid w:val="007B44AD"/>
    <w:rsid w:val="0085769B"/>
    <w:rsid w:val="008727A2"/>
    <w:rsid w:val="008F1935"/>
    <w:rsid w:val="00A155AF"/>
    <w:rsid w:val="00A26362"/>
    <w:rsid w:val="00A545BC"/>
    <w:rsid w:val="00AD612A"/>
    <w:rsid w:val="00AF5778"/>
    <w:rsid w:val="00C7019D"/>
    <w:rsid w:val="00C76738"/>
    <w:rsid w:val="00E168EF"/>
    <w:rsid w:val="00E511E5"/>
    <w:rsid w:val="00E720CF"/>
    <w:rsid w:val="00EB38B7"/>
    <w:rsid w:val="00F02FCE"/>
    <w:rsid w:val="00FF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62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401E3"/>
    <w:pPr>
      <w:keepNext/>
      <w:outlineLvl w:val="0"/>
    </w:pPr>
    <w:rPr>
      <w:rFonts w:eastAsia="Times New Roman"/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0862BE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0862BE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0862BE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paragraph" w:styleId="Listaszerbekezds">
    <w:name w:val="List Paragraph"/>
    <w:basedOn w:val="Norml"/>
    <w:uiPriority w:val="34"/>
    <w:qFormat/>
    <w:rsid w:val="000862BE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6401E3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lfej">
    <w:name w:val="header"/>
    <w:basedOn w:val="Norml"/>
    <w:link w:val="lfejChar"/>
    <w:unhideWhenUsed/>
    <w:rsid w:val="006401E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401E3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6401E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401E3"/>
    <w:rPr>
      <w:rFonts w:ascii="Times New Roman" w:eastAsia="Calibri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semiHidden/>
    <w:rsid w:val="006401E3"/>
    <w:pPr>
      <w:widowControl w:val="0"/>
      <w:suppressAutoHyphens/>
      <w:ind w:left="284" w:hanging="284"/>
      <w:jc w:val="both"/>
    </w:pPr>
    <w:rPr>
      <w:rFonts w:ascii="Arial" w:eastAsia="Lucida Sans Unicode" w:hAnsi="Arial" w:cs="Helvetica"/>
      <w:kern w:val="1"/>
      <w:lang w:eastAsia="zh-CN" w:bidi="hi-IN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401E3"/>
    <w:rPr>
      <w:rFonts w:ascii="Arial" w:eastAsia="Lucida Sans Unicode" w:hAnsi="Arial" w:cs="Helvetica"/>
      <w:kern w:val="1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rsid w:val="006401E3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Norml0">
    <w:name w:val="Norml"/>
    <w:rsid w:val="00FF0563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hu-HU"/>
    </w:rPr>
  </w:style>
  <w:style w:type="character" w:styleId="Jegyzethivatkozs">
    <w:name w:val="annotation reference"/>
    <w:semiHidden/>
    <w:rsid w:val="00FF0563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F0563"/>
    <w:rPr>
      <w:rFonts w:eastAsia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FF056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056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0563"/>
    <w:rPr>
      <w:rFonts w:ascii="Tahoma" w:eastAsia="Calibri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07331"/>
    <w:rPr>
      <w:rFonts w:eastAsia="Calibr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07331"/>
    <w:rPr>
      <w:rFonts w:eastAsia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9</Pages>
  <Words>1492</Words>
  <Characters>10295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Önk. Polgármesteri Hivatala</Company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Herga Marcsi</dc:creator>
  <cp:lastModifiedBy>Herga Marcsi</cp:lastModifiedBy>
  <cp:revision>11</cp:revision>
  <dcterms:created xsi:type="dcterms:W3CDTF">2016-05-23T12:39:00Z</dcterms:created>
  <dcterms:modified xsi:type="dcterms:W3CDTF">2016-06-24T08:01:00Z</dcterms:modified>
</cp:coreProperties>
</file>