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BF3" w:rsidRPr="00FA2F2F" w:rsidRDefault="00A22BF3" w:rsidP="00A22BF3">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A22BF3" w:rsidRPr="00FA2F2F" w:rsidRDefault="00A22BF3" w:rsidP="00A22BF3">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A22BF3" w:rsidRPr="00FA2F2F" w:rsidRDefault="00A22BF3" w:rsidP="00A22BF3">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A22BF3" w:rsidRPr="00FA2F2F" w:rsidRDefault="00A22BF3" w:rsidP="00A22BF3">
      <w:pPr>
        <w:spacing w:after="0" w:line="240" w:lineRule="auto"/>
        <w:rPr>
          <w:rFonts w:ascii="Times New Roman" w:hAnsi="Times New Roman"/>
          <w:sz w:val="28"/>
          <w:szCs w:val="28"/>
        </w:rPr>
      </w:pPr>
    </w:p>
    <w:p w:rsidR="00A22BF3" w:rsidRPr="00FA2F2F" w:rsidRDefault="00A22BF3" w:rsidP="00A22BF3">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október 5-én (szerdán</w:t>
      </w:r>
      <w:r w:rsidRPr="00FA2F2F">
        <w:rPr>
          <w:rFonts w:ascii="Times New Roman" w:eastAsia="Times New Roman" w:hAnsi="Times New Roman" w:cs="Times New Roman"/>
          <w:sz w:val="28"/>
          <w:szCs w:val="28"/>
          <w:lang w:eastAsia="hu-HU"/>
        </w:rPr>
        <w:t>)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17</w:t>
      </w:r>
      <w:r w:rsidRPr="00FA2F2F">
        <w:rPr>
          <w:rFonts w:ascii="Times New Roman" w:eastAsia="Times New Roman" w:hAnsi="Times New Roman" w:cs="Times New Roman"/>
          <w:sz w:val="28"/>
          <w:szCs w:val="28"/>
          <w:lang w:eastAsia="hu-HU"/>
        </w:rPr>
        <w:t>. számú</w:t>
      </w:r>
      <w:r>
        <w:rPr>
          <w:rFonts w:ascii="Times New Roman" w:eastAsia="Times New Roman" w:hAnsi="Times New Roman" w:cs="Times New Roman"/>
          <w:sz w:val="28"/>
          <w:szCs w:val="28"/>
          <w:lang w:eastAsia="hu-HU"/>
        </w:rPr>
        <w:t xml:space="preserve"> </w:t>
      </w:r>
      <w:r w:rsidRPr="00FA2F2F">
        <w:rPr>
          <w:rFonts w:ascii="Times New Roman" w:eastAsia="Times New Roman" w:hAnsi="Times New Roman" w:cs="Times New Roman"/>
          <w:sz w:val="28"/>
          <w:szCs w:val="28"/>
          <w:lang w:eastAsia="hu-HU"/>
        </w:rPr>
        <w:t>ülésén.</w:t>
      </w:r>
    </w:p>
    <w:p w:rsidR="00A22BF3" w:rsidRPr="00FA2F2F" w:rsidRDefault="00A22BF3" w:rsidP="00A22BF3">
      <w:pPr>
        <w:spacing w:after="0" w:line="240" w:lineRule="auto"/>
        <w:jc w:val="both"/>
        <w:rPr>
          <w:rFonts w:ascii="Times New Roman" w:hAnsi="Times New Roman"/>
          <w:sz w:val="28"/>
          <w:szCs w:val="28"/>
          <w:u w:val="single"/>
        </w:rPr>
      </w:pPr>
    </w:p>
    <w:p w:rsidR="00A22BF3" w:rsidRPr="00FA2F2F" w:rsidRDefault="00A22BF3" w:rsidP="00A22BF3">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A22BF3" w:rsidRPr="00FA2F2F" w:rsidTr="00AA7E66">
        <w:tc>
          <w:tcPr>
            <w:tcW w:w="3047" w:type="dxa"/>
          </w:tcPr>
          <w:p w:rsidR="00A22BF3" w:rsidRPr="00FA2F2F" w:rsidRDefault="00A22BF3" w:rsidP="00AA7E66">
            <w:pPr>
              <w:spacing w:after="0" w:line="240" w:lineRule="auto"/>
              <w:jc w:val="both"/>
              <w:rPr>
                <w:rFonts w:ascii="Times New Roman" w:hAnsi="Times New Roman"/>
                <w:sz w:val="28"/>
                <w:szCs w:val="28"/>
              </w:rPr>
            </w:pPr>
          </w:p>
        </w:tc>
        <w:tc>
          <w:tcPr>
            <w:tcW w:w="5811" w:type="dxa"/>
          </w:tcPr>
          <w:p w:rsidR="00A22BF3" w:rsidRPr="00FA2F2F"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A22BF3"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A22BF3"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HORVÁTH JÁNOS </w:t>
            </w:r>
          </w:p>
          <w:p w:rsidR="00A22BF3"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GÁSPÁR JÓZSEF </w:t>
            </w:r>
          </w:p>
          <w:p w:rsidR="00A22BF3"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A22BF3"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VINCZE ÁGNES </w:t>
            </w:r>
          </w:p>
          <w:p w:rsidR="00A22BF3"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DR. KÖRNYEINÉ RÁTZ KATALIN </w:t>
            </w:r>
          </w:p>
          <w:p w:rsidR="00A22BF3"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ANTALÓCZY CSABA BÉLA </w:t>
            </w:r>
          </w:p>
          <w:p w:rsidR="00A22BF3"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DR. CSOMOR ERVIN </w:t>
            </w:r>
          </w:p>
          <w:p w:rsidR="00A22BF3" w:rsidRPr="00FA2F2F"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A22BF3" w:rsidRDefault="00A22BF3" w:rsidP="00AA7E66">
            <w:pPr>
              <w:spacing w:after="0" w:line="240" w:lineRule="auto"/>
              <w:jc w:val="both"/>
              <w:rPr>
                <w:rFonts w:ascii="Times New Roman" w:hAnsi="Times New Roman"/>
                <w:sz w:val="28"/>
                <w:szCs w:val="28"/>
              </w:rPr>
            </w:pPr>
            <w:r w:rsidRPr="00FA2F2F">
              <w:rPr>
                <w:rFonts w:ascii="Times New Roman" w:hAnsi="Times New Roman"/>
                <w:sz w:val="28"/>
                <w:szCs w:val="28"/>
              </w:rPr>
              <w:t xml:space="preserve">KOVÁCS RAYMUND </w:t>
            </w:r>
          </w:p>
          <w:p w:rsidR="00A22BF3" w:rsidRDefault="00A22BF3" w:rsidP="00AA7E66">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SZÁSZ JÓZSEF </w:t>
            </w:r>
          </w:p>
          <w:p w:rsidR="00A22BF3" w:rsidRPr="00FA2F2F" w:rsidRDefault="00A22BF3" w:rsidP="00AA7E66">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A22BF3" w:rsidRPr="00FA2F2F" w:rsidRDefault="00A22BF3" w:rsidP="00AA7E66">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A22BF3" w:rsidRPr="00FA2F2F" w:rsidRDefault="00A22BF3" w:rsidP="00AA7E66">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A22BF3" w:rsidRPr="00FA2F2F" w:rsidRDefault="00A22BF3" w:rsidP="00AA7E66">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A22BF3" w:rsidRPr="00FA2F2F" w:rsidRDefault="00A22BF3" w:rsidP="00AA7E66">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A22BF3" w:rsidRPr="00FA2F2F" w:rsidRDefault="00A22BF3" w:rsidP="00A22BF3">
      <w:pPr>
        <w:spacing w:after="0" w:line="240" w:lineRule="auto"/>
        <w:ind w:firstLine="3060"/>
        <w:jc w:val="both"/>
        <w:rPr>
          <w:rFonts w:ascii="Times New Roman" w:hAnsi="Times New Roman"/>
          <w:sz w:val="28"/>
          <w:szCs w:val="28"/>
          <w:u w:val="single"/>
        </w:rPr>
      </w:pPr>
    </w:p>
    <w:p w:rsidR="00A22BF3" w:rsidRPr="00FA2F2F" w:rsidRDefault="00A22BF3" w:rsidP="00A22BF3">
      <w:pPr>
        <w:spacing w:after="0" w:line="240" w:lineRule="auto"/>
        <w:ind w:firstLine="3060"/>
        <w:jc w:val="both"/>
        <w:rPr>
          <w:rFonts w:ascii="Times New Roman" w:hAnsi="Times New Roman"/>
          <w:sz w:val="28"/>
          <w:szCs w:val="28"/>
          <w:u w:val="single"/>
        </w:rPr>
      </w:pPr>
    </w:p>
    <w:p w:rsidR="00A22BF3" w:rsidRPr="00FA2F2F" w:rsidRDefault="00A22BF3" w:rsidP="00A22BF3">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A22BF3" w:rsidRDefault="00A22BF3" w:rsidP="00A22BF3">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ANCSIN LÁSZLÓ</w:t>
      </w:r>
    </w:p>
    <w:p w:rsidR="00A22BF3" w:rsidRDefault="00A22BF3" w:rsidP="00A22BF3">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ERDŐKÖZI GYÖRGY</w:t>
      </w:r>
    </w:p>
    <w:p w:rsidR="00A22BF3" w:rsidRDefault="00A22BF3" w:rsidP="00A22BF3">
      <w:pPr>
        <w:spacing w:after="0" w:line="240" w:lineRule="auto"/>
        <w:ind w:left="4248" w:hanging="1266"/>
        <w:jc w:val="both"/>
        <w:rPr>
          <w:rFonts w:ascii="Times New Roman" w:eastAsia="Times New Roman" w:hAnsi="Times New Roman" w:cs="Times New Roman"/>
          <w:sz w:val="28"/>
          <w:szCs w:val="28"/>
          <w:lang w:eastAsia="hu-HU"/>
        </w:rPr>
      </w:pPr>
    </w:p>
    <w:p w:rsidR="00A22BF3" w:rsidRPr="00FA2F2F" w:rsidRDefault="00A22BF3" w:rsidP="00A22BF3">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A22BF3" w:rsidRDefault="00A22BF3" w:rsidP="00A22BF3">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SULCZ ANDREA</w:t>
      </w:r>
    </w:p>
    <w:p w:rsidR="00A22BF3" w:rsidRDefault="00A22BF3" w:rsidP="00A22BF3">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NYÍRINÉ KOVÁCS ILDIKÓ</w:t>
      </w:r>
    </w:p>
    <w:p w:rsidR="00A22BF3" w:rsidRDefault="00A22BF3" w:rsidP="00A22BF3">
      <w:pPr>
        <w:spacing w:after="0" w:line="240" w:lineRule="auto"/>
        <w:jc w:val="both"/>
        <w:rPr>
          <w:rFonts w:ascii="Times New Roman" w:hAnsi="Times New Roman" w:cs="Times New Roman"/>
          <w:sz w:val="28"/>
          <w:szCs w:val="28"/>
          <w:u w:val="single"/>
        </w:rPr>
      </w:pPr>
    </w:p>
    <w:p w:rsidR="00A22BF3" w:rsidRPr="00A22BF3" w:rsidRDefault="00A22BF3" w:rsidP="00A22BF3">
      <w:pPr>
        <w:spacing w:after="0" w:line="240" w:lineRule="auto"/>
        <w:ind w:firstLine="2694"/>
        <w:jc w:val="both"/>
        <w:rPr>
          <w:rFonts w:ascii="Times New Roman" w:hAnsi="Times New Roman" w:cs="Times New Roman"/>
          <w:b/>
          <w:caps/>
          <w:sz w:val="28"/>
          <w:szCs w:val="28"/>
          <w:u w:val="single"/>
        </w:rPr>
      </w:pPr>
      <w:r w:rsidRPr="00A22BF3">
        <w:rPr>
          <w:rFonts w:ascii="Times New Roman" w:hAnsi="Times New Roman" w:cs="Times New Roman"/>
          <w:b/>
          <w:caps/>
          <w:sz w:val="28"/>
          <w:szCs w:val="28"/>
          <w:u w:val="single"/>
        </w:rPr>
        <w:t>Egyéb Meghívottak</w:t>
      </w:r>
    </w:p>
    <w:p w:rsidR="00A22BF3" w:rsidRDefault="00A22BF3" w:rsidP="00A22BF3">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DR. PRINTZ JÁNOS</w:t>
      </w:r>
    </w:p>
    <w:p w:rsidR="00CF27AF" w:rsidRDefault="00CF27AF" w:rsidP="00A22BF3">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SIKLÓSI ATTILA</w:t>
      </w:r>
    </w:p>
    <w:p w:rsidR="00CF27AF" w:rsidRPr="00A22BF3" w:rsidRDefault="00CF27AF" w:rsidP="00A22BF3">
      <w:pPr>
        <w:spacing w:after="0" w:line="240" w:lineRule="auto"/>
        <w:ind w:firstLine="2977"/>
        <w:jc w:val="both"/>
        <w:rPr>
          <w:rFonts w:ascii="Times New Roman" w:hAnsi="Times New Roman" w:cs="Times New Roman"/>
          <w:sz w:val="28"/>
          <w:szCs w:val="28"/>
        </w:rPr>
      </w:pPr>
      <w:r>
        <w:rPr>
          <w:rFonts w:ascii="Times New Roman" w:hAnsi="Times New Roman" w:cs="Times New Roman"/>
          <w:sz w:val="28"/>
          <w:szCs w:val="28"/>
        </w:rPr>
        <w:t>RÁTONYI GÁBOR</w:t>
      </w:r>
    </w:p>
    <w:p w:rsidR="00A22BF3" w:rsidRDefault="00A22BF3" w:rsidP="006A40B6">
      <w:pPr>
        <w:spacing w:after="0" w:line="240" w:lineRule="auto"/>
        <w:jc w:val="both"/>
        <w:rPr>
          <w:rFonts w:ascii="Times New Roman" w:hAnsi="Times New Roman" w:cs="Times New Roman"/>
          <w:sz w:val="28"/>
          <w:szCs w:val="28"/>
          <w:u w:val="single"/>
        </w:rPr>
      </w:pPr>
    </w:p>
    <w:p w:rsidR="00CF27AF" w:rsidRDefault="00CF27AF">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A22BF3" w:rsidRDefault="00A22BF3" w:rsidP="006A40B6">
      <w:pPr>
        <w:spacing w:after="0" w:line="240" w:lineRule="auto"/>
        <w:jc w:val="both"/>
        <w:rPr>
          <w:rFonts w:ascii="Times New Roman" w:hAnsi="Times New Roman" w:cs="Times New Roman"/>
          <w:sz w:val="28"/>
          <w:szCs w:val="28"/>
          <w:u w:val="single"/>
        </w:rPr>
      </w:pPr>
    </w:p>
    <w:p w:rsidR="003D31EF" w:rsidRPr="003F1C89" w:rsidRDefault="00825688" w:rsidP="006A40B6">
      <w:pPr>
        <w:spacing w:after="0" w:line="240" w:lineRule="auto"/>
        <w:jc w:val="both"/>
        <w:rPr>
          <w:rFonts w:ascii="Times New Roman" w:hAnsi="Times New Roman" w:cs="Times New Roman"/>
          <w:sz w:val="28"/>
          <w:szCs w:val="28"/>
          <w:u w:val="single"/>
        </w:rPr>
      </w:pPr>
      <w:r w:rsidRPr="003F1C89">
        <w:rPr>
          <w:rFonts w:ascii="Times New Roman" w:hAnsi="Times New Roman" w:cs="Times New Roman"/>
          <w:sz w:val="28"/>
          <w:szCs w:val="28"/>
          <w:u w:val="single"/>
        </w:rPr>
        <w:t>KOVÁCS PÉTER</w:t>
      </w:r>
    </w:p>
    <w:p w:rsidR="008C0610" w:rsidRDefault="008473D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K</w:t>
      </w:r>
      <w:r w:rsidR="003F1C89">
        <w:rPr>
          <w:rFonts w:ascii="Times New Roman" w:hAnsi="Times New Roman" w:cs="Times New Roman"/>
          <w:sz w:val="28"/>
          <w:szCs w:val="28"/>
        </w:rPr>
        <w:t>épviselő</w:t>
      </w:r>
      <w:r w:rsidR="00970806">
        <w:rPr>
          <w:rFonts w:ascii="Times New Roman" w:hAnsi="Times New Roman" w:cs="Times New Roman"/>
          <w:sz w:val="28"/>
          <w:szCs w:val="28"/>
        </w:rPr>
        <w:t>társaim! Először is elnézést kérek a későbbi ideérkezésért, de a Településfejlesztés</w:t>
      </w:r>
      <w:r>
        <w:rPr>
          <w:rFonts w:ascii="Times New Roman" w:hAnsi="Times New Roman" w:cs="Times New Roman"/>
          <w:sz w:val="28"/>
          <w:szCs w:val="28"/>
        </w:rPr>
        <w:t>i és a Környezetvédelmi közös, B</w:t>
      </w:r>
      <w:r w:rsidR="00970806">
        <w:rPr>
          <w:rFonts w:ascii="Times New Roman" w:hAnsi="Times New Roman" w:cs="Times New Roman"/>
          <w:sz w:val="28"/>
          <w:szCs w:val="28"/>
        </w:rPr>
        <w:t>izottság közös tárgyalást tartott 2, 12 órától, és közben lett volna 1 órától a költségvető, költségvetés</w:t>
      </w:r>
      <w:r>
        <w:rPr>
          <w:rFonts w:ascii="Times New Roman" w:hAnsi="Times New Roman" w:cs="Times New Roman"/>
          <w:sz w:val="28"/>
          <w:szCs w:val="28"/>
        </w:rPr>
        <w:t>i</w:t>
      </w:r>
      <w:r w:rsidR="00970806">
        <w:rPr>
          <w:rFonts w:ascii="Times New Roman" w:hAnsi="Times New Roman" w:cs="Times New Roman"/>
          <w:sz w:val="28"/>
          <w:szCs w:val="28"/>
        </w:rPr>
        <w:t xml:space="preserve">? A </w:t>
      </w:r>
      <w:r w:rsidR="00740210">
        <w:rPr>
          <w:rFonts w:ascii="Times New Roman" w:hAnsi="Times New Roman" w:cs="Times New Roman"/>
          <w:sz w:val="28"/>
          <w:szCs w:val="28"/>
        </w:rPr>
        <w:t>K</w:t>
      </w:r>
      <w:r w:rsidR="00970806">
        <w:rPr>
          <w:rFonts w:ascii="Times New Roman" w:hAnsi="Times New Roman" w:cs="Times New Roman"/>
          <w:sz w:val="28"/>
          <w:szCs w:val="28"/>
        </w:rPr>
        <w:t>özbeszerzési Bizottságnak is ü</w:t>
      </w:r>
      <w:r>
        <w:rPr>
          <w:rFonts w:ascii="Times New Roman" w:hAnsi="Times New Roman" w:cs="Times New Roman"/>
          <w:sz w:val="28"/>
          <w:szCs w:val="28"/>
        </w:rPr>
        <w:t>lése</w:t>
      </w:r>
      <w:r w:rsidR="00970806">
        <w:rPr>
          <w:rFonts w:ascii="Times New Roman" w:hAnsi="Times New Roman" w:cs="Times New Roman"/>
          <w:sz w:val="28"/>
          <w:szCs w:val="28"/>
        </w:rPr>
        <w:t xml:space="preserve">, és az egy kicsit, így mivel a bizottságokon a tagságnak a jelentős része ott volt, ami elhúzódott a tervezetthez képest tovább tartott, így a </w:t>
      </w:r>
      <w:r w:rsidR="00740210">
        <w:rPr>
          <w:rFonts w:ascii="Times New Roman" w:hAnsi="Times New Roman" w:cs="Times New Roman"/>
          <w:sz w:val="28"/>
          <w:szCs w:val="28"/>
        </w:rPr>
        <w:t>K</w:t>
      </w:r>
      <w:r w:rsidR="00970806">
        <w:rPr>
          <w:rFonts w:ascii="Times New Roman" w:hAnsi="Times New Roman" w:cs="Times New Roman"/>
          <w:sz w:val="28"/>
          <w:szCs w:val="28"/>
        </w:rPr>
        <w:t xml:space="preserve">özbeszerzési </w:t>
      </w:r>
      <w:r w:rsidR="00740210">
        <w:rPr>
          <w:rFonts w:ascii="Times New Roman" w:hAnsi="Times New Roman" w:cs="Times New Roman"/>
          <w:sz w:val="28"/>
          <w:szCs w:val="28"/>
        </w:rPr>
        <w:t>B</w:t>
      </w:r>
      <w:r w:rsidR="00970806">
        <w:rPr>
          <w:rFonts w:ascii="Times New Roman" w:hAnsi="Times New Roman" w:cs="Times New Roman"/>
          <w:sz w:val="28"/>
          <w:szCs w:val="28"/>
        </w:rPr>
        <w:t xml:space="preserve">izottság ülése is tovább tartott és mivel az én jelenlétemet is igényelte a </w:t>
      </w:r>
      <w:r>
        <w:rPr>
          <w:rFonts w:ascii="Times New Roman" w:hAnsi="Times New Roman" w:cs="Times New Roman"/>
          <w:sz w:val="28"/>
          <w:szCs w:val="28"/>
        </w:rPr>
        <w:t>b</w:t>
      </w:r>
      <w:r w:rsidR="00970806">
        <w:rPr>
          <w:rFonts w:ascii="Times New Roman" w:hAnsi="Times New Roman" w:cs="Times New Roman"/>
          <w:sz w:val="28"/>
          <w:szCs w:val="28"/>
        </w:rPr>
        <w:t>izottság, ezért én is késtem, nem</w:t>
      </w:r>
      <w:r>
        <w:rPr>
          <w:rFonts w:ascii="Times New Roman" w:hAnsi="Times New Roman" w:cs="Times New Roman"/>
          <w:sz w:val="28"/>
          <w:szCs w:val="28"/>
        </w:rPr>
        <w:t xml:space="preserve"> </w:t>
      </w:r>
      <w:r w:rsidR="00970806">
        <w:rPr>
          <w:rFonts w:ascii="Times New Roman" w:hAnsi="Times New Roman" w:cs="Times New Roman"/>
          <w:sz w:val="28"/>
          <w:szCs w:val="28"/>
        </w:rPr>
        <w:t xml:space="preserve">csak a bizottság tagjai, de mostanra befejeződött a </w:t>
      </w:r>
      <w:r>
        <w:rPr>
          <w:rFonts w:ascii="Times New Roman" w:hAnsi="Times New Roman" w:cs="Times New Roman"/>
          <w:sz w:val="28"/>
          <w:szCs w:val="28"/>
        </w:rPr>
        <w:t>b</w:t>
      </w:r>
      <w:r w:rsidR="00970806">
        <w:rPr>
          <w:rFonts w:ascii="Times New Roman" w:hAnsi="Times New Roman" w:cs="Times New Roman"/>
          <w:sz w:val="28"/>
          <w:szCs w:val="28"/>
        </w:rPr>
        <w:t>izottság, úgyhogy el tudjuk kezdeni az ülést. Ehhez viszont arra van szükség, hogy aki a teremben van, az a gépét kapcsolja be, legyen kedves, mert azért én látom itt a monitoron, hogy még kellő számú gép nincs</w:t>
      </w:r>
      <w:r w:rsidR="00740210">
        <w:rPr>
          <w:rFonts w:ascii="Times New Roman" w:hAnsi="Times New Roman" w:cs="Times New Roman"/>
          <w:sz w:val="28"/>
          <w:szCs w:val="28"/>
        </w:rPr>
        <w:t>en</w:t>
      </w:r>
      <w:r w:rsidR="00970806">
        <w:rPr>
          <w:rFonts w:ascii="Times New Roman" w:hAnsi="Times New Roman" w:cs="Times New Roman"/>
          <w:sz w:val="28"/>
          <w:szCs w:val="28"/>
        </w:rPr>
        <w:t xml:space="preserve"> bekapcsolva, annak ellenére, hogy kellő számú képviselő már van a</w:t>
      </w:r>
      <w:r w:rsidR="008C0610">
        <w:rPr>
          <w:rFonts w:ascii="Times New Roman" w:hAnsi="Times New Roman" w:cs="Times New Roman"/>
          <w:sz w:val="28"/>
          <w:szCs w:val="28"/>
        </w:rPr>
        <w:t xml:space="preserve"> </w:t>
      </w:r>
      <w:r w:rsidR="00970806">
        <w:rPr>
          <w:rFonts w:ascii="Times New Roman" w:hAnsi="Times New Roman" w:cs="Times New Roman"/>
          <w:sz w:val="28"/>
          <w:szCs w:val="28"/>
        </w:rPr>
        <w:t xml:space="preserve">teremben. És most már tökéletes, mert mindenki itt van, a technika szerint is. </w:t>
      </w:r>
      <w:r w:rsidR="008C0610">
        <w:rPr>
          <w:rFonts w:ascii="Times New Roman" w:hAnsi="Times New Roman" w:cs="Times New Roman"/>
          <w:sz w:val="28"/>
          <w:szCs w:val="28"/>
        </w:rPr>
        <w:t>Úgyhogy javaslom, hogy kezdjük azzal, amivel mindig is szoktuk, hogy kellő alázattal tudjuk</w:t>
      </w:r>
      <w:r w:rsidR="00740210">
        <w:rPr>
          <w:rFonts w:ascii="Times New Roman" w:hAnsi="Times New Roman" w:cs="Times New Roman"/>
          <w:sz w:val="28"/>
          <w:szCs w:val="28"/>
        </w:rPr>
        <w:t xml:space="preserve"> képviselni a XVI. kerületieket.</w:t>
      </w:r>
      <w:r w:rsidR="008C0610">
        <w:rPr>
          <w:rFonts w:ascii="Times New Roman" w:hAnsi="Times New Roman" w:cs="Times New Roman"/>
          <w:sz w:val="28"/>
          <w:szCs w:val="28"/>
        </w:rPr>
        <w:t xml:space="preserve"> </w:t>
      </w:r>
      <w:r w:rsidR="00740210">
        <w:rPr>
          <w:rFonts w:ascii="Times New Roman" w:hAnsi="Times New Roman" w:cs="Times New Roman"/>
          <w:sz w:val="28"/>
          <w:szCs w:val="28"/>
        </w:rPr>
        <w:t>K</w:t>
      </w:r>
      <w:r>
        <w:rPr>
          <w:rFonts w:ascii="Times New Roman" w:hAnsi="Times New Roman" w:cs="Times New Roman"/>
          <w:sz w:val="28"/>
          <w:szCs w:val="28"/>
        </w:rPr>
        <w:t>özösen fönnállva énekeljük el nemzeti i</w:t>
      </w:r>
      <w:r w:rsidR="008C0610">
        <w:rPr>
          <w:rFonts w:ascii="Times New Roman" w:hAnsi="Times New Roman" w:cs="Times New Roman"/>
          <w:sz w:val="28"/>
          <w:szCs w:val="28"/>
        </w:rPr>
        <w:t xml:space="preserve">mádságunkat, a Himnuszt. </w:t>
      </w:r>
      <w:r>
        <w:rPr>
          <w:rFonts w:ascii="Times New Roman" w:hAnsi="Times New Roman" w:cs="Times New Roman"/>
          <w:sz w:val="28"/>
          <w:szCs w:val="28"/>
        </w:rPr>
        <w:t>Köszönöm szépen.</w:t>
      </w:r>
      <w:r w:rsidR="008C0610">
        <w:rPr>
          <w:rFonts w:ascii="Times New Roman" w:hAnsi="Times New Roman" w:cs="Times New Roman"/>
          <w:sz w:val="28"/>
          <w:szCs w:val="28"/>
        </w:rPr>
        <w:t xml:space="preserve"> Mivel sürgősségi előterjesztés nincs, így az Ügyrendi Bizottság nyilván ez ügyben nem tesz javaslatot. Kérdezem az elnököt, hogy más javaslatuk van-e? Parancsoljon</w:t>
      </w:r>
      <w:r>
        <w:rPr>
          <w:rFonts w:ascii="Times New Roman" w:hAnsi="Times New Roman" w:cs="Times New Roman"/>
          <w:sz w:val="28"/>
          <w:szCs w:val="28"/>
        </w:rPr>
        <w:t>, képviselő ú</w:t>
      </w:r>
      <w:r w:rsidR="008C0610">
        <w:rPr>
          <w:rFonts w:ascii="Times New Roman" w:hAnsi="Times New Roman" w:cs="Times New Roman"/>
          <w:sz w:val="28"/>
          <w:szCs w:val="28"/>
        </w:rPr>
        <w:t>r!</w:t>
      </w:r>
    </w:p>
    <w:p w:rsidR="008C0610" w:rsidRDefault="008C0610" w:rsidP="006A40B6">
      <w:pPr>
        <w:spacing w:after="0" w:line="240" w:lineRule="auto"/>
        <w:jc w:val="both"/>
        <w:rPr>
          <w:rFonts w:ascii="Times New Roman" w:hAnsi="Times New Roman" w:cs="Times New Roman"/>
          <w:sz w:val="28"/>
          <w:szCs w:val="28"/>
        </w:rPr>
      </w:pPr>
    </w:p>
    <w:p w:rsidR="008473DF" w:rsidRDefault="008473DF" w:rsidP="006A40B6">
      <w:pPr>
        <w:spacing w:after="0" w:line="240" w:lineRule="auto"/>
        <w:jc w:val="both"/>
        <w:rPr>
          <w:rFonts w:ascii="Times New Roman" w:hAnsi="Times New Roman" w:cs="Times New Roman"/>
          <w:sz w:val="28"/>
          <w:szCs w:val="28"/>
        </w:rPr>
      </w:pPr>
    </w:p>
    <w:p w:rsidR="008C0610" w:rsidRPr="008C0610" w:rsidRDefault="008C0610" w:rsidP="006A40B6">
      <w:pPr>
        <w:spacing w:after="0" w:line="240" w:lineRule="auto"/>
        <w:jc w:val="both"/>
        <w:rPr>
          <w:rFonts w:ascii="Times New Roman" w:hAnsi="Times New Roman" w:cs="Times New Roman"/>
          <w:sz w:val="28"/>
          <w:szCs w:val="28"/>
          <w:u w:val="single"/>
        </w:rPr>
      </w:pPr>
      <w:r w:rsidRPr="008C0610">
        <w:rPr>
          <w:rFonts w:ascii="Times New Roman" w:hAnsi="Times New Roman" w:cs="Times New Roman"/>
          <w:sz w:val="28"/>
          <w:szCs w:val="28"/>
          <w:u w:val="single"/>
        </w:rPr>
        <w:t>ABONYI JÁNOS</w:t>
      </w:r>
    </w:p>
    <w:p w:rsidR="008C0610" w:rsidRDefault="008C061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292BFA">
        <w:rPr>
          <w:rFonts w:ascii="Times New Roman" w:hAnsi="Times New Roman" w:cs="Times New Roman"/>
          <w:sz w:val="28"/>
          <w:szCs w:val="28"/>
        </w:rPr>
        <w:t>öm szépen a szót, Polgármester úr.</w:t>
      </w:r>
      <w:r>
        <w:rPr>
          <w:rFonts w:ascii="Times New Roman" w:hAnsi="Times New Roman" w:cs="Times New Roman"/>
          <w:sz w:val="28"/>
          <w:szCs w:val="28"/>
        </w:rPr>
        <w:t xml:space="preserve"> Az </w:t>
      </w:r>
      <w:r w:rsidR="0065092A">
        <w:rPr>
          <w:rFonts w:ascii="Times New Roman" w:hAnsi="Times New Roman" w:cs="Times New Roman"/>
          <w:sz w:val="28"/>
          <w:szCs w:val="28"/>
        </w:rPr>
        <w:t>Ü</w:t>
      </w:r>
      <w:r>
        <w:rPr>
          <w:rFonts w:ascii="Times New Roman" w:hAnsi="Times New Roman" w:cs="Times New Roman"/>
          <w:sz w:val="28"/>
          <w:szCs w:val="28"/>
        </w:rPr>
        <w:t>gyr</w:t>
      </w:r>
      <w:r w:rsidR="00292BFA">
        <w:rPr>
          <w:rFonts w:ascii="Times New Roman" w:hAnsi="Times New Roman" w:cs="Times New Roman"/>
          <w:sz w:val="28"/>
          <w:szCs w:val="28"/>
        </w:rPr>
        <w:t>endi Bizottság azt javasolja a K</w:t>
      </w:r>
      <w:r>
        <w:rPr>
          <w:rFonts w:ascii="Times New Roman" w:hAnsi="Times New Roman" w:cs="Times New Roman"/>
          <w:sz w:val="28"/>
          <w:szCs w:val="28"/>
        </w:rPr>
        <w:t xml:space="preserve">épviselő-testületnek, hogy a meghívóban kiküldött témákat és az ott meghatározott sorrendben tárgyalja meg a testület. </w:t>
      </w:r>
      <w:r w:rsidR="00292BFA">
        <w:rPr>
          <w:rFonts w:ascii="Times New Roman" w:hAnsi="Times New Roman" w:cs="Times New Roman"/>
          <w:sz w:val="28"/>
          <w:szCs w:val="28"/>
        </w:rPr>
        <w:t>Köszönöm szépen.</w:t>
      </w:r>
    </w:p>
    <w:p w:rsidR="003F1C89" w:rsidRDefault="003F1C89" w:rsidP="006A40B6">
      <w:pPr>
        <w:spacing w:after="0" w:line="240" w:lineRule="auto"/>
        <w:jc w:val="both"/>
        <w:rPr>
          <w:rFonts w:ascii="Times New Roman" w:hAnsi="Times New Roman" w:cs="Times New Roman"/>
          <w:sz w:val="28"/>
          <w:szCs w:val="28"/>
        </w:rPr>
      </w:pPr>
    </w:p>
    <w:p w:rsidR="008473DF" w:rsidRDefault="008473DF" w:rsidP="006A40B6">
      <w:pPr>
        <w:spacing w:after="0" w:line="240" w:lineRule="auto"/>
        <w:jc w:val="both"/>
        <w:rPr>
          <w:rFonts w:ascii="Times New Roman" w:hAnsi="Times New Roman" w:cs="Times New Roman"/>
          <w:sz w:val="28"/>
          <w:szCs w:val="28"/>
        </w:rPr>
      </w:pPr>
    </w:p>
    <w:p w:rsidR="003F1C89" w:rsidRPr="003F1C89" w:rsidRDefault="003F1C89" w:rsidP="006A40B6">
      <w:pPr>
        <w:spacing w:after="0" w:line="240" w:lineRule="auto"/>
        <w:jc w:val="both"/>
        <w:rPr>
          <w:rFonts w:ascii="Times New Roman" w:hAnsi="Times New Roman" w:cs="Times New Roman"/>
          <w:sz w:val="28"/>
          <w:szCs w:val="28"/>
          <w:u w:val="single"/>
        </w:rPr>
      </w:pPr>
      <w:r w:rsidRPr="003F1C89">
        <w:rPr>
          <w:rFonts w:ascii="Times New Roman" w:hAnsi="Times New Roman" w:cs="Times New Roman"/>
          <w:sz w:val="28"/>
          <w:szCs w:val="28"/>
          <w:u w:val="single"/>
        </w:rPr>
        <w:t>KOVÁCS PÉTER</w:t>
      </w:r>
    </w:p>
    <w:p w:rsidR="003F1C89" w:rsidRDefault="00292BFA"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 Kérem tisztelt képviselő</w:t>
      </w:r>
      <w:r w:rsidR="003F1C89">
        <w:rPr>
          <w:rFonts w:ascii="Times New Roman" w:hAnsi="Times New Roman" w:cs="Times New Roman"/>
          <w:sz w:val="28"/>
          <w:szCs w:val="28"/>
        </w:rPr>
        <w:t>társaimat, hogy döntsünk a napirend elfogadásáról, aki ezzel egyetért, kérem</w:t>
      </w:r>
      <w:r>
        <w:rPr>
          <w:rFonts w:ascii="Times New Roman" w:hAnsi="Times New Roman" w:cs="Times New Roman"/>
          <w:sz w:val="28"/>
          <w:szCs w:val="28"/>
        </w:rPr>
        <w:t>,</w:t>
      </w:r>
      <w:r w:rsidR="003F1C89">
        <w:rPr>
          <w:rFonts w:ascii="Times New Roman" w:hAnsi="Times New Roman" w:cs="Times New Roman"/>
          <w:sz w:val="28"/>
          <w:szCs w:val="28"/>
        </w:rPr>
        <w:t xml:space="preserve"> igennel ezt jelez</w:t>
      </w:r>
      <w:r>
        <w:rPr>
          <w:rFonts w:ascii="Times New Roman" w:hAnsi="Times New Roman" w:cs="Times New Roman"/>
          <w:sz w:val="28"/>
          <w:szCs w:val="28"/>
        </w:rPr>
        <w:t>ze! Szavazzunk! Köszönöm szépen. A K</w:t>
      </w:r>
      <w:r w:rsidR="003F1C89">
        <w:rPr>
          <w:rFonts w:ascii="Times New Roman" w:hAnsi="Times New Roman" w:cs="Times New Roman"/>
          <w:sz w:val="28"/>
          <w:szCs w:val="28"/>
        </w:rPr>
        <w:t xml:space="preserve">épviselő-testület 17 igen, egyhangúlag elfogadta a mai napirendeket. </w:t>
      </w:r>
    </w:p>
    <w:p w:rsidR="003F1C89" w:rsidRDefault="003F1C89" w:rsidP="006A40B6">
      <w:pPr>
        <w:spacing w:after="0" w:line="240" w:lineRule="auto"/>
        <w:jc w:val="both"/>
        <w:rPr>
          <w:rFonts w:ascii="Times New Roman" w:hAnsi="Times New Roman" w:cs="Times New Roman"/>
          <w:sz w:val="28"/>
          <w:szCs w:val="28"/>
        </w:rPr>
      </w:pPr>
    </w:p>
    <w:p w:rsidR="008473DF" w:rsidRDefault="008473DF" w:rsidP="006A40B6">
      <w:pPr>
        <w:spacing w:after="0" w:line="240" w:lineRule="auto"/>
        <w:jc w:val="both"/>
        <w:rPr>
          <w:rFonts w:ascii="Times New Roman" w:hAnsi="Times New Roman" w:cs="Times New Roman"/>
          <w:sz w:val="28"/>
          <w:szCs w:val="28"/>
        </w:rPr>
      </w:pPr>
    </w:p>
    <w:p w:rsidR="00292BFA" w:rsidRPr="00292BFA" w:rsidRDefault="00292BFA" w:rsidP="00292BFA">
      <w:pPr>
        <w:spacing w:after="0" w:line="240" w:lineRule="auto"/>
        <w:rPr>
          <w:rFonts w:ascii="Times New Roman" w:eastAsia="Calibri" w:hAnsi="Times New Roman" w:cs="Times New Roman"/>
          <w:sz w:val="28"/>
          <w:szCs w:val="28"/>
          <w:u w:val="single"/>
        </w:rPr>
      </w:pPr>
      <w:r w:rsidRPr="00292BFA">
        <w:rPr>
          <w:rFonts w:ascii="Times New Roman" w:eastAsia="Calibri" w:hAnsi="Times New Roman" w:cs="Times New Roman"/>
          <w:sz w:val="28"/>
          <w:szCs w:val="28"/>
          <w:u w:val="single"/>
        </w:rPr>
        <w:t xml:space="preserve">H </w:t>
      </w:r>
      <w:proofErr w:type="gramStart"/>
      <w:r w:rsidRPr="00292BFA">
        <w:rPr>
          <w:rFonts w:ascii="Times New Roman" w:eastAsia="Calibri" w:hAnsi="Times New Roman" w:cs="Times New Roman"/>
          <w:sz w:val="28"/>
          <w:szCs w:val="28"/>
          <w:u w:val="single"/>
        </w:rPr>
        <w:t>A</w:t>
      </w:r>
      <w:proofErr w:type="gramEnd"/>
      <w:r w:rsidRPr="00292BFA">
        <w:rPr>
          <w:rFonts w:ascii="Times New Roman" w:eastAsia="Calibri" w:hAnsi="Times New Roman" w:cs="Times New Roman"/>
          <w:sz w:val="28"/>
          <w:szCs w:val="28"/>
          <w:u w:val="single"/>
        </w:rPr>
        <w:t xml:space="preserve"> T Á R O Z A T:</w:t>
      </w:r>
    </w:p>
    <w:p w:rsidR="00292BFA" w:rsidRPr="00292BFA" w:rsidRDefault="00292BFA" w:rsidP="00292BFA">
      <w:pPr>
        <w:spacing w:after="0" w:line="240" w:lineRule="auto"/>
        <w:ind w:left="3124" w:hanging="3124"/>
        <w:jc w:val="both"/>
        <w:rPr>
          <w:rFonts w:ascii="Times New Roman" w:eastAsia="Calibri" w:hAnsi="Times New Roman" w:cs="Times New Roman"/>
          <w:sz w:val="28"/>
          <w:szCs w:val="28"/>
        </w:rPr>
      </w:pPr>
      <w:r w:rsidRPr="00292BFA">
        <w:rPr>
          <w:rFonts w:ascii="Times New Roman" w:eastAsia="Calibri" w:hAnsi="Times New Roman" w:cs="Times New Roman"/>
          <w:sz w:val="28"/>
          <w:szCs w:val="28"/>
        </w:rPr>
        <w:t xml:space="preserve">294/2016. (X. 5.) Kt. </w:t>
      </w:r>
      <w:r w:rsidRPr="00292BFA">
        <w:rPr>
          <w:rFonts w:ascii="Times New Roman" w:eastAsia="Calibri" w:hAnsi="Times New Roman" w:cs="Times New Roman"/>
          <w:sz w:val="28"/>
          <w:szCs w:val="28"/>
        </w:rPr>
        <w:tab/>
      </w:r>
      <w:proofErr w:type="gramStart"/>
      <w:r w:rsidRPr="00292BFA">
        <w:rPr>
          <w:rFonts w:ascii="Times New Roman" w:eastAsia="Calibri" w:hAnsi="Times New Roman" w:cs="Times New Roman"/>
          <w:sz w:val="28"/>
          <w:szCs w:val="28"/>
        </w:rPr>
        <w:t>A</w:t>
      </w:r>
      <w:proofErr w:type="gramEnd"/>
      <w:r w:rsidRPr="00292BFA">
        <w:rPr>
          <w:rFonts w:ascii="Times New Roman" w:eastAsia="Calibri" w:hAnsi="Times New Roman" w:cs="Times New Roman"/>
          <w:sz w:val="28"/>
          <w:szCs w:val="28"/>
        </w:rPr>
        <w:t xml:space="preserve"> Képviselő-testület az ülés napirendjét az alábbiak szerint állapítja meg:</w:t>
      </w:r>
    </w:p>
    <w:p w:rsidR="00292BFA" w:rsidRPr="00292BFA" w:rsidRDefault="00292BFA" w:rsidP="00292BFA">
      <w:pPr>
        <w:spacing w:after="0" w:line="240" w:lineRule="auto"/>
        <w:ind w:firstLine="3124"/>
        <w:rPr>
          <w:rFonts w:ascii="Times New Roman" w:eastAsia="Calibri" w:hAnsi="Times New Roman" w:cs="Times New Roman"/>
          <w:sz w:val="28"/>
          <w:szCs w:val="28"/>
          <w:u w:val="single"/>
        </w:rPr>
      </w:pPr>
    </w:p>
    <w:p w:rsidR="00292BFA" w:rsidRPr="00292BFA" w:rsidRDefault="00292BFA" w:rsidP="00292BFA">
      <w:pPr>
        <w:spacing w:after="0" w:line="240" w:lineRule="auto"/>
        <w:ind w:firstLine="3124"/>
        <w:rPr>
          <w:rFonts w:ascii="Times New Roman" w:eastAsia="Calibri" w:hAnsi="Times New Roman" w:cs="Times New Roman"/>
          <w:b/>
          <w:sz w:val="28"/>
          <w:szCs w:val="28"/>
          <w:u w:val="single"/>
        </w:rPr>
      </w:pPr>
      <w:r w:rsidRPr="00292BFA">
        <w:rPr>
          <w:rFonts w:ascii="Times New Roman" w:eastAsia="Calibri" w:hAnsi="Times New Roman" w:cs="Times New Roman"/>
          <w:b/>
          <w:sz w:val="28"/>
          <w:szCs w:val="28"/>
          <w:u w:val="single"/>
        </w:rPr>
        <w:t>NAPIREND:</w:t>
      </w:r>
    </w:p>
    <w:p w:rsidR="00292BFA" w:rsidRPr="00292BFA" w:rsidRDefault="00292BFA" w:rsidP="00292BFA">
      <w:pPr>
        <w:spacing w:after="0" w:line="240" w:lineRule="auto"/>
        <w:ind w:firstLine="3124"/>
        <w:rPr>
          <w:rFonts w:ascii="Times New Roman" w:eastAsia="Calibri" w:hAnsi="Times New Roman" w:cs="Times New Roman"/>
          <w:sz w:val="28"/>
          <w:szCs w:val="28"/>
          <w:u w:val="single"/>
        </w:rPr>
      </w:pPr>
    </w:p>
    <w:p w:rsidR="00292BFA" w:rsidRPr="00292BFA" w:rsidRDefault="00292BFA" w:rsidP="00292BFA">
      <w:pPr>
        <w:spacing w:after="0" w:line="240" w:lineRule="auto"/>
        <w:ind w:left="3125" w:hanging="851"/>
        <w:jc w:val="both"/>
        <w:rPr>
          <w:rFonts w:ascii="Times New Roman" w:eastAsia="Calibri" w:hAnsi="Times New Roman" w:cs="Times New Roman"/>
          <w:sz w:val="28"/>
          <w:szCs w:val="28"/>
        </w:rPr>
      </w:pPr>
      <w:r w:rsidRPr="00292BFA">
        <w:rPr>
          <w:rFonts w:ascii="Times New Roman" w:eastAsia="Calibri" w:hAnsi="Times New Roman" w:cs="Times New Roman"/>
          <w:sz w:val="28"/>
          <w:szCs w:val="28"/>
        </w:rPr>
        <w:lastRenderedPageBreak/>
        <w:t>1.</w:t>
      </w:r>
      <w:r w:rsidRPr="00292BFA">
        <w:rPr>
          <w:rFonts w:ascii="Times New Roman" w:eastAsia="Calibri" w:hAnsi="Times New Roman" w:cs="Times New Roman"/>
          <w:sz w:val="28"/>
          <w:szCs w:val="28"/>
        </w:rPr>
        <w:tab/>
        <w:t>Jelentés az Önkormányzat Képviselő-testülete határozatainak végrehajtásáról, illetve a még végre nem hajtott határozatok helyzetéről</w:t>
      </w:r>
    </w:p>
    <w:p w:rsidR="00292BFA" w:rsidRPr="00292BFA" w:rsidRDefault="00292BFA" w:rsidP="00292BFA">
      <w:pPr>
        <w:tabs>
          <w:tab w:val="left" w:pos="3780"/>
        </w:tabs>
        <w:spacing w:after="0" w:line="240" w:lineRule="auto"/>
        <w:ind w:left="4686" w:hanging="1562"/>
        <w:rPr>
          <w:rFonts w:ascii="Times New Roman" w:eastAsia="Calibri" w:hAnsi="Times New Roman" w:cs="Times New Roman"/>
          <w:sz w:val="28"/>
          <w:szCs w:val="28"/>
        </w:rPr>
      </w:pPr>
      <w:r w:rsidRPr="00292BFA">
        <w:rPr>
          <w:rFonts w:ascii="Times New Roman" w:eastAsia="Calibri" w:hAnsi="Times New Roman" w:cs="Times New Roman"/>
          <w:sz w:val="28"/>
          <w:szCs w:val="28"/>
          <w:u w:val="single"/>
        </w:rPr>
        <w:t>Előterjesztő</w:t>
      </w:r>
      <w:r w:rsidRPr="00292BFA">
        <w:rPr>
          <w:rFonts w:ascii="Times New Roman" w:eastAsia="Calibri" w:hAnsi="Times New Roman" w:cs="Times New Roman"/>
          <w:sz w:val="28"/>
          <w:szCs w:val="28"/>
        </w:rPr>
        <w:t>:</w:t>
      </w:r>
      <w:r w:rsidRPr="00292BFA">
        <w:rPr>
          <w:rFonts w:ascii="Times New Roman" w:eastAsia="Calibri" w:hAnsi="Times New Roman" w:cs="Times New Roman"/>
          <w:sz w:val="28"/>
          <w:szCs w:val="28"/>
        </w:rPr>
        <w:tab/>
        <w:t>Kovács Péter polgármester</w:t>
      </w:r>
    </w:p>
    <w:p w:rsidR="00292BFA" w:rsidRPr="00292BFA" w:rsidRDefault="00292BFA" w:rsidP="00292BFA">
      <w:pPr>
        <w:spacing w:after="0" w:line="240" w:lineRule="auto"/>
        <w:rPr>
          <w:rFonts w:ascii="Times New Roman" w:eastAsia="Calibri" w:hAnsi="Times New Roman" w:cs="Times New Roman"/>
          <w:sz w:val="28"/>
          <w:szCs w:val="28"/>
        </w:rPr>
      </w:pPr>
    </w:p>
    <w:p w:rsidR="00292BFA" w:rsidRPr="00292BFA" w:rsidRDefault="00292BFA" w:rsidP="00292BFA">
      <w:pPr>
        <w:spacing w:after="0" w:line="240" w:lineRule="auto"/>
        <w:ind w:left="3119" w:hanging="851"/>
        <w:jc w:val="both"/>
        <w:rPr>
          <w:rFonts w:ascii="Times New Roman" w:eastAsia="Calibri" w:hAnsi="Times New Roman" w:cs="Times New Roman"/>
          <w:sz w:val="28"/>
          <w:szCs w:val="28"/>
        </w:rPr>
      </w:pPr>
      <w:r w:rsidRPr="00292BFA">
        <w:rPr>
          <w:rFonts w:ascii="Times New Roman" w:eastAsia="Calibri" w:hAnsi="Times New Roman" w:cs="Times New Roman"/>
          <w:sz w:val="28"/>
          <w:szCs w:val="28"/>
        </w:rPr>
        <w:t>2.</w:t>
      </w:r>
      <w:r w:rsidRPr="00292BFA">
        <w:rPr>
          <w:rFonts w:ascii="Times New Roman" w:eastAsia="Calibri" w:hAnsi="Times New Roman" w:cs="Times New Roman"/>
          <w:sz w:val="28"/>
          <w:szCs w:val="28"/>
        </w:rPr>
        <w:tab/>
        <w:t>Javaslat a REHAB-XVI. Foglalkoztató és Szolgáltató Nonprofit Kft. 2016.-2017. évi üzleti tervének elfogadására</w:t>
      </w:r>
    </w:p>
    <w:p w:rsidR="00292BFA" w:rsidRPr="00292BFA" w:rsidRDefault="00292BFA" w:rsidP="00292BFA">
      <w:pPr>
        <w:spacing w:after="0" w:line="240" w:lineRule="auto"/>
        <w:ind w:left="4678" w:hanging="1559"/>
        <w:jc w:val="both"/>
        <w:rPr>
          <w:rFonts w:ascii="Times New Roman" w:eastAsia="Calibri" w:hAnsi="Times New Roman" w:cs="Times New Roman"/>
          <w:sz w:val="28"/>
          <w:szCs w:val="28"/>
        </w:rPr>
      </w:pPr>
      <w:r w:rsidRPr="00292BFA">
        <w:rPr>
          <w:rFonts w:ascii="Times New Roman" w:eastAsia="Calibri" w:hAnsi="Times New Roman" w:cs="Times New Roman"/>
          <w:sz w:val="28"/>
          <w:szCs w:val="28"/>
          <w:u w:val="single"/>
        </w:rPr>
        <w:t>Előterjesztő</w:t>
      </w:r>
      <w:r w:rsidRPr="00292BFA">
        <w:rPr>
          <w:rFonts w:ascii="Times New Roman" w:eastAsia="Calibri" w:hAnsi="Times New Roman" w:cs="Times New Roman"/>
          <w:sz w:val="28"/>
          <w:szCs w:val="28"/>
        </w:rPr>
        <w:t>:</w:t>
      </w:r>
      <w:r w:rsidRPr="00292BFA">
        <w:rPr>
          <w:rFonts w:ascii="Times New Roman" w:eastAsia="Calibri" w:hAnsi="Times New Roman" w:cs="Times New Roman"/>
          <w:sz w:val="28"/>
          <w:szCs w:val="28"/>
        </w:rPr>
        <w:tab/>
        <w:t>Dr. Csomor Ervin alpolgármester</w:t>
      </w:r>
    </w:p>
    <w:p w:rsidR="00292BFA" w:rsidRPr="00292BFA" w:rsidRDefault="00292BFA" w:rsidP="00292BFA">
      <w:pPr>
        <w:tabs>
          <w:tab w:val="left" w:pos="986"/>
        </w:tabs>
        <w:spacing w:after="0" w:line="240" w:lineRule="auto"/>
        <w:rPr>
          <w:rFonts w:ascii="Times New Roman" w:eastAsia="Calibri" w:hAnsi="Times New Roman" w:cs="Times New Roman"/>
          <w:sz w:val="28"/>
          <w:szCs w:val="28"/>
        </w:rPr>
      </w:pPr>
    </w:p>
    <w:p w:rsidR="00292BFA" w:rsidRPr="00292BFA" w:rsidRDefault="00292BFA" w:rsidP="00292BFA">
      <w:pPr>
        <w:spacing w:after="0" w:line="240" w:lineRule="auto"/>
        <w:ind w:left="3119" w:hanging="851"/>
        <w:jc w:val="both"/>
        <w:rPr>
          <w:rFonts w:ascii="Times New Roman" w:eastAsia="Calibri" w:hAnsi="Times New Roman" w:cs="Times New Roman"/>
          <w:sz w:val="28"/>
          <w:szCs w:val="28"/>
        </w:rPr>
      </w:pPr>
      <w:r w:rsidRPr="00292BFA">
        <w:rPr>
          <w:rFonts w:ascii="Times New Roman" w:eastAsia="Calibri" w:hAnsi="Times New Roman" w:cs="Times New Roman"/>
          <w:sz w:val="28"/>
          <w:szCs w:val="28"/>
        </w:rPr>
        <w:t>3.</w:t>
      </w:r>
      <w:r w:rsidRPr="00292BFA">
        <w:rPr>
          <w:rFonts w:ascii="Times New Roman" w:eastAsia="Calibri" w:hAnsi="Times New Roman" w:cs="Times New Roman"/>
          <w:sz w:val="28"/>
          <w:szCs w:val="28"/>
        </w:rPr>
        <w:tab/>
        <w:t>Javaslat a Kertvárosi Sportlétesítményeket Üzemeltető Kft. 2016. évi üzleti tervének módosítására, valamint a 2016. évi üzemeltetési kompenzáció összegének emelésére</w:t>
      </w:r>
    </w:p>
    <w:p w:rsidR="00292BFA" w:rsidRPr="00292BFA" w:rsidRDefault="00292BFA" w:rsidP="00292BFA">
      <w:pPr>
        <w:spacing w:after="0" w:line="240" w:lineRule="auto"/>
        <w:ind w:left="4678" w:hanging="1559"/>
        <w:jc w:val="both"/>
        <w:rPr>
          <w:rFonts w:ascii="Times New Roman" w:eastAsia="Calibri" w:hAnsi="Times New Roman" w:cs="Times New Roman"/>
          <w:sz w:val="28"/>
          <w:szCs w:val="28"/>
        </w:rPr>
      </w:pPr>
      <w:r w:rsidRPr="00292BFA">
        <w:rPr>
          <w:rFonts w:ascii="Times New Roman" w:eastAsia="Calibri" w:hAnsi="Times New Roman" w:cs="Times New Roman"/>
          <w:sz w:val="28"/>
          <w:szCs w:val="28"/>
          <w:u w:val="single"/>
        </w:rPr>
        <w:t>Előterjesztő</w:t>
      </w:r>
      <w:r w:rsidRPr="00292BFA">
        <w:rPr>
          <w:rFonts w:ascii="Times New Roman" w:eastAsia="Calibri" w:hAnsi="Times New Roman" w:cs="Times New Roman"/>
          <w:sz w:val="28"/>
          <w:szCs w:val="28"/>
        </w:rPr>
        <w:t>:</w:t>
      </w:r>
      <w:r w:rsidRPr="00292BFA">
        <w:rPr>
          <w:rFonts w:ascii="Times New Roman" w:eastAsia="Calibri" w:hAnsi="Times New Roman" w:cs="Times New Roman"/>
          <w:sz w:val="28"/>
          <w:szCs w:val="28"/>
        </w:rPr>
        <w:tab/>
        <w:t>Kovács Péter polgármester</w:t>
      </w:r>
    </w:p>
    <w:p w:rsidR="00292BFA" w:rsidRPr="00292BFA" w:rsidRDefault="00292BFA" w:rsidP="00292BFA">
      <w:pPr>
        <w:tabs>
          <w:tab w:val="left" w:pos="986"/>
        </w:tabs>
        <w:spacing w:after="0" w:line="240" w:lineRule="auto"/>
        <w:rPr>
          <w:rFonts w:ascii="Times New Roman" w:eastAsia="Calibri" w:hAnsi="Times New Roman" w:cs="Times New Roman"/>
          <w:sz w:val="28"/>
          <w:szCs w:val="28"/>
        </w:rPr>
      </w:pPr>
    </w:p>
    <w:p w:rsidR="00292BFA" w:rsidRPr="00292BFA" w:rsidRDefault="00292BFA" w:rsidP="00292BFA">
      <w:pPr>
        <w:spacing w:after="0" w:line="240" w:lineRule="auto"/>
        <w:ind w:left="3119" w:hanging="851"/>
        <w:jc w:val="both"/>
        <w:rPr>
          <w:rFonts w:ascii="Times New Roman" w:eastAsia="Calibri" w:hAnsi="Times New Roman" w:cs="Times New Roman"/>
          <w:sz w:val="28"/>
          <w:szCs w:val="28"/>
        </w:rPr>
      </w:pPr>
      <w:r w:rsidRPr="00292BFA">
        <w:rPr>
          <w:rFonts w:ascii="Times New Roman" w:eastAsia="Calibri" w:hAnsi="Times New Roman" w:cs="Times New Roman"/>
          <w:sz w:val="28"/>
          <w:szCs w:val="28"/>
        </w:rPr>
        <w:t>4.</w:t>
      </w:r>
      <w:r w:rsidRPr="00292BFA">
        <w:rPr>
          <w:rFonts w:ascii="Times New Roman" w:eastAsia="Calibri" w:hAnsi="Times New Roman" w:cs="Times New Roman"/>
          <w:sz w:val="28"/>
          <w:szCs w:val="28"/>
        </w:rPr>
        <w:tab/>
        <w:t>Javaslat Budapest Főváros XVI. kerületi Önkormányzat 2016. évi költségvetésének II. számú módosítására</w:t>
      </w:r>
    </w:p>
    <w:p w:rsidR="00292BFA" w:rsidRPr="00292BFA" w:rsidRDefault="00292BFA" w:rsidP="00292BFA">
      <w:pPr>
        <w:spacing w:after="0" w:line="240" w:lineRule="auto"/>
        <w:ind w:left="4678" w:hanging="1559"/>
        <w:jc w:val="both"/>
        <w:rPr>
          <w:rFonts w:ascii="Times New Roman" w:eastAsia="Calibri" w:hAnsi="Times New Roman" w:cs="Times New Roman"/>
          <w:sz w:val="28"/>
          <w:szCs w:val="28"/>
        </w:rPr>
      </w:pPr>
      <w:r w:rsidRPr="00292BFA">
        <w:rPr>
          <w:rFonts w:ascii="Times New Roman" w:eastAsia="Calibri" w:hAnsi="Times New Roman" w:cs="Times New Roman"/>
          <w:sz w:val="28"/>
          <w:szCs w:val="28"/>
          <w:u w:val="single"/>
        </w:rPr>
        <w:t>Előterjesztő</w:t>
      </w:r>
      <w:r w:rsidRPr="00292BFA">
        <w:rPr>
          <w:rFonts w:ascii="Times New Roman" w:eastAsia="Calibri" w:hAnsi="Times New Roman" w:cs="Times New Roman"/>
          <w:sz w:val="28"/>
          <w:szCs w:val="28"/>
        </w:rPr>
        <w:t>:</w:t>
      </w:r>
      <w:r w:rsidRPr="00292BFA">
        <w:rPr>
          <w:rFonts w:ascii="Times New Roman" w:eastAsia="Calibri" w:hAnsi="Times New Roman" w:cs="Times New Roman"/>
          <w:sz w:val="28"/>
          <w:szCs w:val="28"/>
        </w:rPr>
        <w:tab/>
        <w:t>Kovács Péter polgármester</w:t>
      </w:r>
    </w:p>
    <w:p w:rsidR="00292BFA" w:rsidRPr="00292BFA" w:rsidRDefault="00292BFA" w:rsidP="00292BFA">
      <w:pPr>
        <w:tabs>
          <w:tab w:val="left" w:pos="986"/>
        </w:tabs>
        <w:spacing w:after="0" w:line="240" w:lineRule="auto"/>
        <w:rPr>
          <w:rFonts w:ascii="Times New Roman" w:eastAsia="Calibri" w:hAnsi="Times New Roman" w:cs="Times New Roman"/>
          <w:sz w:val="28"/>
          <w:szCs w:val="28"/>
        </w:rPr>
      </w:pPr>
    </w:p>
    <w:p w:rsidR="00292BFA" w:rsidRPr="00292BFA" w:rsidRDefault="00292BFA" w:rsidP="00292BFA">
      <w:pPr>
        <w:spacing w:after="0" w:line="240" w:lineRule="auto"/>
        <w:ind w:left="3119" w:hanging="851"/>
        <w:jc w:val="both"/>
        <w:rPr>
          <w:rFonts w:ascii="Times New Roman" w:eastAsia="Calibri" w:hAnsi="Times New Roman" w:cs="Times New Roman"/>
          <w:sz w:val="28"/>
          <w:szCs w:val="28"/>
        </w:rPr>
      </w:pPr>
      <w:r w:rsidRPr="00292BFA">
        <w:rPr>
          <w:rFonts w:ascii="Times New Roman" w:eastAsia="Calibri" w:hAnsi="Times New Roman" w:cs="Times New Roman"/>
          <w:sz w:val="28"/>
          <w:szCs w:val="28"/>
        </w:rPr>
        <w:t>5.</w:t>
      </w:r>
      <w:r w:rsidRPr="00292BFA">
        <w:rPr>
          <w:rFonts w:ascii="Times New Roman" w:eastAsia="Calibri" w:hAnsi="Times New Roman" w:cs="Times New Roman"/>
          <w:sz w:val="28"/>
          <w:szCs w:val="28"/>
        </w:rPr>
        <w:tab/>
        <w:t xml:space="preserve">Javaslat a Magyar </w:t>
      </w:r>
      <w:proofErr w:type="spellStart"/>
      <w:r w:rsidRPr="00292BFA">
        <w:rPr>
          <w:rFonts w:ascii="Times New Roman" w:eastAsia="Calibri" w:hAnsi="Times New Roman" w:cs="Times New Roman"/>
          <w:sz w:val="28"/>
          <w:szCs w:val="28"/>
        </w:rPr>
        <w:t>Polio</w:t>
      </w:r>
      <w:proofErr w:type="spellEnd"/>
      <w:r w:rsidRPr="00292BFA">
        <w:rPr>
          <w:rFonts w:ascii="Times New Roman" w:eastAsia="Calibri" w:hAnsi="Times New Roman" w:cs="Times New Roman"/>
          <w:sz w:val="28"/>
          <w:szCs w:val="28"/>
        </w:rPr>
        <w:t xml:space="preserve"> Alapítvány kérelmének támogatására</w:t>
      </w:r>
    </w:p>
    <w:p w:rsidR="00292BFA" w:rsidRPr="00292BFA" w:rsidRDefault="00292BFA" w:rsidP="00292BFA">
      <w:pPr>
        <w:spacing w:after="0" w:line="240" w:lineRule="auto"/>
        <w:ind w:left="4678" w:hanging="1559"/>
        <w:jc w:val="both"/>
        <w:rPr>
          <w:rFonts w:ascii="Times New Roman" w:eastAsia="Calibri" w:hAnsi="Times New Roman" w:cs="Times New Roman"/>
          <w:sz w:val="28"/>
          <w:szCs w:val="28"/>
        </w:rPr>
      </w:pPr>
      <w:r w:rsidRPr="00292BFA">
        <w:rPr>
          <w:rFonts w:ascii="Times New Roman" w:eastAsia="Calibri" w:hAnsi="Times New Roman" w:cs="Times New Roman"/>
          <w:sz w:val="28"/>
          <w:szCs w:val="28"/>
          <w:u w:val="single"/>
        </w:rPr>
        <w:t>Előterjesztő</w:t>
      </w:r>
      <w:r w:rsidRPr="00292BFA">
        <w:rPr>
          <w:rFonts w:ascii="Times New Roman" w:eastAsia="Calibri" w:hAnsi="Times New Roman" w:cs="Times New Roman"/>
          <w:sz w:val="28"/>
          <w:szCs w:val="28"/>
        </w:rPr>
        <w:t>:</w:t>
      </w:r>
      <w:r w:rsidRPr="00292BFA">
        <w:rPr>
          <w:rFonts w:ascii="Times New Roman" w:eastAsia="Calibri" w:hAnsi="Times New Roman" w:cs="Times New Roman"/>
          <w:sz w:val="28"/>
          <w:szCs w:val="28"/>
        </w:rPr>
        <w:tab/>
        <w:t>Kulturális és Sport Bizottság</w:t>
      </w:r>
    </w:p>
    <w:p w:rsidR="00292BFA" w:rsidRPr="00292BFA" w:rsidRDefault="00292BFA" w:rsidP="00292BFA">
      <w:pPr>
        <w:tabs>
          <w:tab w:val="left" w:pos="986"/>
        </w:tabs>
        <w:spacing w:after="0" w:line="240" w:lineRule="auto"/>
        <w:rPr>
          <w:rFonts w:ascii="Times New Roman" w:eastAsia="Calibri" w:hAnsi="Times New Roman" w:cs="Times New Roman"/>
          <w:sz w:val="28"/>
          <w:szCs w:val="28"/>
        </w:rPr>
      </w:pPr>
    </w:p>
    <w:p w:rsidR="00292BFA" w:rsidRPr="00292BFA" w:rsidRDefault="00292BFA" w:rsidP="00292BFA">
      <w:pPr>
        <w:spacing w:after="0" w:line="240" w:lineRule="auto"/>
        <w:ind w:left="3119" w:hanging="851"/>
        <w:jc w:val="both"/>
        <w:rPr>
          <w:rFonts w:ascii="Times New Roman" w:eastAsia="Calibri" w:hAnsi="Times New Roman" w:cs="Times New Roman"/>
          <w:sz w:val="28"/>
          <w:szCs w:val="28"/>
        </w:rPr>
      </w:pPr>
      <w:r w:rsidRPr="00292BFA">
        <w:rPr>
          <w:rFonts w:ascii="Times New Roman" w:eastAsia="Calibri" w:hAnsi="Times New Roman" w:cs="Times New Roman"/>
          <w:sz w:val="28"/>
          <w:szCs w:val="28"/>
        </w:rPr>
        <w:t>6.</w:t>
      </w:r>
      <w:r w:rsidRPr="00292BFA">
        <w:rPr>
          <w:rFonts w:ascii="Times New Roman" w:eastAsia="Calibri" w:hAnsi="Times New Roman" w:cs="Times New Roman"/>
          <w:sz w:val="28"/>
          <w:szCs w:val="28"/>
        </w:rPr>
        <w:tab/>
        <w:t>A polgármester, az alpolgármesterek, a tanácsnokok, a bizottsági elnökök beszámolója az előző Képviselő-testületi ülés óta történt, fontosabb eseményekről</w:t>
      </w:r>
    </w:p>
    <w:p w:rsidR="00292BFA" w:rsidRPr="00292BFA" w:rsidRDefault="00292BFA" w:rsidP="00292BFA">
      <w:pPr>
        <w:tabs>
          <w:tab w:val="left" w:pos="817"/>
        </w:tabs>
        <w:spacing w:after="0" w:line="240" w:lineRule="auto"/>
        <w:rPr>
          <w:rFonts w:ascii="Times New Roman" w:eastAsia="Calibri" w:hAnsi="Times New Roman" w:cs="Times New Roman"/>
          <w:sz w:val="28"/>
          <w:szCs w:val="28"/>
        </w:rPr>
      </w:pPr>
    </w:p>
    <w:p w:rsidR="00292BFA" w:rsidRPr="00292BFA" w:rsidRDefault="00292BFA" w:rsidP="00292BFA">
      <w:pPr>
        <w:spacing w:after="0" w:line="240" w:lineRule="auto"/>
        <w:ind w:left="3119" w:hanging="851"/>
        <w:jc w:val="both"/>
        <w:rPr>
          <w:rFonts w:ascii="Times New Roman" w:eastAsia="Calibri" w:hAnsi="Times New Roman" w:cs="Times New Roman"/>
          <w:sz w:val="28"/>
          <w:szCs w:val="28"/>
        </w:rPr>
      </w:pPr>
      <w:r w:rsidRPr="00292BFA">
        <w:rPr>
          <w:rFonts w:ascii="Times New Roman" w:eastAsia="Calibri" w:hAnsi="Times New Roman" w:cs="Times New Roman"/>
          <w:sz w:val="28"/>
          <w:szCs w:val="28"/>
        </w:rPr>
        <w:t>7.</w:t>
      </w:r>
      <w:r w:rsidRPr="00292BFA">
        <w:rPr>
          <w:rFonts w:ascii="Times New Roman" w:eastAsia="Calibri" w:hAnsi="Times New Roman" w:cs="Times New Roman"/>
          <w:sz w:val="28"/>
          <w:szCs w:val="28"/>
        </w:rPr>
        <w:tab/>
        <w:t>Képviselői kérdések, közérdekű bejelentések</w:t>
      </w:r>
    </w:p>
    <w:p w:rsidR="003F1C89" w:rsidRDefault="003F1C89" w:rsidP="006A40B6">
      <w:pPr>
        <w:spacing w:after="0" w:line="240" w:lineRule="auto"/>
        <w:jc w:val="both"/>
        <w:rPr>
          <w:rFonts w:ascii="Times New Roman" w:hAnsi="Times New Roman" w:cs="Times New Roman"/>
          <w:sz w:val="28"/>
          <w:szCs w:val="28"/>
          <w:u w:val="single"/>
        </w:rPr>
      </w:pPr>
    </w:p>
    <w:p w:rsidR="008473DF" w:rsidRPr="003F1C89" w:rsidRDefault="008473DF" w:rsidP="006A40B6">
      <w:pPr>
        <w:spacing w:after="0" w:line="240" w:lineRule="auto"/>
        <w:jc w:val="both"/>
        <w:rPr>
          <w:rFonts w:ascii="Times New Roman" w:hAnsi="Times New Roman" w:cs="Times New Roman"/>
          <w:sz w:val="28"/>
          <w:szCs w:val="28"/>
          <w:u w:val="single"/>
        </w:rPr>
      </w:pPr>
    </w:p>
    <w:p w:rsidR="003F1C89" w:rsidRPr="003F1C89" w:rsidRDefault="003F1C89" w:rsidP="006A40B6">
      <w:pPr>
        <w:spacing w:after="0" w:line="240" w:lineRule="auto"/>
        <w:jc w:val="both"/>
        <w:rPr>
          <w:rFonts w:ascii="Times New Roman" w:hAnsi="Times New Roman" w:cs="Times New Roman"/>
          <w:sz w:val="28"/>
          <w:szCs w:val="28"/>
          <w:u w:val="single"/>
        </w:rPr>
      </w:pPr>
      <w:r w:rsidRPr="003F1C89">
        <w:rPr>
          <w:rFonts w:ascii="Times New Roman" w:hAnsi="Times New Roman" w:cs="Times New Roman"/>
          <w:sz w:val="28"/>
          <w:szCs w:val="28"/>
          <w:u w:val="single"/>
        </w:rPr>
        <w:t>KOVÁCS PÉTER</w:t>
      </w:r>
    </w:p>
    <w:p w:rsidR="002151A7" w:rsidRDefault="003F1C8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Így soron következik 1-sel jelzett: </w:t>
      </w:r>
    </w:p>
    <w:p w:rsidR="002151A7" w:rsidRDefault="002151A7" w:rsidP="006A40B6">
      <w:pPr>
        <w:spacing w:after="0" w:line="240" w:lineRule="auto"/>
        <w:jc w:val="both"/>
        <w:rPr>
          <w:rFonts w:ascii="Times New Roman" w:hAnsi="Times New Roman" w:cs="Times New Roman"/>
          <w:sz w:val="28"/>
          <w:szCs w:val="28"/>
        </w:rPr>
      </w:pPr>
    </w:p>
    <w:p w:rsidR="002151A7" w:rsidRDefault="002151A7" w:rsidP="006A40B6">
      <w:pPr>
        <w:spacing w:after="0" w:line="240" w:lineRule="auto"/>
        <w:jc w:val="both"/>
        <w:rPr>
          <w:rFonts w:ascii="Times New Roman" w:hAnsi="Times New Roman" w:cs="Times New Roman"/>
          <w:sz w:val="28"/>
          <w:szCs w:val="28"/>
        </w:rPr>
      </w:pPr>
    </w:p>
    <w:p w:rsidR="002151A7" w:rsidRPr="002151A7" w:rsidRDefault="002151A7" w:rsidP="002151A7">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2151A7">
        <w:rPr>
          <w:rFonts w:ascii="Times New Roman" w:eastAsia="Calibri" w:hAnsi="Times New Roman" w:cs="Times New Roman"/>
          <w:bCs/>
          <w:sz w:val="28"/>
          <w:szCs w:val="28"/>
          <w:u w:val="single"/>
        </w:rPr>
        <w:t>NAPIREND:</w:t>
      </w:r>
      <w:r w:rsidRPr="002151A7">
        <w:rPr>
          <w:rFonts w:ascii="Times New Roman" w:eastAsia="Calibri" w:hAnsi="Times New Roman" w:cs="Times New Roman"/>
          <w:bCs/>
          <w:sz w:val="28"/>
          <w:szCs w:val="28"/>
        </w:rPr>
        <w:tab/>
        <w:t>1.</w:t>
      </w:r>
      <w:r w:rsidRPr="002151A7">
        <w:rPr>
          <w:rFonts w:ascii="Times New Roman" w:eastAsia="Calibri" w:hAnsi="Times New Roman" w:cs="Times New Roman"/>
          <w:bCs/>
          <w:sz w:val="28"/>
          <w:szCs w:val="28"/>
        </w:rPr>
        <w:tab/>
      </w:r>
      <w:r w:rsidRPr="002151A7">
        <w:rPr>
          <w:rFonts w:ascii="Times New Roman" w:eastAsia="Calibri" w:hAnsi="Times New Roman" w:cs="Times New Roman"/>
          <w:sz w:val="28"/>
          <w:szCs w:val="28"/>
        </w:rPr>
        <w:t>Jelentés az Önkormányzat Képviselő-testülete határozatainak végrehajtásáról, illetve a még végre nem hajtott határozatok helyzetéről</w:t>
      </w:r>
    </w:p>
    <w:p w:rsidR="002151A7" w:rsidRPr="002151A7" w:rsidRDefault="002151A7" w:rsidP="002151A7">
      <w:pPr>
        <w:spacing w:after="0" w:line="240" w:lineRule="auto"/>
        <w:ind w:left="4686" w:hanging="1562"/>
        <w:rPr>
          <w:rFonts w:ascii="Times New Roman" w:eastAsia="Calibri" w:hAnsi="Times New Roman" w:cs="Times New Roman"/>
          <w:b/>
          <w:i/>
          <w:sz w:val="28"/>
          <w:szCs w:val="28"/>
          <w:u w:val="single"/>
        </w:rPr>
      </w:pPr>
      <w:r w:rsidRPr="002151A7">
        <w:rPr>
          <w:rFonts w:ascii="Times New Roman" w:eastAsia="Calibri" w:hAnsi="Times New Roman" w:cs="Times New Roman"/>
          <w:b/>
          <w:i/>
          <w:sz w:val="28"/>
          <w:szCs w:val="28"/>
          <w:u w:val="single"/>
        </w:rPr>
        <w:t xml:space="preserve">142/2016. sz. előterjesztés </w:t>
      </w:r>
    </w:p>
    <w:p w:rsidR="002151A7" w:rsidRPr="002151A7" w:rsidRDefault="002151A7" w:rsidP="002151A7">
      <w:pPr>
        <w:spacing w:after="0" w:line="240" w:lineRule="auto"/>
        <w:ind w:left="4686" w:hanging="1562"/>
        <w:rPr>
          <w:rFonts w:ascii="Times New Roman" w:eastAsia="Times New Roman" w:hAnsi="Times New Roman" w:cs="Times New Roman"/>
          <w:sz w:val="28"/>
          <w:szCs w:val="28"/>
        </w:rPr>
      </w:pPr>
      <w:r w:rsidRPr="002151A7">
        <w:rPr>
          <w:rFonts w:ascii="Times New Roman" w:eastAsia="Calibri" w:hAnsi="Times New Roman" w:cs="Times New Roman"/>
          <w:sz w:val="28"/>
          <w:szCs w:val="28"/>
          <w:u w:val="single"/>
        </w:rPr>
        <w:t>Előterjesztő</w:t>
      </w:r>
      <w:r w:rsidRPr="002151A7">
        <w:rPr>
          <w:rFonts w:ascii="Times New Roman" w:eastAsia="Calibri" w:hAnsi="Times New Roman" w:cs="Times New Roman"/>
          <w:sz w:val="28"/>
          <w:szCs w:val="28"/>
        </w:rPr>
        <w:t>:</w:t>
      </w:r>
      <w:r w:rsidRPr="002151A7">
        <w:rPr>
          <w:rFonts w:ascii="Times New Roman" w:eastAsia="Calibri" w:hAnsi="Times New Roman" w:cs="Times New Roman"/>
          <w:sz w:val="28"/>
          <w:szCs w:val="28"/>
        </w:rPr>
        <w:tab/>
        <w:t>Kovács Péter polgármester</w:t>
      </w:r>
      <w:r w:rsidRPr="002151A7">
        <w:rPr>
          <w:rFonts w:ascii="Times New Roman" w:eastAsia="Times New Roman" w:hAnsi="Times New Roman" w:cs="Times New Roman"/>
          <w:sz w:val="28"/>
          <w:szCs w:val="28"/>
          <w:u w:val="single"/>
        </w:rPr>
        <w:t xml:space="preserve"> </w:t>
      </w:r>
    </w:p>
    <w:p w:rsidR="002151A7" w:rsidRPr="002151A7" w:rsidRDefault="002151A7" w:rsidP="002151A7">
      <w:pPr>
        <w:spacing w:after="0" w:line="240" w:lineRule="auto"/>
        <w:rPr>
          <w:rFonts w:ascii="Times New Roman" w:eastAsia="Calibri" w:hAnsi="Times New Roman" w:cs="Times New Roman"/>
          <w:sz w:val="28"/>
          <w:szCs w:val="28"/>
        </w:rPr>
      </w:pPr>
    </w:p>
    <w:p w:rsidR="002151A7" w:rsidRDefault="002151A7" w:rsidP="006A40B6">
      <w:pPr>
        <w:spacing w:after="0" w:line="240" w:lineRule="auto"/>
        <w:jc w:val="both"/>
        <w:rPr>
          <w:rFonts w:ascii="Times New Roman" w:hAnsi="Times New Roman" w:cs="Times New Roman"/>
          <w:sz w:val="28"/>
          <w:szCs w:val="28"/>
        </w:rPr>
      </w:pPr>
    </w:p>
    <w:p w:rsidR="002151A7" w:rsidRPr="002151A7" w:rsidRDefault="002151A7" w:rsidP="006A40B6">
      <w:pPr>
        <w:spacing w:after="0" w:line="240" w:lineRule="auto"/>
        <w:jc w:val="both"/>
        <w:rPr>
          <w:rFonts w:ascii="Times New Roman" w:hAnsi="Times New Roman" w:cs="Times New Roman"/>
          <w:sz w:val="28"/>
          <w:szCs w:val="28"/>
          <w:u w:val="single"/>
        </w:rPr>
      </w:pPr>
      <w:r w:rsidRPr="002151A7">
        <w:rPr>
          <w:rFonts w:ascii="Times New Roman" w:hAnsi="Times New Roman" w:cs="Times New Roman"/>
          <w:sz w:val="28"/>
          <w:szCs w:val="28"/>
          <w:u w:val="single"/>
        </w:rPr>
        <w:t>KOVÁCS PÉTER</w:t>
      </w:r>
    </w:p>
    <w:p w:rsidR="003F1C89" w:rsidRDefault="003F1C8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w:t>
      </w:r>
      <w:r w:rsidR="000467BD">
        <w:rPr>
          <w:rFonts w:ascii="Times New Roman" w:hAnsi="Times New Roman" w:cs="Times New Roman"/>
          <w:sz w:val="28"/>
          <w:szCs w:val="28"/>
        </w:rPr>
        <w:t>esztőként nincs hozzáfűznivalóm. K</w:t>
      </w:r>
      <w:r>
        <w:rPr>
          <w:rFonts w:ascii="Times New Roman" w:hAnsi="Times New Roman" w:cs="Times New Roman"/>
          <w:sz w:val="28"/>
          <w:szCs w:val="28"/>
        </w:rPr>
        <w:t xml:space="preserve">érdezem, van-e </w:t>
      </w:r>
      <w:r w:rsidR="000467BD">
        <w:rPr>
          <w:rFonts w:ascii="Times New Roman" w:hAnsi="Times New Roman" w:cs="Times New Roman"/>
          <w:sz w:val="28"/>
          <w:szCs w:val="28"/>
        </w:rPr>
        <w:t>kérdés? Vajda Zoltán képviselő úrnak van az első kérdése.</w:t>
      </w:r>
      <w:r>
        <w:rPr>
          <w:rFonts w:ascii="Times New Roman" w:hAnsi="Times New Roman" w:cs="Times New Roman"/>
          <w:sz w:val="28"/>
          <w:szCs w:val="28"/>
        </w:rPr>
        <w:t xml:space="preserve"> Parancsoljon</w:t>
      </w:r>
      <w:r w:rsidR="000467BD">
        <w:rPr>
          <w:rFonts w:ascii="Times New Roman" w:hAnsi="Times New Roman" w:cs="Times New Roman"/>
          <w:sz w:val="28"/>
          <w:szCs w:val="28"/>
        </w:rPr>
        <w:t>,</w:t>
      </w:r>
      <w:r>
        <w:rPr>
          <w:rFonts w:ascii="Times New Roman" w:hAnsi="Times New Roman" w:cs="Times New Roman"/>
          <w:sz w:val="28"/>
          <w:szCs w:val="28"/>
        </w:rPr>
        <w:t xml:space="preserve"> képviselő </w:t>
      </w:r>
      <w:r w:rsidR="000467BD">
        <w:rPr>
          <w:rFonts w:ascii="Times New Roman" w:hAnsi="Times New Roman" w:cs="Times New Roman"/>
          <w:sz w:val="28"/>
          <w:szCs w:val="28"/>
        </w:rPr>
        <w:t>ú</w:t>
      </w:r>
      <w:r>
        <w:rPr>
          <w:rFonts w:ascii="Times New Roman" w:hAnsi="Times New Roman" w:cs="Times New Roman"/>
          <w:sz w:val="28"/>
          <w:szCs w:val="28"/>
        </w:rPr>
        <w:t>r!</w:t>
      </w:r>
    </w:p>
    <w:p w:rsidR="003F1C89" w:rsidRDefault="003F1C89" w:rsidP="006A40B6">
      <w:pPr>
        <w:spacing w:after="0" w:line="240" w:lineRule="auto"/>
        <w:jc w:val="both"/>
        <w:rPr>
          <w:rFonts w:ascii="Times New Roman" w:hAnsi="Times New Roman" w:cs="Times New Roman"/>
          <w:sz w:val="28"/>
          <w:szCs w:val="28"/>
        </w:rPr>
      </w:pPr>
    </w:p>
    <w:p w:rsidR="008473DF" w:rsidRDefault="008473DF" w:rsidP="006A40B6">
      <w:pPr>
        <w:spacing w:after="0" w:line="240" w:lineRule="auto"/>
        <w:jc w:val="both"/>
        <w:rPr>
          <w:rFonts w:ascii="Times New Roman" w:hAnsi="Times New Roman" w:cs="Times New Roman"/>
          <w:sz w:val="28"/>
          <w:szCs w:val="28"/>
        </w:rPr>
      </w:pPr>
    </w:p>
    <w:p w:rsidR="003F1C89" w:rsidRPr="003F1C89" w:rsidRDefault="003F1C89" w:rsidP="006A40B6">
      <w:pPr>
        <w:spacing w:after="0" w:line="240" w:lineRule="auto"/>
        <w:jc w:val="both"/>
        <w:rPr>
          <w:rFonts w:ascii="Times New Roman" w:hAnsi="Times New Roman" w:cs="Times New Roman"/>
          <w:sz w:val="28"/>
          <w:szCs w:val="28"/>
          <w:u w:val="single"/>
        </w:rPr>
      </w:pPr>
      <w:r w:rsidRPr="003F1C89">
        <w:rPr>
          <w:rFonts w:ascii="Times New Roman" w:hAnsi="Times New Roman" w:cs="Times New Roman"/>
          <w:sz w:val="28"/>
          <w:szCs w:val="28"/>
          <w:u w:val="single"/>
        </w:rPr>
        <w:t>VAJDA ZOLTÁN</w:t>
      </w:r>
    </w:p>
    <w:p w:rsidR="003F1C89" w:rsidRDefault="003F1C8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0467BD">
        <w:rPr>
          <w:rFonts w:ascii="Times New Roman" w:hAnsi="Times New Roman" w:cs="Times New Roman"/>
          <w:sz w:val="28"/>
          <w:szCs w:val="28"/>
        </w:rPr>
        <w:t>öm szépen a szót, Polgármester úr.</w:t>
      </w:r>
      <w:r w:rsidR="00582BF8">
        <w:rPr>
          <w:rFonts w:ascii="Times New Roman" w:hAnsi="Times New Roman" w:cs="Times New Roman"/>
          <w:sz w:val="28"/>
          <w:szCs w:val="28"/>
        </w:rPr>
        <w:t xml:space="preserve"> </w:t>
      </w:r>
      <w:r w:rsidR="0065092A">
        <w:rPr>
          <w:rFonts w:ascii="Times New Roman" w:hAnsi="Times New Roman" w:cs="Times New Roman"/>
          <w:sz w:val="28"/>
          <w:szCs w:val="28"/>
        </w:rPr>
        <w:t>A</w:t>
      </w:r>
      <w:r w:rsidR="00582BF8">
        <w:rPr>
          <w:rFonts w:ascii="Times New Roman" w:hAnsi="Times New Roman" w:cs="Times New Roman"/>
          <w:sz w:val="28"/>
          <w:szCs w:val="28"/>
        </w:rPr>
        <w:t xml:space="preserve"> 237/216-os, határozatról lenne szó, ez a Diósy Lajos utcai ingatlan értékesítése, ez szóval az összes többi határozatnál, vagy sok más határozatnál ilyen beszéd</w:t>
      </w:r>
      <w:r w:rsidR="0065092A">
        <w:rPr>
          <w:rFonts w:ascii="Times New Roman" w:hAnsi="Times New Roman" w:cs="Times New Roman"/>
          <w:sz w:val="28"/>
          <w:szCs w:val="28"/>
        </w:rPr>
        <w:t>esebb a leírás, hogy mi történt.</w:t>
      </w:r>
      <w:r w:rsidR="00582BF8">
        <w:rPr>
          <w:rFonts w:ascii="Times New Roman" w:hAnsi="Times New Roman" w:cs="Times New Roman"/>
          <w:sz w:val="28"/>
          <w:szCs w:val="28"/>
        </w:rPr>
        <w:t xml:space="preserve"> </w:t>
      </w:r>
      <w:r w:rsidR="0065092A">
        <w:rPr>
          <w:rFonts w:ascii="Times New Roman" w:hAnsi="Times New Roman" w:cs="Times New Roman"/>
          <w:sz w:val="28"/>
          <w:szCs w:val="28"/>
        </w:rPr>
        <w:t>I</w:t>
      </w:r>
      <w:r w:rsidR="00582BF8">
        <w:rPr>
          <w:rFonts w:ascii="Times New Roman" w:hAnsi="Times New Roman" w:cs="Times New Roman"/>
          <w:sz w:val="28"/>
          <w:szCs w:val="28"/>
        </w:rPr>
        <w:t>tt csak annyi van, hogy v</w:t>
      </w:r>
      <w:r w:rsidR="0065092A">
        <w:rPr>
          <w:rFonts w:ascii="Times New Roman" w:hAnsi="Times New Roman" w:cs="Times New Roman"/>
          <w:sz w:val="28"/>
          <w:szCs w:val="28"/>
        </w:rPr>
        <w:t>égrehajtva, hiszen visszakerült.</w:t>
      </w:r>
      <w:r w:rsidR="00582BF8">
        <w:rPr>
          <w:rFonts w:ascii="Times New Roman" w:hAnsi="Times New Roman" w:cs="Times New Roman"/>
          <w:sz w:val="28"/>
          <w:szCs w:val="28"/>
        </w:rPr>
        <w:t xml:space="preserve"> </w:t>
      </w:r>
      <w:r w:rsidR="0065092A">
        <w:rPr>
          <w:rFonts w:ascii="Times New Roman" w:hAnsi="Times New Roman" w:cs="Times New Roman"/>
          <w:sz w:val="28"/>
          <w:szCs w:val="28"/>
        </w:rPr>
        <w:t>A</w:t>
      </w:r>
      <w:r w:rsidR="00582BF8">
        <w:rPr>
          <w:rFonts w:ascii="Times New Roman" w:hAnsi="Times New Roman" w:cs="Times New Roman"/>
          <w:sz w:val="28"/>
          <w:szCs w:val="28"/>
        </w:rPr>
        <w:t>z</w:t>
      </w:r>
      <w:r w:rsidR="000467BD">
        <w:rPr>
          <w:rFonts w:ascii="Times New Roman" w:hAnsi="Times New Roman" w:cs="Times New Roman"/>
          <w:sz w:val="28"/>
          <w:szCs w:val="28"/>
        </w:rPr>
        <w:t xml:space="preserve"> </w:t>
      </w:r>
      <w:r w:rsidR="00582BF8">
        <w:rPr>
          <w:rFonts w:ascii="Times New Roman" w:hAnsi="Times New Roman" w:cs="Times New Roman"/>
          <w:sz w:val="28"/>
          <w:szCs w:val="28"/>
        </w:rPr>
        <w:t>a kérdésem, hogy nem lenne-e beszédes</w:t>
      </w:r>
      <w:r w:rsidR="000467BD">
        <w:rPr>
          <w:rFonts w:ascii="Times New Roman" w:hAnsi="Times New Roman" w:cs="Times New Roman"/>
          <w:sz w:val="28"/>
          <w:szCs w:val="28"/>
        </w:rPr>
        <w:t>ebb, hogyha leírnánk azt, hogy b</w:t>
      </w:r>
      <w:r w:rsidR="00582BF8">
        <w:rPr>
          <w:rFonts w:ascii="Times New Roman" w:hAnsi="Times New Roman" w:cs="Times New Roman"/>
          <w:sz w:val="28"/>
          <w:szCs w:val="28"/>
        </w:rPr>
        <w:t>ár visszakerült, aztán a testület végtelen bölcsességgel mégsem értékesítette ezt az ingatlant, hiszen a határozat, amiről a visszajelentés van, ugye azt sugallja, mint hogyha egy újabb értékbecslés után ez mégis</w:t>
      </w:r>
      <w:r w:rsidR="000467BD">
        <w:rPr>
          <w:rFonts w:ascii="Times New Roman" w:hAnsi="Times New Roman" w:cs="Times New Roman"/>
          <w:sz w:val="28"/>
          <w:szCs w:val="28"/>
        </w:rPr>
        <w:t xml:space="preserve"> </w:t>
      </w:r>
      <w:r w:rsidR="00582BF8">
        <w:rPr>
          <w:rFonts w:ascii="Times New Roman" w:hAnsi="Times New Roman" w:cs="Times New Roman"/>
          <w:sz w:val="28"/>
          <w:szCs w:val="28"/>
        </w:rPr>
        <w:t>csak eladásra kerül</w:t>
      </w:r>
      <w:r w:rsidR="0065092A">
        <w:rPr>
          <w:rFonts w:ascii="Times New Roman" w:hAnsi="Times New Roman" w:cs="Times New Roman"/>
          <w:sz w:val="28"/>
          <w:szCs w:val="28"/>
        </w:rPr>
        <w:t>t</w:t>
      </w:r>
      <w:r w:rsidR="00582BF8">
        <w:rPr>
          <w:rFonts w:ascii="Times New Roman" w:hAnsi="Times New Roman" w:cs="Times New Roman"/>
          <w:sz w:val="28"/>
          <w:szCs w:val="28"/>
        </w:rPr>
        <w:t>, pedig nem történt meg. A kérdésem csak az tehát</w:t>
      </w:r>
      <w:r w:rsidR="0065092A">
        <w:rPr>
          <w:rFonts w:ascii="Times New Roman" w:hAnsi="Times New Roman" w:cs="Times New Roman"/>
          <w:sz w:val="28"/>
          <w:szCs w:val="28"/>
        </w:rPr>
        <w:t xml:space="preserve">, hogy lehet-e beszédesebb ott </w:t>
      </w:r>
      <w:r w:rsidR="00582BF8">
        <w:rPr>
          <w:rFonts w:ascii="Times New Roman" w:hAnsi="Times New Roman" w:cs="Times New Roman"/>
          <w:sz w:val="28"/>
          <w:szCs w:val="28"/>
        </w:rPr>
        <w:t>a visszajelentés? Köszönöm szépen</w:t>
      </w:r>
      <w:r w:rsidR="000467BD">
        <w:rPr>
          <w:rFonts w:ascii="Times New Roman" w:hAnsi="Times New Roman" w:cs="Times New Roman"/>
          <w:sz w:val="28"/>
          <w:szCs w:val="28"/>
        </w:rPr>
        <w:t>.</w:t>
      </w:r>
    </w:p>
    <w:p w:rsidR="00582BF8" w:rsidRDefault="00582BF8" w:rsidP="006A40B6">
      <w:pPr>
        <w:spacing w:after="0" w:line="240" w:lineRule="auto"/>
        <w:jc w:val="both"/>
        <w:rPr>
          <w:rFonts w:ascii="Times New Roman" w:hAnsi="Times New Roman" w:cs="Times New Roman"/>
          <w:sz w:val="28"/>
          <w:szCs w:val="28"/>
        </w:rPr>
      </w:pPr>
    </w:p>
    <w:p w:rsidR="000467BD" w:rsidRDefault="000467BD" w:rsidP="006A40B6">
      <w:pPr>
        <w:spacing w:after="0" w:line="240" w:lineRule="auto"/>
        <w:jc w:val="both"/>
        <w:rPr>
          <w:rFonts w:ascii="Times New Roman" w:hAnsi="Times New Roman" w:cs="Times New Roman"/>
          <w:sz w:val="28"/>
          <w:szCs w:val="28"/>
        </w:rPr>
      </w:pPr>
    </w:p>
    <w:p w:rsidR="00582BF8" w:rsidRPr="00582BF8" w:rsidRDefault="00582BF8" w:rsidP="006A40B6">
      <w:pPr>
        <w:spacing w:after="0" w:line="240" w:lineRule="auto"/>
        <w:jc w:val="both"/>
        <w:rPr>
          <w:rFonts w:ascii="Times New Roman" w:hAnsi="Times New Roman" w:cs="Times New Roman"/>
          <w:sz w:val="28"/>
          <w:szCs w:val="28"/>
          <w:u w:val="single"/>
        </w:rPr>
      </w:pPr>
      <w:r w:rsidRPr="00582BF8">
        <w:rPr>
          <w:rFonts w:ascii="Times New Roman" w:hAnsi="Times New Roman" w:cs="Times New Roman"/>
          <w:sz w:val="28"/>
          <w:szCs w:val="28"/>
          <w:u w:val="single"/>
        </w:rPr>
        <w:t>KOVÁCS PÉTER</w:t>
      </w:r>
    </w:p>
    <w:p w:rsidR="00582BF8" w:rsidRDefault="000467BD"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w:t>
      </w:r>
      <w:r w:rsidR="00582BF8">
        <w:rPr>
          <w:rFonts w:ascii="Times New Roman" w:hAnsi="Times New Roman" w:cs="Times New Roman"/>
          <w:sz w:val="28"/>
          <w:szCs w:val="28"/>
        </w:rPr>
        <w:t>da van írva, hogy a szep</w:t>
      </w:r>
      <w:r>
        <w:rPr>
          <w:rFonts w:ascii="Times New Roman" w:hAnsi="Times New Roman" w:cs="Times New Roman"/>
          <w:sz w:val="28"/>
          <w:szCs w:val="28"/>
        </w:rPr>
        <w:t>tember 14-i ülésén tárgyalta a Képviselő-testület. Mizsei László képviselő úr a következő kérdező. P</w:t>
      </w:r>
      <w:r w:rsidR="00582BF8">
        <w:rPr>
          <w:rFonts w:ascii="Times New Roman" w:hAnsi="Times New Roman" w:cs="Times New Roman"/>
          <w:sz w:val="28"/>
          <w:szCs w:val="28"/>
        </w:rPr>
        <w:t>arancsoljon!</w:t>
      </w:r>
    </w:p>
    <w:p w:rsidR="00582BF8" w:rsidRDefault="00582BF8" w:rsidP="006A40B6">
      <w:pPr>
        <w:spacing w:after="0" w:line="240" w:lineRule="auto"/>
        <w:jc w:val="both"/>
        <w:rPr>
          <w:rFonts w:ascii="Times New Roman" w:hAnsi="Times New Roman" w:cs="Times New Roman"/>
          <w:sz w:val="28"/>
          <w:szCs w:val="28"/>
        </w:rPr>
      </w:pPr>
    </w:p>
    <w:p w:rsidR="000467BD" w:rsidRDefault="000467BD" w:rsidP="006A40B6">
      <w:pPr>
        <w:spacing w:after="0" w:line="240" w:lineRule="auto"/>
        <w:jc w:val="both"/>
        <w:rPr>
          <w:rFonts w:ascii="Times New Roman" w:hAnsi="Times New Roman" w:cs="Times New Roman"/>
          <w:sz w:val="28"/>
          <w:szCs w:val="28"/>
        </w:rPr>
      </w:pPr>
    </w:p>
    <w:p w:rsidR="00582BF8" w:rsidRPr="00542FEA" w:rsidRDefault="00542FEA" w:rsidP="006A40B6">
      <w:pPr>
        <w:spacing w:after="0" w:line="240" w:lineRule="auto"/>
        <w:jc w:val="both"/>
        <w:rPr>
          <w:rFonts w:ascii="Times New Roman" w:hAnsi="Times New Roman" w:cs="Times New Roman"/>
          <w:sz w:val="28"/>
          <w:szCs w:val="28"/>
          <w:u w:val="single"/>
        </w:rPr>
      </w:pPr>
      <w:r w:rsidRPr="00542FEA">
        <w:rPr>
          <w:rFonts w:ascii="Times New Roman" w:hAnsi="Times New Roman" w:cs="Times New Roman"/>
          <w:sz w:val="28"/>
          <w:szCs w:val="28"/>
          <w:u w:val="single"/>
        </w:rPr>
        <w:t>MIZSEI LÁSZLÓ</w:t>
      </w:r>
    </w:p>
    <w:p w:rsidR="00582BF8" w:rsidRDefault="000467BD"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82BF8">
        <w:rPr>
          <w:rFonts w:ascii="Times New Roman" w:hAnsi="Times New Roman" w:cs="Times New Roman"/>
          <w:sz w:val="28"/>
          <w:szCs w:val="28"/>
        </w:rPr>
        <w:t xml:space="preserve"> </w:t>
      </w:r>
      <w:r w:rsidR="0065092A">
        <w:rPr>
          <w:rFonts w:ascii="Times New Roman" w:hAnsi="Times New Roman" w:cs="Times New Roman"/>
          <w:sz w:val="28"/>
          <w:szCs w:val="28"/>
        </w:rPr>
        <w:t>Én a</w:t>
      </w:r>
      <w:r w:rsidR="00582BF8">
        <w:rPr>
          <w:rFonts w:ascii="Times New Roman" w:hAnsi="Times New Roman" w:cs="Times New Roman"/>
          <w:sz w:val="28"/>
          <w:szCs w:val="28"/>
        </w:rPr>
        <w:t xml:space="preserve"> 214/2016-os határozattal kapcsolat</w:t>
      </w:r>
      <w:r>
        <w:rPr>
          <w:rFonts w:ascii="Times New Roman" w:hAnsi="Times New Roman" w:cs="Times New Roman"/>
          <w:sz w:val="28"/>
          <w:szCs w:val="28"/>
        </w:rPr>
        <w:t>ban szeretnék kérdezni. A</w:t>
      </w:r>
      <w:r w:rsidR="0065092A">
        <w:rPr>
          <w:rFonts w:ascii="Times New Roman" w:hAnsi="Times New Roman" w:cs="Times New Roman"/>
          <w:sz w:val="28"/>
          <w:szCs w:val="28"/>
        </w:rPr>
        <w:t xml:space="preserve"> </w:t>
      </w:r>
      <w:r w:rsidR="00F8442E">
        <w:rPr>
          <w:rFonts w:ascii="Times New Roman" w:hAnsi="Times New Roman" w:cs="Times New Roman"/>
          <w:sz w:val="28"/>
          <w:szCs w:val="28"/>
        </w:rPr>
        <w:t>K</w:t>
      </w:r>
      <w:r w:rsidR="00582BF8">
        <w:rPr>
          <w:rFonts w:ascii="Times New Roman" w:hAnsi="Times New Roman" w:cs="Times New Roman"/>
          <w:sz w:val="28"/>
          <w:szCs w:val="28"/>
        </w:rPr>
        <w:t>ézila</w:t>
      </w:r>
      <w:r w:rsidR="00F8442E">
        <w:rPr>
          <w:rFonts w:ascii="Times New Roman" w:hAnsi="Times New Roman" w:cs="Times New Roman"/>
          <w:sz w:val="28"/>
          <w:szCs w:val="28"/>
        </w:rPr>
        <w:t>bda és Modellező Sportegyesület jel</w:t>
      </w:r>
      <w:r>
        <w:rPr>
          <w:rFonts w:ascii="Times New Roman" w:hAnsi="Times New Roman" w:cs="Times New Roman"/>
          <w:sz w:val="28"/>
          <w:szCs w:val="28"/>
        </w:rPr>
        <w:t xml:space="preserve">ezte, hogy az idei évben </w:t>
      </w:r>
      <w:r w:rsidR="00F8442E">
        <w:rPr>
          <w:rFonts w:ascii="Times New Roman" w:hAnsi="Times New Roman" w:cs="Times New Roman"/>
          <w:sz w:val="28"/>
          <w:szCs w:val="28"/>
        </w:rPr>
        <w:t>a pályázaton nem kíván indulni, így a határozat okafogyottá vált. Mit lehet erről tudni? Hát most ezek szerint nem lesz mégsem fölújítva a Szerb Antalnak a tornaterme? Ugye arról volt szó?</w:t>
      </w:r>
    </w:p>
    <w:p w:rsidR="00F8442E" w:rsidRDefault="00F8442E" w:rsidP="006A40B6">
      <w:pPr>
        <w:spacing w:after="0" w:line="240" w:lineRule="auto"/>
        <w:jc w:val="both"/>
        <w:rPr>
          <w:rFonts w:ascii="Times New Roman" w:hAnsi="Times New Roman" w:cs="Times New Roman"/>
          <w:sz w:val="28"/>
          <w:szCs w:val="28"/>
        </w:rPr>
      </w:pPr>
    </w:p>
    <w:p w:rsidR="000467BD" w:rsidRDefault="000467BD" w:rsidP="006A40B6">
      <w:pPr>
        <w:spacing w:after="0" w:line="240" w:lineRule="auto"/>
        <w:jc w:val="both"/>
        <w:rPr>
          <w:rFonts w:ascii="Times New Roman" w:hAnsi="Times New Roman" w:cs="Times New Roman"/>
          <w:sz w:val="28"/>
          <w:szCs w:val="28"/>
        </w:rPr>
      </w:pPr>
    </w:p>
    <w:p w:rsidR="00F8442E" w:rsidRPr="00F8442E" w:rsidRDefault="00F8442E" w:rsidP="006A40B6">
      <w:pPr>
        <w:spacing w:after="0" w:line="240" w:lineRule="auto"/>
        <w:jc w:val="both"/>
        <w:rPr>
          <w:rFonts w:ascii="Times New Roman" w:hAnsi="Times New Roman" w:cs="Times New Roman"/>
          <w:sz w:val="28"/>
          <w:szCs w:val="28"/>
          <w:u w:val="single"/>
        </w:rPr>
      </w:pPr>
      <w:r w:rsidRPr="00F8442E">
        <w:rPr>
          <w:rFonts w:ascii="Times New Roman" w:hAnsi="Times New Roman" w:cs="Times New Roman"/>
          <w:sz w:val="28"/>
          <w:szCs w:val="28"/>
          <w:u w:val="single"/>
        </w:rPr>
        <w:t>KOVÁCS PÉTER</w:t>
      </w:r>
    </w:p>
    <w:p w:rsidR="00F8442E" w:rsidRDefault="000467BD"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jól látja képviselő úr.</w:t>
      </w:r>
      <w:r w:rsidR="00F8442E">
        <w:rPr>
          <w:rFonts w:ascii="Times New Roman" w:hAnsi="Times New Roman" w:cs="Times New Roman"/>
          <w:sz w:val="28"/>
          <w:szCs w:val="28"/>
        </w:rPr>
        <w:t xml:space="preserve"> Ugye ők pályáztak volna TAO pénzre, </w:t>
      </w:r>
      <w:proofErr w:type="gramStart"/>
      <w:r w:rsidR="00F8442E">
        <w:rPr>
          <w:rFonts w:ascii="Times New Roman" w:hAnsi="Times New Roman" w:cs="Times New Roman"/>
          <w:sz w:val="28"/>
          <w:szCs w:val="28"/>
        </w:rPr>
        <w:t>a</w:t>
      </w:r>
      <w:proofErr w:type="gramEnd"/>
      <w:r w:rsidR="00F8442E">
        <w:rPr>
          <w:rFonts w:ascii="Times New Roman" w:hAnsi="Times New Roman" w:cs="Times New Roman"/>
          <w:sz w:val="28"/>
          <w:szCs w:val="28"/>
        </w:rPr>
        <w:t xml:space="preserve">, de a KMSE azt mondta, hogy bár ők – </w:t>
      </w:r>
      <w:r w:rsidRPr="000467BD">
        <w:rPr>
          <w:rFonts w:ascii="Times New Roman" w:hAnsi="Times New Roman" w:cs="Times New Roman"/>
          <w:sz w:val="28"/>
          <w:szCs w:val="28"/>
        </w:rPr>
        <w:t>zenés felár</w:t>
      </w:r>
      <w:r w:rsidR="00F8442E" w:rsidRPr="0065092A">
        <w:rPr>
          <w:rFonts w:ascii="Times New Roman" w:hAnsi="Times New Roman" w:cs="Times New Roman"/>
          <w:b/>
          <w:sz w:val="28"/>
          <w:szCs w:val="28"/>
        </w:rPr>
        <w:t xml:space="preserve"> </w:t>
      </w:r>
      <w:r w:rsidR="00F8442E">
        <w:rPr>
          <w:rFonts w:ascii="Times New Roman" w:hAnsi="Times New Roman" w:cs="Times New Roman"/>
          <w:sz w:val="28"/>
          <w:szCs w:val="28"/>
        </w:rPr>
        <w:t>– hogy bár ők jónak gondolták volna ezt a felújítást, de valahogy kicsúsztak az időből az adminisztrációval és a beadással. Így azért nem pályáznak, így nem lesz felújítva most a Szerb Antal</w:t>
      </w:r>
      <w:r>
        <w:rPr>
          <w:rFonts w:ascii="Times New Roman" w:hAnsi="Times New Roman" w:cs="Times New Roman"/>
          <w:sz w:val="28"/>
          <w:szCs w:val="28"/>
        </w:rPr>
        <w:t xml:space="preserve"> Gimnáziumnak ugye a tornaterme.</w:t>
      </w:r>
      <w:r w:rsidR="00F8442E">
        <w:rPr>
          <w:rFonts w:ascii="Times New Roman" w:hAnsi="Times New Roman" w:cs="Times New Roman"/>
          <w:sz w:val="28"/>
          <w:szCs w:val="28"/>
        </w:rPr>
        <w:t xml:space="preserve"> </w:t>
      </w:r>
      <w:r w:rsidR="0065092A">
        <w:rPr>
          <w:rFonts w:ascii="Times New Roman" w:hAnsi="Times New Roman" w:cs="Times New Roman"/>
          <w:sz w:val="28"/>
          <w:szCs w:val="28"/>
        </w:rPr>
        <w:t>T</w:t>
      </w:r>
      <w:r>
        <w:rPr>
          <w:rFonts w:ascii="Times New Roman" w:hAnsi="Times New Roman" w:cs="Times New Roman"/>
          <w:sz w:val="28"/>
          <w:szCs w:val="28"/>
        </w:rPr>
        <w:t>öbb kérdést nem látok.</w:t>
      </w:r>
      <w:r w:rsidR="00F8442E">
        <w:rPr>
          <w:rFonts w:ascii="Times New Roman" w:hAnsi="Times New Roman" w:cs="Times New Roman"/>
          <w:sz w:val="28"/>
          <w:szCs w:val="28"/>
        </w:rPr>
        <w:t xml:space="preserve"> </w:t>
      </w:r>
      <w:r w:rsidR="000F6C57">
        <w:rPr>
          <w:rFonts w:ascii="Times New Roman" w:hAnsi="Times New Roman" w:cs="Times New Roman"/>
          <w:sz w:val="28"/>
          <w:szCs w:val="28"/>
        </w:rPr>
        <w:t>V</w:t>
      </w:r>
      <w:r w:rsidR="00F8442E">
        <w:rPr>
          <w:rFonts w:ascii="Times New Roman" w:hAnsi="Times New Roman" w:cs="Times New Roman"/>
          <w:sz w:val="28"/>
          <w:szCs w:val="28"/>
        </w:rPr>
        <w:t>élemény, javaslat, a</w:t>
      </w:r>
      <w:r>
        <w:rPr>
          <w:rFonts w:ascii="Times New Roman" w:hAnsi="Times New Roman" w:cs="Times New Roman"/>
          <w:sz w:val="28"/>
          <w:szCs w:val="28"/>
        </w:rPr>
        <w:t>vagy hozzászólás? Ilyen sincsen.</w:t>
      </w:r>
      <w:r w:rsidR="00F8442E">
        <w:rPr>
          <w:rFonts w:ascii="Times New Roman" w:hAnsi="Times New Roman" w:cs="Times New Roman"/>
          <w:sz w:val="28"/>
          <w:szCs w:val="28"/>
        </w:rPr>
        <w:t xml:space="preserve"> Határozathozatal következik. </w:t>
      </w:r>
      <w:r w:rsidR="000F6C57">
        <w:rPr>
          <w:rFonts w:ascii="Times New Roman" w:hAnsi="Times New Roman" w:cs="Times New Roman"/>
          <w:sz w:val="28"/>
          <w:szCs w:val="28"/>
        </w:rPr>
        <w:t>A</w:t>
      </w:r>
      <w:r w:rsidR="00F8442E">
        <w:rPr>
          <w:rFonts w:ascii="Times New Roman" w:hAnsi="Times New Roman" w:cs="Times New Roman"/>
          <w:sz w:val="28"/>
          <w:szCs w:val="28"/>
        </w:rPr>
        <w:t>z előterjesztés 6. oldalán található határozati javasla</w:t>
      </w:r>
      <w:r>
        <w:rPr>
          <w:rFonts w:ascii="Times New Roman" w:hAnsi="Times New Roman" w:cs="Times New Roman"/>
          <w:sz w:val="28"/>
          <w:szCs w:val="28"/>
        </w:rPr>
        <w:t>tról döntünk. S</w:t>
      </w:r>
      <w:r w:rsidR="00F8442E">
        <w:rPr>
          <w:rFonts w:ascii="Times New Roman" w:hAnsi="Times New Roman" w:cs="Times New Roman"/>
          <w:sz w:val="28"/>
          <w:szCs w:val="28"/>
        </w:rPr>
        <w:t>zavazzunk!</w:t>
      </w:r>
      <w:r>
        <w:rPr>
          <w:rFonts w:ascii="Times New Roman" w:hAnsi="Times New Roman" w:cs="Times New Roman"/>
          <w:sz w:val="28"/>
          <w:szCs w:val="28"/>
        </w:rPr>
        <w:t xml:space="preserve"> A K</w:t>
      </w:r>
      <w:r w:rsidR="000F6C57">
        <w:rPr>
          <w:rFonts w:ascii="Times New Roman" w:hAnsi="Times New Roman" w:cs="Times New Roman"/>
          <w:sz w:val="28"/>
          <w:szCs w:val="28"/>
        </w:rPr>
        <w:t>épviselő-testület 17 igen, egyhangúlag elfogadta a határozati javaslatot.</w:t>
      </w:r>
      <w:r>
        <w:rPr>
          <w:rFonts w:ascii="Times New Roman" w:hAnsi="Times New Roman" w:cs="Times New Roman"/>
          <w:sz w:val="28"/>
          <w:szCs w:val="28"/>
        </w:rPr>
        <w:t xml:space="preserve"> Így ezt a napirendi pontot le tudtam zárni.</w:t>
      </w:r>
    </w:p>
    <w:p w:rsidR="000F6C57" w:rsidRDefault="000F6C57" w:rsidP="006A40B6">
      <w:pPr>
        <w:spacing w:after="0" w:line="240" w:lineRule="auto"/>
        <w:jc w:val="both"/>
        <w:rPr>
          <w:rFonts w:ascii="Times New Roman" w:hAnsi="Times New Roman" w:cs="Times New Roman"/>
          <w:sz w:val="28"/>
          <w:szCs w:val="28"/>
        </w:rPr>
      </w:pPr>
    </w:p>
    <w:p w:rsidR="000467BD" w:rsidRDefault="000467BD" w:rsidP="006A40B6">
      <w:pPr>
        <w:spacing w:after="0" w:line="240" w:lineRule="auto"/>
        <w:jc w:val="both"/>
        <w:rPr>
          <w:rFonts w:ascii="Times New Roman" w:hAnsi="Times New Roman" w:cs="Times New Roman"/>
          <w:sz w:val="28"/>
          <w:szCs w:val="28"/>
        </w:rPr>
      </w:pPr>
    </w:p>
    <w:p w:rsidR="000467BD" w:rsidRPr="000467BD" w:rsidRDefault="000467BD" w:rsidP="000467BD">
      <w:pPr>
        <w:spacing w:after="0" w:line="240" w:lineRule="auto"/>
        <w:rPr>
          <w:rFonts w:ascii="Times New Roman" w:eastAsia="Calibri" w:hAnsi="Times New Roman" w:cs="Times New Roman"/>
          <w:sz w:val="28"/>
          <w:szCs w:val="24"/>
          <w:u w:val="single"/>
        </w:rPr>
      </w:pPr>
      <w:r w:rsidRPr="000467BD">
        <w:rPr>
          <w:rFonts w:ascii="Times New Roman" w:eastAsia="Calibri" w:hAnsi="Times New Roman" w:cs="Times New Roman"/>
          <w:sz w:val="28"/>
          <w:szCs w:val="24"/>
          <w:u w:val="single"/>
        </w:rPr>
        <w:t xml:space="preserve">H </w:t>
      </w:r>
      <w:proofErr w:type="gramStart"/>
      <w:r w:rsidRPr="000467BD">
        <w:rPr>
          <w:rFonts w:ascii="Times New Roman" w:eastAsia="Calibri" w:hAnsi="Times New Roman" w:cs="Times New Roman"/>
          <w:sz w:val="28"/>
          <w:szCs w:val="24"/>
          <w:u w:val="single"/>
        </w:rPr>
        <w:t>A</w:t>
      </w:r>
      <w:proofErr w:type="gramEnd"/>
      <w:r w:rsidRPr="000467BD">
        <w:rPr>
          <w:rFonts w:ascii="Times New Roman" w:eastAsia="Calibri" w:hAnsi="Times New Roman" w:cs="Times New Roman"/>
          <w:sz w:val="28"/>
          <w:szCs w:val="24"/>
          <w:u w:val="single"/>
        </w:rPr>
        <w:t xml:space="preserve"> T Á R O Z A T:</w:t>
      </w:r>
    </w:p>
    <w:p w:rsidR="000467BD" w:rsidRPr="000467BD" w:rsidRDefault="000467BD" w:rsidP="000467BD">
      <w:pPr>
        <w:spacing w:after="0" w:line="240" w:lineRule="auto"/>
        <w:ind w:left="3124" w:hanging="3124"/>
        <w:jc w:val="both"/>
        <w:rPr>
          <w:rFonts w:ascii="Times New Roman" w:eastAsia="Times New Roman" w:hAnsi="Times New Roman" w:cs="Times New Roman"/>
          <w:sz w:val="28"/>
          <w:szCs w:val="28"/>
        </w:rPr>
      </w:pPr>
      <w:r w:rsidRPr="000467BD">
        <w:rPr>
          <w:rFonts w:ascii="Times New Roman" w:eastAsia="Calibri" w:hAnsi="Times New Roman" w:cs="Times New Roman"/>
          <w:sz w:val="28"/>
          <w:szCs w:val="24"/>
        </w:rPr>
        <w:t>295/2016. (X. 5.</w:t>
      </w:r>
      <w:r w:rsidRPr="000467BD">
        <w:rPr>
          <w:rFonts w:ascii="Times New Roman" w:eastAsia="Times New Roman" w:hAnsi="Times New Roman" w:cs="Times New Roman"/>
          <w:sz w:val="28"/>
          <w:szCs w:val="24"/>
        </w:rPr>
        <w:t xml:space="preserve">) Kt. </w:t>
      </w:r>
      <w:r w:rsidRPr="000467BD">
        <w:rPr>
          <w:rFonts w:ascii="Times New Roman" w:eastAsia="Times New Roman" w:hAnsi="Times New Roman" w:cs="Times New Roman"/>
          <w:sz w:val="28"/>
          <w:szCs w:val="24"/>
        </w:rPr>
        <w:tab/>
      </w:r>
      <w:r w:rsidRPr="000467BD">
        <w:rPr>
          <w:rFonts w:ascii="Times New Roman" w:eastAsia="Calibri" w:hAnsi="Times New Roman" w:cs="Times New Roman"/>
          <w:sz w:val="28"/>
          <w:szCs w:val="28"/>
        </w:rPr>
        <w:t xml:space="preserve">Budapest Főváros XVI. kerületi Önkormányzat Képviselő-testülete </w:t>
      </w:r>
      <w:proofErr w:type="gramStart"/>
      <w:r w:rsidRPr="000467BD">
        <w:rPr>
          <w:rFonts w:ascii="Times New Roman" w:eastAsia="Calibri" w:hAnsi="Times New Roman" w:cs="Times New Roman"/>
          <w:sz w:val="28"/>
          <w:szCs w:val="28"/>
        </w:rPr>
        <w:t>a</w:t>
      </w:r>
      <w:proofErr w:type="gramEnd"/>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 xml:space="preserve">   4/2016. (I. 13.)</w:t>
      </w: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153/2016. (IV. 20.)</w:t>
      </w: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212/2016. (VI. 22.)</w:t>
      </w: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214/2016. (VI. 22.)</w:t>
      </w: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237/2016. (VII. 13.)</w:t>
      </w: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240/2016. (VII. 13.)</w:t>
      </w: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241/2016. (VII. 13.)</w:t>
      </w: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274/2016. (IX. 14.)</w:t>
      </w: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275/2016. (IX. 14.)</w:t>
      </w: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p>
    <w:p w:rsidR="000467BD" w:rsidRPr="000467BD" w:rsidRDefault="000467BD" w:rsidP="000467BD">
      <w:pPr>
        <w:widowControl w:val="0"/>
        <w:spacing w:after="0" w:line="240" w:lineRule="auto"/>
        <w:ind w:left="3119"/>
        <w:jc w:val="both"/>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lang w:eastAsia="hu-HU"/>
        </w:rPr>
        <w:t>Kt. határozatainak végrehajtásáról szóló jelentést elfogadja.</w:t>
      </w:r>
    </w:p>
    <w:p w:rsidR="000467BD" w:rsidRPr="000467BD" w:rsidRDefault="000467BD" w:rsidP="000467BD">
      <w:pPr>
        <w:widowControl w:val="0"/>
        <w:spacing w:after="0" w:line="240" w:lineRule="auto"/>
        <w:ind w:left="3119"/>
        <w:rPr>
          <w:rFonts w:ascii="Times New Roman" w:eastAsia="Times New Roman" w:hAnsi="Times New Roman" w:cs="Times New Roman"/>
          <w:sz w:val="28"/>
          <w:szCs w:val="28"/>
          <w:u w:val="single"/>
          <w:lang w:eastAsia="hu-HU"/>
        </w:rPr>
      </w:pPr>
    </w:p>
    <w:p w:rsidR="000467BD" w:rsidRPr="000467BD" w:rsidRDefault="000467BD" w:rsidP="000467BD">
      <w:pPr>
        <w:widowControl w:val="0"/>
        <w:spacing w:after="0" w:line="240" w:lineRule="auto"/>
        <w:ind w:left="4253" w:hanging="1134"/>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u w:val="single"/>
          <w:lang w:eastAsia="hu-HU"/>
        </w:rPr>
        <w:t>Határidő:</w:t>
      </w:r>
      <w:r w:rsidRPr="000467BD">
        <w:rPr>
          <w:rFonts w:ascii="Times New Roman" w:eastAsia="Times New Roman" w:hAnsi="Times New Roman" w:cs="Times New Roman"/>
          <w:sz w:val="28"/>
          <w:szCs w:val="28"/>
          <w:lang w:eastAsia="hu-HU"/>
        </w:rPr>
        <w:tab/>
        <w:t>2016.október 5.</w:t>
      </w:r>
    </w:p>
    <w:p w:rsidR="000467BD" w:rsidRPr="000467BD" w:rsidRDefault="000467BD" w:rsidP="000467BD">
      <w:pPr>
        <w:widowControl w:val="0"/>
        <w:spacing w:after="0" w:line="240" w:lineRule="auto"/>
        <w:ind w:left="4253" w:hanging="1134"/>
        <w:rPr>
          <w:rFonts w:ascii="Times New Roman" w:eastAsia="Times New Roman" w:hAnsi="Times New Roman" w:cs="Times New Roman"/>
          <w:sz w:val="28"/>
          <w:szCs w:val="28"/>
          <w:lang w:eastAsia="hu-HU"/>
        </w:rPr>
      </w:pPr>
      <w:r w:rsidRPr="000467BD">
        <w:rPr>
          <w:rFonts w:ascii="Times New Roman" w:eastAsia="Times New Roman" w:hAnsi="Times New Roman" w:cs="Times New Roman"/>
          <w:sz w:val="28"/>
          <w:szCs w:val="28"/>
          <w:u w:val="single"/>
          <w:lang w:eastAsia="hu-HU"/>
        </w:rPr>
        <w:t>Felelős:</w:t>
      </w:r>
      <w:r w:rsidRPr="000467BD">
        <w:rPr>
          <w:rFonts w:ascii="Times New Roman" w:eastAsia="Times New Roman" w:hAnsi="Times New Roman" w:cs="Times New Roman"/>
          <w:sz w:val="28"/>
          <w:szCs w:val="28"/>
          <w:lang w:eastAsia="hu-HU"/>
        </w:rPr>
        <w:tab/>
        <w:t>Kovács Péter polgármester</w:t>
      </w:r>
    </w:p>
    <w:p w:rsidR="000467BD" w:rsidRPr="000467BD" w:rsidRDefault="000467BD" w:rsidP="000467BD">
      <w:pPr>
        <w:spacing w:after="0" w:line="240" w:lineRule="auto"/>
        <w:rPr>
          <w:rFonts w:ascii="Times New Roman" w:eastAsia="Times New Roman" w:hAnsi="Times New Roman" w:cs="Times New Roman"/>
          <w:sz w:val="28"/>
          <w:szCs w:val="24"/>
        </w:rPr>
      </w:pPr>
    </w:p>
    <w:p w:rsidR="000F6C57" w:rsidRPr="000F6C57" w:rsidRDefault="000F6C57" w:rsidP="006A40B6">
      <w:pPr>
        <w:spacing w:after="0" w:line="240" w:lineRule="auto"/>
        <w:jc w:val="both"/>
        <w:rPr>
          <w:rFonts w:ascii="Times New Roman" w:hAnsi="Times New Roman" w:cs="Times New Roman"/>
          <w:sz w:val="28"/>
          <w:szCs w:val="28"/>
          <w:u w:val="single"/>
        </w:rPr>
      </w:pPr>
    </w:p>
    <w:p w:rsidR="000F6C57" w:rsidRPr="000F6C57" w:rsidRDefault="000F6C57" w:rsidP="006A40B6">
      <w:pPr>
        <w:spacing w:after="0" w:line="240" w:lineRule="auto"/>
        <w:jc w:val="both"/>
        <w:rPr>
          <w:rFonts w:ascii="Times New Roman" w:hAnsi="Times New Roman" w:cs="Times New Roman"/>
          <w:sz w:val="28"/>
          <w:szCs w:val="28"/>
          <w:u w:val="single"/>
        </w:rPr>
      </w:pPr>
      <w:r w:rsidRPr="000F6C57">
        <w:rPr>
          <w:rFonts w:ascii="Times New Roman" w:hAnsi="Times New Roman" w:cs="Times New Roman"/>
          <w:sz w:val="28"/>
          <w:szCs w:val="28"/>
          <w:u w:val="single"/>
        </w:rPr>
        <w:t>KOVÁCS PÉTER</w:t>
      </w:r>
    </w:p>
    <w:p w:rsidR="000467BD" w:rsidRDefault="000F6C57"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2-sel jelzett: </w:t>
      </w:r>
    </w:p>
    <w:p w:rsidR="000467BD" w:rsidRDefault="000467BD" w:rsidP="006A40B6">
      <w:pPr>
        <w:spacing w:after="0" w:line="240" w:lineRule="auto"/>
        <w:jc w:val="both"/>
        <w:rPr>
          <w:rFonts w:ascii="Times New Roman" w:hAnsi="Times New Roman" w:cs="Times New Roman"/>
          <w:sz w:val="28"/>
          <w:szCs w:val="28"/>
        </w:rPr>
      </w:pPr>
    </w:p>
    <w:p w:rsidR="000467BD" w:rsidRDefault="000467BD" w:rsidP="006A40B6">
      <w:pPr>
        <w:spacing w:after="0" w:line="240" w:lineRule="auto"/>
        <w:jc w:val="both"/>
        <w:rPr>
          <w:rFonts w:ascii="Times New Roman" w:hAnsi="Times New Roman" w:cs="Times New Roman"/>
          <w:sz w:val="28"/>
          <w:szCs w:val="28"/>
        </w:rPr>
      </w:pPr>
    </w:p>
    <w:p w:rsidR="000467BD" w:rsidRPr="000467BD" w:rsidRDefault="000467BD" w:rsidP="000467BD">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0467BD">
        <w:rPr>
          <w:rFonts w:ascii="Times New Roman" w:eastAsia="Calibri" w:hAnsi="Times New Roman" w:cs="Times New Roman"/>
          <w:bCs/>
          <w:sz w:val="28"/>
          <w:szCs w:val="28"/>
          <w:u w:val="single"/>
        </w:rPr>
        <w:t>NAPIREND:</w:t>
      </w:r>
      <w:r w:rsidRPr="000467BD">
        <w:rPr>
          <w:rFonts w:ascii="Times New Roman" w:eastAsia="Calibri" w:hAnsi="Times New Roman" w:cs="Times New Roman"/>
          <w:bCs/>
          <w:sz w:val="28"/>
          <w:szCs w:val="28"/>
        </w:rPr>
        <w:tab/>
        <w:t>2.</w:t>
      </w:r>
      <w:r w:rsidRPr="000467BD">
        <w:rPr>
          <w:rFonts w:ascii="Times New Roman" w:eastAsia="Calibri" w:hAnsi="Times New Roman" w:cs="Times New Roman"/>
          <w:bCs/>
          <w:sz w:val="28"/>
          <w:szCs w:val="28"/>
        </w:rPr>
        <w:tab/>
      </w:r>
      <w:r w:rsidRPr="000467BD">
        <w:rPr>
          <w:rFonts w:ascii="Times New Roman" w:eastAsia="Calibri" w:hAnsi="Times New Roman" w:cs="Times New Roman"/>
          <w:sz w:val="28"/>
          <w:szCs w:val="28"/>
        </w:rPr>
        <w:t>Javaslat a REHAB-XVI. Foglalkoztató és Szolgáltató Nonprofit Kft. 2016.-2017. évi üzleti tervének elfogadására</w:t>
      </w:r>
    </w:p>
    <w:p w:rsidR="000467BD" w:rsidRPr="000467BD" w:rsidRDefault="000467BD" w:rsidP="000467BD">
      <w:pPr>
        <w:spacing w:after="0" w:line="240" w:lineRule="auto"/>
        <w:ind w:left="4686" w:hanging="1562"/>
        <w:rPr>
          <w:rFonts w:ascii="Times New Roman" w:eastAsia="Calibri" w:hAnsi="Times New Roman" w:cs="Times New Roman"/>
          <w:b/>
          <w:i/>
          <w:sz w:val="28"/>
          <w:szCs w:val="28"/>
          <w:u w:val="single"/>
        </w:rPr>
      </w:pPr>
      <w:r w:rsidRPr="000467BD">
        <w:rPr>
          <w:rFonts w:ascii="Times New Roman" w:eastAsia="Calibri" w:hAnsi="Times New Roman" w:cs="Times New Roman"/>
          <w:b/>
          <w:i/>
          <w:sz w:val="28"/>
          <w:szCs w:val="28"/>
          <w:u w:val="single"/>
        </w:rPr>
        <w:t xml:space="preserve">141/2016. sz. előterjesztés </w:t>
      </w:r>
    </w:p>
    <w:p w:rsidR="000467BD" w:rsidRPr="000467BD" w:rsidRDefault="000467BD" w:rsidP="000467BD">
      <w:pPr>
        <w:spacing w:after="0" w:line="240" w:lineRule="auto"/>
        <w:ind w:left="4686" w:hanging="1562"/>
        <w:rPr>
          <w:rFonts w:ascii="Times New Roman" w:eastAsia="Times New Roman" w:hAnsi="Times New Roman" w:cs="Times New Roman"/>
          <w:sz w:val="28"/>
          <w:szCs w:val="28"/>
        </w:rPr>
      </w:pPr>
      <w:r w:rsidRPr="000467BD">
        <w:rPr>
          <w:rFonts w:ascii="Times New Roman" w:eastAsia="Calibri" w:hAnsi="Times New Roman" w:cs="Times New Roman"/>
          <w:sz w:val="28"/>
          <w:szCs w:val="28"/>
          <w:u w:val="single"/>
        </w:rPr>
        <w:t>Előterjesztő</w:t>
      </w:r>
      <w:r w:rsidRPr="000467BD">
        <w:rPr>
          <w:rFonts w:ascii="Times New Roman" w:eastAsia="Calibri" w:hAnsi="Times New Roman" w:cs="Times New Roman"/>
          <w:sz w:val="28"/>
          <w:szCs w:val="28"/>
        </w:rPr>
        <w:t>:</w:t>
      </w:r>
      <w:r w:rsidRPr="000467BD">
        <w:rPr>
          <w:rFonts w:ascii="Times New Roman" w:eastAsia="Calibri" w:hAnsi="Times New Roman" w:cs="Times New Roman"/>
          <w:sz w:val="28"/>
          <w:szCs w:val="28"/>
        </w:rPr>
        <w:tab/>
        <w:t>Dr. Csomor Ervin alpolgármester</w:t>
      </w:r>
      <w:r w:rsidRPr="000467BD">
        <w:rPr>
          <w:rFonts w:ascii="Times New Roman" w:eastAsia="Times New Roman" w:hAnsi="Times New Roman" w:cs="Times New Roman"/>
          <w:sz w:val="28"/>
          <w:szCs w:val="28"/>
          <w:u w:val="single"/>
        </w:rPr>
        <w:t xml:space="preserve"> </w:t>
      </w:r>
    </w:p>
    <w:p w:rsidR="000467BD" w:rsidRDefault="000467BD" w:rsidP="006A40B6">
      <w:pPr>
        <w:spacing w:after="0" w:line="240" w:lineRule="auto"/>
        <w:jc w:val="both"/>
        <w:rPr>
          <w:rFonts w:ascii="Times New Roman" w:hAnsi="Times New Roman" w:cs="Times New Roman"/>
          <w:sz w:val="28"/>
          <w:szCs w:val="28"/>
        </w:rPr>
      </w:pPr>
    </w:p>
    <w:p w:rsidR="000467BD" w:rsidRDefault="000467BD" w:rsidP="006A40B6">
      <w:pPr>
        <w:spacing w:after="0" w:line="240" w:lineRule="auto"/>
        <w:jc w:val="both"/>
        <w:rPr>
          <w:rFonts w:ascii="Times New Roman" w:hAnsi="Times New Roman" w:cs="Times New Roman"/>
          <w:sz w:val="28"/>
          <w:szCs w:val="28"/>
        </w:rPr>
      </w:pPr>
    </w:p>
    <w:p w:rsidR="000467BD" w:rsidRPr="000467BD" w:rsidRDefault="000467BD" w:rsidP="006A40B6">
      <w:pPr>
        <w:spacing w:after="0" w:line="240" w:lineRule="auto"/>
        <w:jc w:val="both"/>
        <w:rPr>
          <w:rFonts w:ascii="Times New Roman" w:hAnsi="Times New Roman" w:cs="Times New Roman"/>
          <w:sz w:val="28"/>
          <w:szCs w:val="28"/>
          <w:u w:val="single"/>
        </w:rPr>
      </w:pPr>
      <w:r w:rsidRPr="000467BD">
        <w:rPr>
          <w:rFonts w:ascii="Times New Roman" w:hAnsi="Times New Roman" w:cs="Times New Roman"/>
          <w:sz w:val="28"/>
          <w:szCs w:val="28"/>
          <w:u w:val="single"/>
        </w:rPr>
        <w:t>KOVÁCS PÉTER</w:t>
      </w:r>
    </w:p>
    <w:p w:rsidR="000F6C57" w:rsidRDefault="000F6C57"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0467BD">
        <w:rPr>
          <w:rFonts w:ascii="Times New Roman" w:hAnsi="Times New Roman" w:cs="Times New Roman"/>
          <w:sz w:val="28"/>
          <w:szCs w:val="28"/>
        </w:rPr>
        <w:t>, Alpolgármester ú</w:t>
      </w:r>
      <w:r>
        <w:rPr>
          <w:rFonts w:ascii="Times New Roman" w:hAnsi="Times New Roman" w:cs="Times New Roman"/>
          <w:sz w:val="28"/>
          <w:szCs w:val="28"/>
        </w:rPr>
        <w:t>r!</w:t>
      </w:r>
    </w:p>
    <w:p w:rsidR="000F6C57" w:rsidRDefault="000F6C57" w:rsidP="006A40B6">
      <w:pPr>
        <w:spacing w:after="0" w:line="240" w:lineRule="auto"/>
        <w:jc w:val="both"/>
        <w:rPr>
          <w:rFonts w:ascii="Times New Roman" w:hAnsi="Times New Roman" w:cs="Times New Roman"/>
          <w:sz w:val="28"/>
          <w:szCs w:val="28"/>
        </w:rPr>
      </w:pPr>
    </w:p>
    <w:p w:rsidR="000467BD" w:rsidRDefault="000467BD" w:rsidP="006A40B6">
      <w:pPr>
        <w:spacing w:after="0" w:line="240" w:lineRule="auto"/>
        <w:jc w:val="both"/>
        <w:rPr>
          <w:rFonts w:ascii="Times New Roman" w:hAnsi="Times New Roman" w:cs="Times New Roman"/>
          <w:sz w:val="28"/>
          <w:szCs w:val="28"/>
        </w:rPr>
      </w:pPr>
    </w:p>
    <w:p w:rsidR="000F6C57" w:rsidRPr="00D92E2A" w:rsidRDefault="000F6C57" w:rsidP="006A40B6">
      <w:pPr>
        <w:spacing w:after="0" w:line="240" w:lineRule="auto"/>
        <w:jc w:val="both"/>
        <w:rPr>
          <w:rFonts w:ascii="Times New Roman" w:hAnsi="Times New Roman" w:cs="Times New Roman"/>
          <w:sz w:val="28"/>
          <w:szCs w:val="28"/>
          <w:u w:val="single"/>
        </w:rPr>
      </w:pPr>
      <w:r w:rsidRPr="00D92E2A">
        <w:rPr>
          <w:rFonts w:ascii="Times New Roman" w:hAnsi="Times New Roman" w:cs="Times New Roman"/>
          <w:sz w:val="28"/>
          <w:szCs w:val="28"/>
          <w:u w:val="single"/>
        </w:rPr>
        <w:t>DR. CSOMOR ERVIN</w:t>
      </w:r>
    </w:p>
    <w:p w:rsidR="000F6C57" w:rsidRDefault="00AA7E66"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92E2A">
        <w:rPr>
          <w:rFonts w:ascii="Times New Roman" w:hAnsi="Times New Roman" w:cs="Times New Roman"/>
          <w:sz w:val="28"/>
          <w:szCs w:val="28"/>
        </w:rPr>
        <w:t xml:space="preserve"> Tisztelt Képviselő-testület! Én úgy gondolom, hogy egy őszinte, korrekt és megalapozott üzleti tervet tudtunk készíteni. Tartalmazza az üzleti terv mindazon változásokat, </w:t>
      </w:r>
      <w:r w:rsidR="0065092A">
        <w:rPr>
          <w:rFonts w:ascii="Times New Roman" w:hAnsi="Times New Roman" w:cs="Times New Roman"/>
          <w:sz w:val="28"/>
          <w:szCs w:val="28"/>
        </w:rPr>
        <w:t>a</w:t>
      </w:r>
      <w:r w:rsidR="00D92E2A">
        <w:rPr>
          <w:rFonts w:ascii="Times New Roman" w:hAnsi="Times New Roman" w:cs="Times New Roman"/>
          <w:sz w:val="28"/>
          <w:szCs w:val="28"/>
        </w:rPr>
        <w:t>melyet a cég életében tervezünk. Maga a cég, illetőleg az önkormányzat és az általa megbízott cég, illet</w:t>
      </w:r>
      <w:r>
        <w:rPr>
          <w:rFonts w:ascii="Times New Roman" w:hAnsi="Times New Roman" w:cs="Times New Roman"/>
          <w:sz w:val="28"/>
          <w:szCs w:val="28"/>
        </w:rPr>
        <w:t>őleg a menedzsment.</w:t>
      </w:r>
      <w:r w:rsidR="00D92E2A">
        <w:rPr>
          <w:rFonts w:ascii="Times New Roman" w:hAnsi="Times New Roman" w:cs="Times New Roman"/>
          <w:sz w:val="28"/>
          <w:szCs w:val="28"/>
        </w:rPr>
        <w:t xml:space="preserve"> </w:t>
      </w:r>
      <w:r w:rsidR="0065092A">
        <w:rPr>
          <w:rFonts w:ascii="Times New Roman" w:hAnsi="Times New Roman" w:cs="Times New Roman"/>
          <w:sz w:val="28"/>
          <w:szCs w:val="28"/>
        </w:rPr>
        <w:t>É</w:t>
      </w:r>
      <w:r w:rsidR="00D92E2A">
        <w:rPr>
          <w:rFonts w:ascii="Times New Roman" w:hAnsi="Times New Roman" w:cs="Times New Roman"/>
          <w:sz w:val="28"/>
          <w:szCs w:val="28"/>
        </w:rPr>
        <w:t xml:space="preserve">n úgy gondolom, hogy ez vállalható, egyrészt az önkormányzat részéről és teljesíthető is a cég részéről. Egyetlen egy kockázat, </w:t>
      </w:r>
      <w:r w:rsidR="0065092A">
        <w:rPr>
          <w:rFonts w:ascii="Times New Roman" w:hAnsi="Times New Roman" w:cs="Times New Roman"/>
          <w:sz w:val="28"/>
          <w:szCs w:val="28"/>
        </w:rPr>
        <w:t>-</w:t>
      </w:r>
      <w:r>
        <w:rPr>
          <w:rFonts w:ascii="Times New Roman" w:hAnsi="Times New Roman" w:cs="Times New Roman"/>
          <w:sz w:val="28"/>
          <w:szCs w:val="28"/>
        </w:rPr>
        <w:t xml:space="preserve"> </w:t>
      </w:r>
      <w:r w:rsidR="00D92E2A">
        <w:rPr>
          <w:rFonts w:ascii="Times New Roman" w:hAnsi="Times New Roman" w:cs="Times New Roman"/>
          <w:sz w:val="28"/>
          <w:szCs w:val="28"/>
        </w:rPr>
        <w:t xml:space="preserve">több kockázat </w:t>
      </w:r>
      <w:r w:rsidR="00D92E2A">
        <w:rPr>
          <w:rFonts w:ascii="Times New Roman" w:hAnsi="Times New Roman" w:cs="Times New Roman"/>
          <w:sz w:val="28"/>
          <w:szCs w:val="28"/>
        </w:rPr>
        <w:lastRenderedPageBreak/>
        <w:t>van</w:t>
      </w:r>
      <w:r>
        <w:rPr>
          <w:rFonts w:ascii="Times New Roman" w:hAnsi="Times New Roman" w:cs="Times New Roman"/>
          <w:sz w:val="28"/>
          <w:szCs w:val="28"/>
        </w:rPr>
        <w:t xml:space="preserve"> </w:t>
      </w:r>
      <w:r w:rsidR="0065092A">
        <w:rPr>
          <w:rFonts w:ascii="Times New Roman" w:hAnsi="Times New Roman" w:cs="Times New Roman"/>
          <w:sz w:val="28"/>
          <w:szCs w:val="28"/>
        </w:rPr>
        <w:t>-</w:t>
      </w:r>
      <w:r w:rsidR="00D92E2A">
        <w:rPr>
          <w:rFonts w:ascii="Times New Roman" w:hAnsi="Times New Roman" w:cs="Times New Roman"/>
          <w:sz w:val="28"/>
          <w:szCs w:val="28"/>
        </w:rPr>
        <w:t>, de egy nagyobb kockázata van, amely rajtunk kívülálló ok, az méghozzá a minimálbérnek a kérdése és annak a változása, amely ugye hát sajnos az évek óta bevett gyakorlat, hogy a minimálbér emelkedik és ezzel együtt a támogatás sajnos, sajnos nem. Ezt nem tudjuk kiszámítani, hogyha ebben valamilyen változás van, akkor az értelemszerűen újragondolást igényel. A 2017. évben t</w:t>
      </w:r>
      <w:r>
        <w:rPr>
          <w:rFonts w:ascii="Times New Roman" w:hAnsi="Times New Roman" w:cs="Times New Roman"/>
          <w:sz w:val="28"/>
          <w:szCs w:val="28"/>
        </w:rPr>
        <w:t>erveink szerint a cég csak a felügyelő b</w:t>
      </w:r>
      <w:r w:rsidR="00D92E2A">
        <w:rPr>
          <w:rFonts w:ascii="Times New Roman" w:hAnsi="Times New Roman" w:cs="Times New Roman"/>
          <w:sz w:val="28"/>
          <w:szCs w:val="28"/>
        </w:rPr>
        <w:t>izottsági tagok tiszteletdíjára kér ö</w:t>
      </w:r>
      <w:r>
        <w:rPr>
          <w:rFonts w:ascii="Times New Roman" w:hAnsi="Times New Roman" w:cs="Times New Roman"/>
          <w:sz w:val="28"/>
          <w:szCs w:val="28"/>
        </w:rPr>
        <w:t>nkormányzati támogatást. Itt a gazdasági b</w:t>
      </w:r>
      <w:r w:rsidR="00D92E2A">
        <w:rPr>
          <w:rFonts w:ascii="Times New Roman" w:hAnsi="Times New Roman" w:cs="Times New Roman"/>
          <w:sz w:val="28"/>
          <w:szCs w:val="28"/>
        </w:rPr>
        <w:t>izottsági ülésen felmerült, hogy a képviselő-testületi előterjesztésben szereplő III. határozati javaslatban a tiszteletdíj összege nem pontos. Ez valóban így van. Ezt átszámoltuk, és a Nyíriné Kovács Ildikó pontos számítás</w:t>
      </w:r>
      <w:r w:rsidR="0065092A">
        <w:rPr>
          <w:rFonts w:ascii="Times New Roman" w:hAnsi="Times New Roman" w:cs="Times New Roman"/>
          <w:sz w:val="28"/>
          <w:szCs w:val="28"/>
        </w:rPr>
        <w:t>a</w:t>
      </w:r>
      <w:r w:rsidR="00D92E2A">
        <w:rPr>
          <w:rFonts w:ascii="Times New Roman" w:hAnsi="Times New Roman" w:cs="Times New Roman"/>
          <w:sz w:val="28"/>
          <w:szCs w:val="28"/>
        </w:rPr>
        <w:t xml:space="preserve"> alapján ez az összeg nem 2.273.000.-, hanem 2.920.548.- Ft. Tehát ez, mivel ez, ugye ezzel el kell számolnia, ezért pontosan, fori</w:t>
      </w:r>
      <w:r>
        <w:rPr>
          <w:rFonts w:ascii="Times New Roman" w:hAnsi="Times New Roman" w:cs="Times New Roman"/>
          <w:sz w:val="28"/>
          <w:szCs w:val="28"/>
        </w:rPr>
        <w:t>ntra ezt az összeget javasolnák</w:t>
      </w:r>
      <w:r w:rsidR="00D92E2A">
        <w:rPr>
          <w:rFonts w:ascii="Times New Roman" w:hAnsi="Times New Roman" w:cs="Times New Roman"/>
          <w:sz w:val="28"/>
          <w:szCs w:val="28"/>
        </w:rPr>
        <w:t xml:space="preserve"> a III. számú határozati javaslatban, hogy, hogy ez szerepeljen. Úgyhogy összességében én kérném, ho</w:t>
      </w:r>
      <w:r>
        <w:rPr>
          <w:rFonts w:ascii="Times New Roman" w:hAnsi="Times New Roman" w:cs="Times New Roman"/>
          <w:sz w:val="28"/>
          <w:szCs w:val="28"/>
        </w:rPr>
        <w:t>gy ezt így, ebben a formában a K</w:t>
      </w:r>
      <w:r w:rsidR="00D92E2A">
        <w:rPr>
          <w:rFonts w:ascii="Times New Roman" w:hAnsi="Times New Roman" w:cs="Times New Roman"/>
          <w:sz w:val="28"/>
          <w:szCs w:val="28"/>
        </w:rPr>
        <w:t>épviselő-testü</w:t>
      </w:r>
      <w:r>
        <w:rPr>
          <w:rFonts w:ascii="Times New Roman" w:hAnsi="Times New Roman" w:cs="Times New Roman"/>
          <w:sz w:val="28"/>
          <w:szCs w:val="28"/>
        </w:rPr>
        <w:t>let fogadja el. Köszönöm szépen.</w:t>
      </w:r>
    </w:p>
    <w:p w:rsidR="00D92E2A" w:rsidRDefault="00D92E2A" w:rsidP="006A40B6">
      <w:pPr>
        <w:spacing w:after="0" w:line="240" w:lineRule="auto"/>
        <w:jc w:val="both"/>
        <w:rPr>
          <w:rFonts w:ascii="Times New Roman" w:hAnsi="Times New Roman" w:cs="Times New Roman"/>
          <w:sz w:val="28"/>
          <w:szCs w:val="28"/>
        </w:rPr>
      </w:pPr>
    </w:p>
    <w:p w:rsidR="00AA7E66" w:rsidRDefault="00AA7E66" w:rsidP="006A40B6">
      <w:pPr>
        <w:spacing w:after="0" w:line="240" w:lineRule="auto"/>
        <w:jc w:val="both"/>
        <w:rPr>
          <w:rFonts w:ascii="Times New Roman" w:hAnsi="Times New Roman" w:cs="Times New Roman"/>
          <w:sz w:val="28"/>
          <w:szCs w:val="28"/>
        </w:rPr>
      </w:pPr>
    </w:p>
    <w:p w:rsidR="00D92E2A" w:rsidRPr="00D92E2A" w:rsidRDefault="00D92E2A" w:rsidP="006A40B6">
      <w:pPr>
        <w:spacing w:after="0" w:line="240" w:lineRule="auto"/>
        <w:jc w:val="both"/>
        <w:rPr>
          <w:rFonts w:ascii="Times New Roman" w:hAnsi="Times New Roman" w:cs="Times New Roman"/>
          <w:sz w:val="28"/>
          <w:szCs w:val="28"/>
          <w:u w:val="single"/>
        </w:rPr>
      </w:pPr>
      <w:r w:rsidRPr="00D92E2A">
        <w:rPr>
          <w:rFonts w:ascii="Times New Roman" w:hAnsi="Times New Roman" w:cs="Times New Roman"/>
          <w:sz w:val="28"/>
          <w:szCs w:val="28"/>
          <w:u w:val="single"/>
        </w:rPr>
        <w:t>KOVÁCS PÉTER</w:t>
      </w:r>
    </w:p>
    <w:p w:rsidR="00D92E2A" w:rsidRDefault="00AA7E66"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92E2A">
        <w:rPr>
          <w:rFonts w:ascii="Times New Roman" w:hAnsi="Times New Roman" w:cs="Times New Roman"/>
          <w:sz w:val="28"/>
          <w:szCs w:val="28"/>
        </w:rPr>
        <w:t xml:space="preserve"> Kérdezem</w:t>
      </w:r>
      <w:r>
        <w:rPr>
          <w:rFonts w:ascii="Times New Roman" w:hAnsi="Times New Roman" w:cs="Times New Roman"/>
          <w:sz w:val="28"/>
          <w:szCs w:val="28"/>
        </w:rPr>
        <w:t>,</w:t>
      </w:r>
      <w:r w:rsidR="00D92E2A">
        <w:rPr>
          <w:rFonts w:ascii="Times New Roman" w:hAnsi="Times New Roman" w:cs="Times New Roman"/>
          <w:sz w:val="28"/>
          <w:szCs w:val="28"/>
        </w:rPr>
        <w:t xml:space="preserve"> </w:t>
      </w:r>
      <w:r>
        <w:rPr>
          <w:rFonts w:ascii="Times New Roman" w:hAnsi="Times New Roman" w:cs="Times New Roman"/>
          <w:sz w:val="28"/>
          <w:szCs w:val="28"/>
        </w:rPr>
        <w:t>van-e kérdés? Kérdést nem látok.</w:t>
      </w:r>
      <w:r w:rsidR="00D92E2A">
        <w:rPr>
          <w:rFonts w:ascii="Times New Roman" w:hAnsi="Times New Roman" w:cs="Times New Roman"/>
          <w:sz w:val="28"/>
          <w:szCs w:val="28"/>
        </w:rPr>
        <w:t xml:space="preserve"> Vélemény, javaslat, avagy hozzá</w:t>
      </w:r>
      <w:r>
        <w:rPr>
          <w:rFonts w:ascii="Times New Roman" w:hAnsi="Times New Roman" w:cs="Times New Roman"/>
          <w:sz w:val="28"/>
          <w:szCs w:val="28"/>
        </w:rPr>
        <w:t>szólás? Vajda Zoltán képviselő úr. P</w:t>
      </w:r>
      <w:r w:rsidR="00D92E2A">
        <w:rPr>
          <w:rFonts w:ascii="Times New Roman" w:hAnsi="Times New Roman" w:cs="Times New Roman"/>
          <w:sz w:val="28"/>
          <w:szCs w:val="28"/>
        </w:rPr>
        <w:t>arancsoljon</w:t>
      </w:r>
      <w:r>
        <w:rPr>
          <w:rFonts w:ascii="Times New Roman" w:hAnsi="Times New Roman" w:cs="Times New Roman"/>
          <w:sz w:val="28"/>
          <w:szCs w:val="28"/>
        </w:rPr>
        <w:t>, képviselő ú</w:t>
      </w:r>
      <w:r w:rsidR="00D92E2A">
        <w:rPr>
          <w:rFonts w:ascii="Times New Roman" w:hAnsi="Times New Roman" w:cs="Times New Roman"/>
          <w:sz w:val="28"/>
          <w:szCs w:val="28"/>
        </w:rPr>
        <w:t>r!</w:t>
      </w:r>
    </w:p>
    <w:p w:rsidR="00582BF8" w:rsidRDefault="00582BF8" w:rsidP="006A40B6">
      <w:pPr>
        <w:spacing w:after="0" w:line="240" w:lineRule="auto"/>
        <w:jc w:val="both"/>
        <w:rPr>
          <w:rFonts w:ascii="Times New Roman" w:hAnsi="Times New Roman" w:cs="Times New Roman"/>
          <w:sz w:val="28"/>
          <w:szCs w:val="28"/>
        </w:rPr>
      </w:pPr>
    </w:p>
    <w:p w:rsidR="00AA7E66" w:rsidRDefault="00AA7E66" w:rsidP="006A40B6">
      <w:pPr>
        <w:spacing w:after="0" w:line="240" w:lineRule="auto"/>
        <w:jc w:val="both"/>
        <w:rPr>
          <w:rFonts w:ascii="Times New Roman" w:hAnsi="Times New Roman" w:cs="Times New Roman"/>
          <w:sz w:val="28"/>
          <w:szCs w:val="28"/>
        </w:rPr>
      </w:pPr>
    </w:p>
    <w:p w:rsidR="00582BF8" w:rsidRPr="00D92E2A" w:rsidRDefault="00D92E2A" w:rsidP="006A40B6">
      <w:pPr>
        <w:spacing w:after="0" w:line="240" w:lineRule="auto"/>
        <w:jc w:val="both"/>
        <w:rPr>
          <w:rFonts w:ascii="Times New Roman" w:hAnsi="Times New Roman" w:cs="Times New Roman"/>
          <w:sz w:val="28"/>
          <w:szCs w:val="28"/>
          <w:u w:val="single"/>
        </w:rPr>
      </w:pPr>
      <w:r w:rsidRPr="00D92E2A">
        <w:rPr>
          <w:rFonts w:ascii="Times New Roman" w:hAnsi="Times New Roman" w:cs="Times New Roman"/>
          <w:sz w:val="28"/>
          <w:szCs w:val="28"/>
          <w:u w:val="single"/>
        </w:rPr>
        <w:t>VAJDA ZOLTÁN</w:t>
      </w:r>
    </w:p>
    <w:p w:rsidR="00D92E2A" w:rsidRDefault="00AA7E66"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D92E2A">
        <w:rPr>
          <w:rFonts w:ascii="Times New Roman" w:hAnsi="Times New Roman" w:cs="Times New Roman"/>
          <w:sz w:val="28"/>
          <w:szCs w:val="28"/>
        </w:rPr>
        <w:t xml:space="preserve"> Én is csak ráerősítenék, sz</w:t>
      </w:r>
      <w:r w:rsidR="00542FEA">
        <w:rPr>
          <w:rFonts w:ascii="Times New Roman" w:hAnsi="Times New Roman" w:cs="Times New Roman"/>
          <w:sz w:val="28"/>
          <w:szCs w:val="28"/>
        </w:rPr>
        <w:t>ó</w:t>
      </w:r>
      <w:r w:rsidR="00D92E2A">
        <w:rPr>
          <w:rFonts w:ascii="Times New Roman" w:hAnsi="Times New Roman" w:cs="Times New Roman"/>
          <w:sz w:val="28"/>
          <w:szCs w:val="28"/>
        </w:rPr>
        <w:t>r</w:t>
      </w:r>
      <w:r>
        <w:rPr>
          <w:rFonts w:ascii="Times New Roman" w:hAnsi="Times New Roman" w:cs="Times New Roman"/>
          <w:sz w:val="28"/>
          <w:szCs w:val="28"/>
        </w:rPr>
        <w:t>ól-szóra, amit Alpolgármester ú</w:t>
      </w:r>
      <w:r w:rsidR="00D92E2A">
        <w:rPr>
          <w:rFonts w:ascii="Times New Roman" w:hAnsi="Times New Roman" w:cs="Times New Roman"/>
          <w:sz w:val="28"/>
          <w:szCs w:val="28"/>
        </w:rPr>
        <w:t>r mondott, hogy ez sokkal reálisabb képet adó terv,</w:t>
      </w:r>
      <w:r w:rsidR="007E3CE3">
        <w:rPr>
          <w:rFonts w:ascii="Times New Roman" w:hAnsi="Times New Roman" w:cs="Times New Roman"/>
          <w:sz w:val="28"/>
          <w:szCs w:val="28"/>
        </w:rPr>
        <w:t xml:space="preserve"> és szerintem</w:t>
      </w:r>
      <w:r w:rsidR="00D92E2A">
        <w:rPr>
          <w:rFonts w:ascii="Times New Roman" w:hAnsi="Times New Roman" w:cs="Times New Roman"/>
          <w:sz w:val="28"/>
          <w:szCs w:val="28"/>
        </w:rPr>
        <w:t xml:space="preserve"> minden szempontból jó, azért itt is óvatos optimizmussal kell élni.</w:t>
      </w:r>
      <w:r w:rsidR="00542FEA">
        <w:rPr>
          <w:rFonts w:ascii="Times New Roman" w:hAnsi="Times New Roman" w:cs="Times New Roman"/>
          <w:sz w:val="28"/>
          <w:szCs w:val="28"/>
        </w:rPr>
        <w:t xml:space="preserve"> Egyetlen egy dolgot ragadnék ki, ami mégis az FB kérésére módosult a tervben, de szerintem még azért nagy potenciál van benne. Ez a boltja </w:t>
      </w:r>
      <w:proofErr w:type="gramStart"/>
      <w:r w:rsidR="00542FEA">
        <w:rPr>
          <w:rFonts w:ascii="Times New Roman" w:hAnsi="Times New Roman" w:cs="Times New Roman"/>
          <w:sz w:val="28"/>
          <w:szCs w:val="28"/>
        </w:rPr>
        <w:t>a</w:t>
      </w:r>
      <w:proofErr w:type="gramEnd"/>
      <w:r w:rsidR="00542FEA">
        <w:rPr>
          <w:rFonts w:ascii="Times New Roman" w:hAnsi="Times New Roman" w:cs="Times New Roman"/>
          <w:sz w:val="28"/>
          <w:szCs w:val="28"/>
        </w:rPr>
        <w:t>, a, a REHAB Kft-nek, ugye a Jókai utcai irodaházban van egy</w:t>
      </w:r>
      <w:r>
        <w:rPr>
          <w:rFonts w:ascii="Times New Roman" w:hAnsi="Times New Roman" w:cs="Times New Roman"/>
          <w:sz w:val="28"/>
          <w:szCs w:val="28"/>
        </w:rPr>
        <w:t>,</w:t>
      </w:r>
      <w:r w:rsidR="00542FEA">
        <w:rPr>
          <w:rFonts w:ascii="Times New Roman" w:hAnsi="Times New Roman" w:cs="Times New Roman"/>
          <w:sz w:val="28"/>
          <w:szCs w:val="28"/>
        </w:rPr>
        <w:t xml:space="preserve"> hát boltocska. Amelynek hát írd és mondd</w:t>
      </w:r>
      <w:r>
        <w:rPr>
          <w:rFonts w:ascii="Times New Roman" w:hAnsi="Times New Roman" w:cs="Times New Roman"/>
          <w:sz w:val="28"/>
          <w:szCs w:val="28"/>
        </w:rPr>
        <w:t>,</w:t>
      </w:r>
      <w:r w:rsidR="00542FEA">
        <w:rPr>
          <w:rFonts w:ascii="Times New Roman" w:hAnsi="Times New Roman" w:cs="Times New Roman"/>
          <w:sz w:val="28"/>
          <w:szCs w:val="28"/>
        </w:rPr>
        <w:t xml:space="preserve"> a havi bevétele 10.000.- Ft-os nagyságrendben mérhető. Szeptemberben lehet, hogy 6 számjeg</w:t>
      </w:r>
      <w:r w:rsidR="007E3CE3">
        <w:rPr>
          <w:rFonts w:ascii="Times New Roman" w:hAnsi="Times New Roman" w:cs="Times New Roman"/>
          <w:sz w:val="28"/>
          <w:szCs w:val="28"/>
        </w:rPr>
        <w:t>yű volt, de éppen hogy csak.</w:t>
      </w:r>
      <w:r w:rsidR="00542FEA">
        <w:rPr>
          <w:rFonts w:ascii="Times New Roman" w:hAnsi="Times New Roman" w:cs="Times New Roman"/>
          <w:sz w:val="28"/>
          <w:szCs w:val="28"/>
        </w:rPr>
        <w:t xml:space="preserve"> </w:t>
      </w:r>
      <w:r w:rsidR="007E3CE3">
        <w:rPr>
          <w:rFonts w:ascii="Times New Roman" w:hAnsi="Times New Roman" w:cs="Times New Roman"/>
          <w:sz w:val="28"/>
          <w:szCs w:val="28"/>
        </w:rPr>
        <w:t>S</w:t>
      </w:r>
      <w:r w:rsidR="00542FEA">
        <w:rPr>
          <w:rFonts w:ascii="Times New Roman" w:hAnsi="Times New Roman" w:cs="Times New Roman"/>
          <w:sz w:val="28"/>
          <w:szCs w:val="28"/>
        </w:rPr>
        <w:t>zerintem abban több nagyságrendnyi, több nagyságrendnyi növekmé</w:t>
      </w:r>
      <w:r w:rsidR="007E3CE3">
        <w:rPr>
          <w:rFonts w:ascii="Times New Roman" w:hAnsi="Times New Roman" w:cs="Times New Roman"/>
          <w:sz w:val="28"/>
          <w:szCs w:val="28"/>
        </w:rPr>
        <w:t>ny van, amit ott lehet fölvinni,</w:t>
      </w:r>
      <w:r w:rsidR="00542FEA">
        <w:rPr>
          <w:rFonts w:ascii="Times New Roman" w:hAnsi="Times New Roman" w:cs="Times New Roman"/>
          <w:sz w:val="28"/>
          <w:szCs w:val="28"/>
        </w:rPr>
        <w:t xml:space="preserve"> </w:t>
      </w:r>
      <w:r w:rsidR="007E3CE3">
        <w:rPr>
          <w:rFonts w:ascii="Times New Roman" w:hAnsi="Times New Roman" w:cs="Times New Roman"/>
          <w:sz w:val="28"/>
          <w:szCs w:val="28"/>
        </w:rPr>
        <w:t>a</w:t>
      </w:r>
      <w:r w:rsidR="00542FEA">
        <w:rPr>
          <w:rFonts w:ascii="Times New Roman" w:hAnsi="Times New Roman" w:cs="Times New Roman"/>
          <w:sz w:val="28"/>
          <w:szCs w:val="28"/>
        </w:rPr>
        <w:t xml:space="preserve"> bevételt</w:t>
      </w:r>
      <w:r w:rsidR="007E3CE3">
        <w:rPr>
          <w:rFonts w:ascii="Times New Roman" w:hAnsi="Times New Roman" w:cs="Times New Roman"/>
          <w:sz w:val="28"/>
          <w:szCs w:val="28"/>
        </w:rPr>
        <w:t>.</w:t>
      </w:r>
      <w:r w:rsidR="00542FEA">
        <w:rPr>
          <w:rFonts w:ascii="Times New Roman" w:hAnsi="Times New Roman" w:cs="Times New Roman"/>
          <w:sz w:val="28"/>
          <w:szCs w:val="28"/>
        </w:rPr>
        <w:t xml:space="preserve"> </w:t>
      </w:r>
      <w:r w:rsidR="007E3CE3">
        <w:rPr>
          <w:rFonts w:ascii="Times New Roman" w:hAnsi="Times New Roman" w:cs="Times New Roman"/>
          <w:sz w:val="28"/>
          <w:szCs w:val="28"/>
        </w:rPr>
        <w:t>É</w:t>
      </w:r>
      <w:r w:rsidR="00542FEA">
        <w:rPr>
          <w:rFonts w:ascii="Times New Roman" w:hAnsi="Times New Roman" w:cs="Times New Roman"/>
          <w:sz w:val="28"/>
          <w:szCs w:val="28"/>
        </w:rPr>
        <w:t xml:space="preserve">n szerintem erre jobban kéne koncentrálni. Sok hirdetési felülete is van, amit használ a REHAB Kft. </w:t>
      </w:r>
      <w:r w:rsidR="007E3CE3">
        <w:rPr>
          <w:rFonts w:ascii="Times New Roman" w:hAnsi="Times New Roman" w:cs="Times New Roman"/>
          <w:sz w:val="28"/>
          <w:szCs w:val="28"/>
        </w:rPr>
        <w:t>S</w:t>
      </w:r>
      <w:r w:rsidR="00542FEA">
        <w:rPr>
          <w:rFonts w:ascii="Times New Roman" w:hAnsi="Times New Roman" w:cs="Times New Roman"/>
          <w:sz w:val="28"/>
          <w:szCs w:val="28"/>
        </w:rPr>
        <w:t>zerintem mi, mint önkormányzat minden szempontból partnerei lehetnénk ebbe, úgyhogy csak itt is ráerősítenék arra, hogy azt még érdemes</w:t>
      </w:r>
      <w:r>
        <w:rPr>
          <w:rFonts w:ascii="Times New Roman" w:hAnsi="Times New Roman" w:cs="Times New Roman"/>
          <w:sz w:val="28"/>
          <w:szCs w:val="28"/>
        </w:rPr>
        <w:t xml:space="preserve"> följebb vinni. Köszönöm szépen.</w:t>
      </w:r>
    </w:p>
    <w:p w:rsidR="00542FEA" w:rsidRDefault="00542FEA" w:rsidP="006A40B6">
      <w:pPr>
        <w:spacing w:after="0" w:line="240" w:lineRule="auto"/>
        <w:jc w:val="both"/>
        <w:rPr>
          <w:rFonts w:ascii="Times New Roman" w:hAnsi="Times New Roman" w:cs="Times New Roman"/>
          <w:sz w:val="28"/>
          <w:szCs w:val="28"/>
        </w:rPr>
      </w:pPr>
    </w:p>
    <w:p w:rsidR="00AA7E66" w:rsidRDefault="00AA7E66" w:rsidP="006A40B6">
      <w:pPr>
        <w:spacing w:after="0" w:line="240" w:lineRule="auto"/>
        <w:jc w:val="both"/>
        <w:rPr>
          <w:rFonts w:ascii="Times New Roman" w:hAnsi="Times New Roman" w:cs="Times New Roman"/>
          <w:sz w:val="28"/>
          <w:szCs w:val="28"/>
        </w:rPr>
      </w:pPr>
    </w:p>
    <w:p w:rsidR="00542FEA" w:rsidRPr="00542FEA" w:rsidRDefault="00542FEA" w:rsidP="006A40B6">
      <w:pPr>
        <w:spacing w:after="0" w:line="240" w:lineRule="auto"/>
        <w:jc w:val="both"/>
        <w:rPr>
          <w:rFonts w:ascii="Times New Roman" w:hAnsi="Times New Roman" w:cs="Times New Roman"/>
          <w:sz w:val="28"/>
          <w:szCs w:val="28"/>
          <w:u w:val="single"/>
        </w:rPr>
      </w:pPr>
      <w:r w:rsidRPr="00542FEA">
        <w:rPr>
          <w:rFonts w:ascii="Times New Roman" w:hAnsi="Times New Roman" w:cs="Times New Roman"/>
          <w:sz w:val="28"/>
          <w:szCs w:val="28"/>
          <w:u w:val="single"/>
        </w:rPr>
        <w:t>KOVÁCS PÉTER</w:t>
      </w:r>
    </w:p>
    <w:p w:rsidR="00542FEA" w:rsidRDefault="00AA7E66"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hozzászólást nem látok.</w:t>
      </w:r>
      <w:r w:rsidR="00542FEA">
        <w:rPr>
          <w:rFonts w:ascii="Times New Roman" w:hAnsi="Times New Roman" w:cs="Times New Roman"/>
          <w:sz w:val="28"/>
          <w:szCs w:val="28"/>
        </w:rPr>
        <w:t xml:space="preserve"> Elő</w:t>
      </w:r>
      <w:r>
        <w:rPr>
          <w:rFonts w:ascii="Times New Roman" w:hAnsi="Times New Roman" w:cs="Times New Roman"/>
          <w:sz w:val="28"/>
          <w:szCs w:val="28"/>
        </w:rPr>
        <w:t>terjesztő kíván zárszót mondani.</w:t>
      </w:r>
      <w:r w:rsidR="00542FEA">
        <w:rPr>
          <w:rFonts w:ascii="Times New Roman" w:hAnsi="Times New Roman" w:cs="Times New Roman"/>
          <w:sz w:val="28"/>
          <w:szCs w:val="28"/>
        </w:rPr>
        <w:t xml:space="preserve"> Parancsoljon</w:t>
      </w:r>
      <w:r>
        <w:rPr>
          <w:rFonts w:ascii="Times New Roman" w:hAnsi="Times New Roman" w:cs="Times New Roman"/>
          <w:sz w:val="28"/>
          <w:szCs w:val="28"/>
        </w:rPr>
        <w:t>. Alpolgármester ú</w:t>
      </w:r>
      <w:r w:rsidR="00542FEA">
        <w:rPr>
          <w:rFonts w:ascii="Times New Roman" w:hAnsi="Times New Roman" w:cs="Times New Roman"/>
          <w:sz w:val="28"/>
          <w:szCs w:val="28"/>
        </w:rPr>
        <w:t>r!</w:t>
      </w:r>
    </w:p>
    <w:p w:rsidR="00542FEA" w:rsidRDefault="00542FEA" w:rsidP="006A40B6">
      <w:pPr>
        <w:spacing w:after="0" w:line="240" w:lineRule="auto"/>
        <w:jc w:val="both"/>
        <w:rPr>
          <w:rFonts w:ascii="Times New Roman" w:hAnsi="Times New Roman" w:cs="Times New Roman"/>
          <w:sz w:val="28"/>
          <w:szCs w:val="28"/>
        </w:rPr>
      </w:pPr>
    </w:p>
    <w:p w:rsidR="00AA7E66" w:rsidRDefault="00AA7E66" w:rsidP="006A40B6">
      <w:pPr>
        <w:spacing w:after="0" w:line="240" w:lineRule="auto"/>
        <w:jc w:val="both"/>
        <w:rPr>
          <w:rFonts w:ascii="Times New Roman" w:hAnsi="Times New Roman" w:cs="Times New Roman"/>
          <w:sz w:val="28"/>
          <w:szCs w:val="28"/>
        </w:rPr>
      </w:pPr>
    </w:p>
    <w:p w:rsidR="00542FEA" w:rsidRPr="00542FEA" w:rsidRDefault="00542FEA" w:rsidP="006A40B6">
      <w:pPr>
        <w:spacing w:after="0" w:line="240" w:lineRule="auto"/>
        <w:jc w:val="both"/>
        <w:rPr>
          <w:rFonts w:ascii="Times New Roman" w:hAnsi="Times New Roman" w:cs="Times New Roman"/>
          <w:sz w:val="28"/>
          <w:szCs w:val="28"/>
          <w:u w:val="single"/>
        </w:rPr>
      </w:pPr>
      <w:r w:rsidRPr="00542FEA">
        <w:rPr>
          <w:rFonts w:ascii="Times New Roman" w:hAnsi="Times New Roman" w:cs="Times New Roman"/>
          <w:sz w:val="28"/>
          <w:szCs w:val="28"/>
          <w:u w:val="single"/>
        </w:rPr>
        <w:lastRenderedPageBreak/>
        <w:t>DR. CSOMOR ERVIN</w:t>
      </w:r>
    </w:p>
    <w:p w:rsidR="00542FEA" w:rsidRDefault="00AA7E66"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ahogy Vajda ú</w:t>
      </w:r>
      <w:r w:rsidR="00542FEA">
        <w:rPr>
          <w:rFonts w:ascii="Times New Roman" w:hAnsi="Times New Roman" w:cs="Times New Roman"/>
          <w:sz w:val="28"/>
          <w:szCs w:val="28"/>
        </w:rPr>
        <w:t xml:space="preserve">r szavaival élve, zavarba ejtő az </w:t>
      </w:r>
      <w:proofErr w:type="spellStart"/>
      <w:r w:rsidR="00542FEA">
        <w:rPr>
          <w:rFonts w:ascii="Times New Roman" w:hAnsi="Times New Roman" w:cs="Times New Roman"/>
          <w:sz w:val="28"/>
          <w:szCs w:val="28"/>
        </w:rPr>
        <w:t>az</w:t>
      </w:r>
      <w:proofErr w:type="spellEnd"/>
      <w:r w:rsidR="00542FEA">
        <w:rPr>
          <w:rFonts w:ascii="Times New Roman" w:hAnsi="Times New Roman" w:cs="Times New Roman"/>
          <w:sz w:val="28"/>
          <w:szCs w:val="28"/>
        </w:rPr>
        <w:t xml:space="preserve"> egyenlőség, amiben </w:t>
      </w:r>
      <w:r w:rsidR="007E3CE3">
        <w:rPr>
          <w:rFonts w:ascii="Times New Roman" w:hAnsi="Times New Roman" w:cs="Times New Roman"/>
          <w:sz w:val="28"/>
          <w:szCs w:val="28"/>
        </w:rPr>
        <w:t xml:space="preserve">itt </w:t>
      </w:r>
      <w:r w:rsidR="00542FEA">
        <w:rPr>
          <w:rFonts w:ascii="Times New Roman" w:hAnsi="Times New Roman" w:cs="Times New Roman"/>
          <w:sz w:val="28"/>
          <w:szCs w:val="28"/>
        </w:rPr>
        <w:t xml:space="preserve">most </w:t>
      </w:r>
      <w:r>
        <w:rPr>
          <w:rFonts w:ascii="Times New Roman" w:hAnsi="Times New Roman" w:cs="Times New Roman"/>
          <w:sz w:val="28"/>
          <w:szCs w:val="28"/>
        </w:rPr>
        <w:t xml:space="preserve">ebben </w:t>
      </w:r>
      <w:r w:rsidR="00542FEA">
        <w:rPr>
          <w:rFonts w:ascii="Times New Roman" w:hAnsi="Times New Roman" w:cs="Times New Roman"/>
          <w:sz w:val="28"/>
          <w:szCs w:val="28"/>
        </w:rPr>
        <w:t>egyetértünk. Valóban ebben igen nagy</w:t>
      </w:r>
      <w:r>
        <w:rPr>
          <w:rFonts w:ascii="Times New Roman" w:hAnsi="Times New Roman" w:cs="Times New Roman"/>
          <w:sz w:val="28"/>
          <w:szCs w:val="28"/>
        </w:rPr>
        <w:t xml:space="preserve"> potenciál van, én is úgy látom.</w:t>
      </w:r>
      <w:r w:rsidR="00DC6CFA">
        <w:rPr>
          <w:rFonts w:ascii="Times New Roman" w:hAnsi="Times New Roman" w:cs="Times New Roman"/>
          <w:sz w:val="28"/>
          <w:szCs w:val="28"/>
        </w:rPr>
        <w:t xml:space="preserve"> Magam részéről is, megpróbálunk mindent megtenni, hogy ennek a boltnak a forgalmát megfelelő marketing</w:t>
      </w:r>
      <w:r>
        <w:rPr>
          <w:rFonts w:ascii="Times New Roman" w:hAnsi="Times New Roman" w:cs="Times New Roman"/>
          <w:sz w:val="28"/>
          <w:szCs w:val="28"/>
        </w:rPr>
        <w:t xml:space="preserve"> eszközökkel bővítjük. Tehát a felügyelő b</w:t>
      </w:r>
      <w:r w:rsidR="00DC6CFA">
        <w:rPr>
          <w:rFonts w:ascii="Times New Roman" w:hAnsi="Times New Roman" w:cs="Times New Roman"/>
          <w:sz w:val="28"/>
          <w:szCs w:val="28"/>
        </w:rPr>
        <w:t>izottsági ülésen is elhangzott, most nem akarnánk</w:t>
      </w:r>
      <w:r>
        <w:rPr>
          <w:rFonts w:ascii="Times New Roman" w:hAnsi="Times New Roman" w:cs="Times New Roman"/>
          <w:sz w:val="28"/>
          <w:szCs w:val="28"/>
        </w:rPr>
        <w:t>,</w:t>
      </w:r>
      <w:r w:rsidR="00DC6CFA">
        <w:rPr>
          <w:rFonts w:ascii="Times New Roman" w:hAnsi="Times New Roman" w:cs="Times New Roman"/>
          <w:sz w:val="28"/>
          <w:szCs w:val="28"/>
        </w:rPr>
        <w:t xml:space="preserve"> –</w:t>
      </w:r>
      <w:r>
        <w:rPr>
          <w:rFonts w:ascii="Times New Roman" w:hAnsi="Times New Roman" w:cs="Times New Roman"/>
          <w:sz w:val="28"/>
          <w:szCs w:val="28"/>
        </w:rPr>
        <w:t xml:space="preserve"> </w:t>
      </w:r>
      <w:r w:rsidR="00DC6CFA">
        <w:rPr>
          <w:rFonts w:ascii="Times New Roman" w:hAnsi="Times New Roman" w:cs="Times New Roman"/>
          <w:sz w:val="28"/>
          <w:szCs w:val="28"/>
        </w:rPr>
        <w:t>hogy mondjam – reklámot csinálni de, hát vannak a kerületben olyan boltok, akik ilyen dolgokkal foglalkoznak, és kint áll az ut</w:t>
      </w:r>
      <w:r w:rsidR="007E3CE3">
        <w:rPr>
          <w:rFonts w:ascii="Times New Roman" w:hAnsi="Times New Roman" w:cs="Times New Roman"/>
          <w:sz w:val="28"/>
          <w:szCs w:val="28"/>
        </w:rPr>
        <w:t>cán a sor,</w:t>
      </w:r>
      <w:r w:rsidR="00DC6CFA">
        <w:rPr>
          <w:rFonts w:ascii="Times New Roman" w:hAnsi="Times New Roman" w:cs="Times New Roman"/>
          <w:sz w:val="28"/>
          <w:szCs w:val="28"/>
        </w:rPr>
        <w:t xml:space="preserve"> </w:t>
      </w:r>
      <w:r w:rsidR="007E3CE3">
        <w:rPr>
          <w:rFonts w:ascii="Times New Roman" w:hAnsi="Times New Roman" w:cs="Times New Roman"/>
          <w:sz w:val="28"/>
          <w:szCs w:val="28"/>
        </w:rPr>
        <w:t>a</w:t>
      </w:r>
      <w:r w:rsidR="00DC6CFA">
        <w:rPr>
          <w:rFonts w:ascii="Times New Roman" w:hAnsi="Times New Roman" w:cs="Times New Roman"/>
          <w:sz w:val="28"/>
          <w:szCs w:val="28"/>
        </w:rPr>
        <w:t>bban az időben, amikor vásárolnak a szülők, mondjuk iskolakezdéskor. Tehát azt kellene elérni, hogy valóban ne ott, hanem a Jókai utca előtt álljon a sor, és ne tudják kiszolgálni az igényeket, tehát, mert annyi van, tehát ebben valóban van lehetőség. És akkor köszönöm szépen, és kérném akkor az elfogadását a határozati javaslatoknak.</w:t>
      </w:r>
    </w:p>
    <w:p w:rsidR="00DC6CFA" w:rsidRDefault="00DC6CFA" w:rsidP="006A40B6">
      <w:pPr>
        <w:spacing w:after="0" w:line="240" w:lineRule="auto"/>
        <w:jc w:val="both"/>
        <w:rPr>
          <w:rFonts w:ascii="Times New Roman" w:hAnsi="Times New Roman" w:cs="Times New Roman"/>
          <w:sz w:val="28"/>
          <w:szCs w:val="28"/>
        </w:rPr>
      </w:pPr>
    </w:p>
    <w:p w:rsidR="00AA7E66" w:rsidRDefault="00AA7E66" w:rsidP="006A40B6">
      <w:pPr>
        <w:spacing w:after="0" w:line="240" w:lineRule="auto"/>
        <w:jc w:val="both"/>
        <w:rPr>
          <w:rFonts w:ascii="Times New Roman" w:hAnsi="Times New Roman" w:cs="Times New Roman"/>
          <w:sz w:val="28"/>
          <w:szCs w:val="28"/>
        </w:rPr>
      </w:pPr>
    </w:p>
    <w:p w:rsidR="00DC6CFA" w:rsidRPr="00DC6CFA" w:rsidRDefault="00DC6CFA" w:rsidP="006A40B6">
      <w:pPr>
        <w:spacing w:after="0" w:line="240" w:lineRule="auto"/>
        <w:jc w:val="both"/>
        <w:rPr>
          <w:rFonts w:ascii="Times New Roman" w:hAnsi="Times New Roman" w:cs="Times New Roman"/>
          <w:sz w:val="28"/>
          <w:szCs w:val="28"/>
          <w:u w:val="single"/>
        </w:rPr>
      </w:pPr>
      <w:r w:rsidRPr="00DC6CFA">
        <w:rPr>
          <w:rFonts w:ascii="Times New Roman" w:hAnsi="Times New Roman" w:cs="Times New Roman"/>
          <w:sz w:val="28"/>
          <w:szCs w:val="28"/>
          <w:u w:val="single"/>
        </w:rPr>
        <w:t>KOVÁCS PÉTER</w:t>
      </w:r>
    </w:p>
    <w:p w:rsidR="00DC6CFA" w:rsidRDefault="00AA7E66"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C6CFA">
        <w:rPr>
          <w:rFonts w:ascii="Times New Roman" w:hAnsi="Times New Roman" w:cs="Times New Roman"/>
          <w:sz w:val="28"/>
          <w:szCs w:val="28"/>
        </w:rPr>
        <w:t xml:space="preserve"> Határozathozatal következik, az előterjesztés 3</w:t>
      </w:r>
      <w:r w:rsidR="0020318D">
        <w:rPr>
          <w:rFonts w:ascii="Times New Roman" w:hAnsi="Times New Roman" w:cs="Times New Roman"/>
          <w:sz w:val="28"/>
          <w:szCs w:val="28"/>
        </w:rPr>
        <w:t>. oldalán található, első határ</w:t>
      </w:r>
      <w:r w:rsidR="00DC6CFA">
        <w:rPr>
          <w:rFonts w:ascii="Times New Roman" w:hAnsi="Times New Roman" w:cs="Times New Roman"/>
          <w:sz w:val="28"/>
          <w:szCs w:val="28"/>
        </w:rPr>
        <w:t xml:space="preserve">ozati javaslatról szavazunk, minősített szótöbbséges </w:t>
      </w:r>
      <w:r>
        <w:rPr>
          <w:rFonts w:ascii="Times New Roman" w:hAnsi="Times New Roman" w:cs="Times New Roman"/>
          <w:sz w:val="28"/>
          <w:szCs w:val="28"/>
        </w:rPr>
        <w:t>döntés következik. Szavazzunk! A K</w:t>
      </w:r>
      <w:r w:rsidR="0020318D">
        <w:rPr>
          <w:rFonts w:ascii="Times New Roman" w:hAnsi="Times New Roman" w:cs="Times New Roman"/>
          <w:sz w:val="28"/>
          <w:szCs w:val="28"/>
        </w:rPr>
        <w:t>épviselő-testület 17 igen, egyhangúlag elfogadta ezt a határozati javaslatot.</w:t>
      </w:r>
    </w:p>
    <w:p w:rsidR="0020318D" w:rsidRDefault="0020318D" w:rsidP="006A40B6">
      <w:pPr>
        <w:spacing w:after="0" w:line="240" w:lineRule="auto"/>
        <w:jc w:val="both"/>
        <w:rPr>
          <w:rFonts w:ascii="Times New Roman" w:hAnsi="Times New Roman" w:cs="Times New Roman"/>
          <w:sz w:val="28"/>
          <w:szCs w:val="28"/>
        </w:rPr>
      </w:pPr>
    </w:p>
    <w:p w:rsidR="00AA7E66" w:rsidRDefault="00AA7E66" w:rsidP="006A40B6">
      <w:pPr>
        <w:spacing w:after="0" w:line="240" w:lineRule="auto"/>
        <w:jc w:val="both"/>
        <w:rPr>
          <w:rFonts w:ascii="Times New Roman" w:hAnsi="Times New Roman" w:cs="Times New Roman"/>
          <w:sz w:val="28"/>
          <w:szCs w:val="28"/>
        </w:rPr>
      </w:pPr>
    </w:p>
    <w:p w:rsidR="00AA7E66" w:rsidRPr="00AA7E66" w:rsidRDefault="00AA7E66" w:rsidP="00AA7E66">
      <w:pPr>
        <w:spacing w:after="0" w:line="240" w:lineRule="auto"/>
        <w:rPr>
          <w:rFonts w:ascii="Times New Roman" w:eastAsia="Calibri" w:hAnsi="Times New Roman" w:cs="Times New Roman"/>
          <w:sz w:val="28"/>
          <w:szCs w:val="24"/>
          <w:u w:val="single"/>
        </w:rPr>
      </w:pPr>
      <w:r w:rsidRPr="00AA7E66">
        <w:rPr>
          <w:rFonts w:ascii="Times New Roman" w:eastAsia="Calibri" w:hAnsi="Times New Roman" w:cs="Times New Roman"/>
          <w:sz w:val="28"/>
          <w:szCs w:val="24"/>
          <w:u w:val="single"/>
        </w:rPr>
        <w:t xml:space="preserve">H </w:t>
      </w:r>
      <w:proofErr w:type="gramStart"/>
      <w:r w:rsidRPr="00AA7E66">
        <w:rPr>
          <w:rFonts w:ascii="Times New Roman" w:eastAsia="Calibri" w:hAnsi="Times New Roman" w:cs="Times New Roman"/>
          <w:sz w:val="28"/>
          <w:szCs w:val="24"/>
          <w:u w:val="single"/>
        </w:rPr>
        <w:t>A</w:t>
      </w:r>
      <w:proofErr w:type="gramEnd"/>
      <w:r w:rsidRPr="00AA7E66">
        <w:rPr>
          <w:rFonts w:ascii="Times New Roman" w:eastAsia="Calibri" w:hAnsi="Times New Roman" w:cs="Times New Roman"/>
          <w:sz w:val="28"/>
          <w:szCs w:val="24"/>
          <w:u w:val="single"/>
        </w:rPr>
        <w:t xml:space="preserve"> T Á R O Z A T:</w:t>
      </w:r>
    </w:p>
    <w:p w:rsidR="00AA7E66" w:rsidRPr="00AA7E66" w:rsidRDefault="00AA7E66" w:rsidP="00AA7E66">
      <w:pPr>
        <w:spacing w:after="0" w:line="240" w:lineRule="auto"/>
        <w:ind w:left="3124" w:hanging="3124"/>
        <w:jc w:val="both"/>
        <w:rPr>
          <w:rFonts w:ascii="Times New Roman" w:eastAsia="Times New Roman" w:hAnsi="Times New Roman" w:cs="Times New Roman"/>
          <w:sz w:val="28"/>
          <w:szCs w:val="28"/>
        </w:rPr>
      </w:pPr>
      <w:r w:rsidRPr="00AA7E66">
        <w:rPr>
          <w:rFonts w:ascii="Times New Roman" w:eastAsia="Calibri" w:hAnsi="Times New Roman" w:cs="Times New Roman"/>
          <w:sz w:val="28"/>
          <w:szCs w:val="24"/>
        </w:rPr>
        <w:t>296/2016. (X. 5.</w:t>
      </w:r>
      <w:r w:rsidRPr="00AA7E66">
        <w:rPr>
          <w:rFonts w:ascii="Times New Roman" w:eastAsia="Times New Roman" w:hAnsi="Times New Roman" w:cs="Times New Roman"/>
          <w:sz w:val="28"/>
          <w:szCs w:val="24"/>
        </w:rPr>
        <w:t xml:space="preserve">) Kt. </w:t>
      </w:r>
      <w:r w:rsidRPr="00AA7E66">
        <w:rPr>
          <w:rFonts w:ascii="Times New Roman" w:eastAsia="Times New Roman" w:hAnsi="Times New Roman" w:cs="Times New Roman"/>
          <w:sz w:val="28"/>
          <w:szCs w:val="24"/>
        </w:rPr>
        <w:tab/>
      </w:r>
      <w:r w:rsidRPr="00AA7E66">
        <w:rPr>
          <w:rFonts w:ascii="Times New Roman" w:eastAsia="Calibri" w:hAnsi="Times New Roman" w:cs="Times New Roman"/>
          <w:sz w:val="28"/>
          <w:szCs w:val="28"/>
        </w:rPr>
        <w:t>Budapest Főváros XVI. kerületi Önkormányzat Képviselő-testülete a REHAB-XVI. Foglalkoztató és Szolgáltató Nonprofit Kft. (székhely: Budapest XVI. kerület, Pálya u. 48., cg</w:t>
      </w:r>
      <w:proofErr w:type="gramStart"/>
      <w:r w:rsidRPr="00AA7E66">
        <w:rPr>
          <w:rFonts w:ascii="Times New Roman" w:eastAsia="Calibri" w:hAnsi="Times New Roman" w:cs="Times New Roman"/>
          <w:sz w:val="28"/>
          <w:szCs w:val="28"/>
        </w:rPr>
        <w:t>.:</w:t>
      </w:r>
      <w:proofErr w:type="gramEnd"/>
      <w:r w:rsidRPr="00AA7E66">
        <w:rPr>
          <w:rFonts w:ascii="Times New Roman" w:eastAsia="Calibri" w:hAnsi="Times New Roman" w:cs="Times New Roman"/>
          <w:sz w:val="28"/>
          <w:szCs w:val="28"/>
        </w:rPr>
        <w:t xml:space="preserve"> 01-09-697529, képviseli: Siklósi Attila ügyvezető) 2016-2017. évi üzleti tervét az előterjesztés 1. számú melléklete szerinti tartalommal elfogadja.</w:t>
      </w:r>
    </w:p>
    <w:p w:rsidR="00AA7E66" w:rsidRPr="00AA7E66" w:rsidRDefault="00AA7E66" w:rsidP="00AA7E66">
      <w:pPr>
        <w:autoSpaceDE w:val="0"/>
        <w:autoSpaceDN w:val="0"/>
        <w:adjustRightInd w:val="0"/>
        <w:spacing w:after="0" w:line="240" w:lineRule="auto"/>
        <w:ind w:left="2694" w:hanging="2694"/>
        <w:jc w:val="both"/>
        <w:rPr>
          <w:rFonts w:ascii="Times New Roman" w:eastAsia="Calibri" w:hAnsi="Times New Roman" w:cs="Times New Roman"/>
          <w:sz w:val="28"/>
          <w:szCs w:val="28"/>
        </w:rPr>
      </w:pPr>
    </w:p>
    <w:p w:rsidR="00AA7E66" w:rsidRPr="00AA7E66" w:rsidRDefault="00AA7E66" w:rsidP="00AA7E66">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AA7E66">
        <w:rPr>
          <w:rFonts w:ascii="Times New Roman" w:eastAsia="Calibri" w:hAnsi="Times New Roman" w:cs="Times New Roman"/>
          <w:sz w:val="28"/>
          <w:szCs w:val="28"/>
          <w:u w:val="single"/>
        </w:rPr>
        <w:t>Határidő:</w:t>
      </w:r>
      <w:r w:rsidRPr="00AA7E66">
        <w:rPr>
          <w:rFonts w:ascii="Times New Roman" w:eastAsia="Calibri" w:hAnsi="Times New Roman" w:cs="Times New Roman"/>
          <w:sz w:val="28"/>
          <w:szCs w:val="28"/>
        </w:rPr>
        <w:tab/>
        <w:t xml:space="preserve">2016. október 18. </w:t>
      </w:r>
    </w:p>
    <w:p w:rsidR="00AA7E66" w:rsidRPr="00AA7E66" w:rsidRDefault="00AA7E66" w:rsidP="00AA7E66">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AA7E66">
        <w:rPr>
          <w:rFonts w:ascii="Times New Roman" w:eastAsia="Calibri" w:hAnsi="Times New Roman" w:cs="Times New Roman"/>
          <w:sz w:val="28"/>
          <w:szCs w:val="28"/>
          <w:u w:val="single"/>
        </w:rPr>
        <w:t>Felelős:</w:t>
      </w:r>
      <w:r w:rsidRPr="00AA7E66">
        <w:rPr>
          <w:rFonts w:ascii="Times New Roman" w:eastAsia="Calibri" w:hAnsi="Times New Roman" w:cs="Times New Roman"/>
          <w:sz w:val="28"/>
          <w:szCs w:val="28"/>
        </w:rPr>
        <w:tab/>
        <w:t>Kovács Péter polgármester</w:t>
      </w:r>
    </w:p>
    <w:p w:rsidR="0020318D" w:rsidRDefault="0020318D" w:rsidP="006A40B6">
      <w:pPr>
        <w:spacing w:after="0" w:line="240" w:lineRule="auto"/>
        <w:jc w:val="both"/>
        <w:rPr>
          <w:rFonts w:ascii="Times New Roman" w:hAnsi="Times New Roman" w:cs="Times New Roman"/>
          <w:sz w:val="28"/>
          <w:szCs w:val="28"/>
        </w:rPr>
      </w:pPr>
    </w:p>
    <w:p w:rsidR="00AA7E66" w:rsidRDefault="00AA7E66" w:rsidP="006A40B6">
      <w:pPr>
        <w:spacing w:after="0" w:line="240" w:lineRule="auto"/>
        <w:jc w:val="both"/>
        <w:rPr>
          <w:rFonts w:ascii="Times New Roman" w:hAnsi="Times New Roman" w:cs="Times New Roman"/>
          <w:sz w:val="28"/>
          <w:szCs w:val="28"/>
        </w:rPr>
      </w:pPr>
    </w:p>
    <w:p w:rsidR="0020318D" w:rsidRPr="0020318D" w:rsidRDefault="0020318D" w:rsidP="006A40B6">
      <w:pPr>
        <w:spacing w:after="0" w:line="240" w:lineRule="auto"/>
        <w:jc w:val="both"/>
        <w:rPr>
          <w:rFonts w:ascii="Times New Roman" w:hAnsi="Times New Roman" w:cs="Times New Roman"/>
          <w:sz w:val="28"/>
          <w:szCs w:val="28"/>
          <w:u w:val="single"/>
        </w:rPr>
      </w:pPr>
      <w:r w:rsidRPr="0020318D">
        <w:rPr>
          <w:rFonts w:ascii="Times New Roman" w:hAnsi="Times New Roman" w:cs="Times New Roman"/>
          <w:sz w:val="28"/>
          <w:szCs w:val="28"/>
          <w:u w:val="single"/>
        </w:rPr>
        <w:t>KOVÁCS PÉTER</w:t>
      </w:r>
    </w:p>
    <w:p w:rsidR="0020318D" w:rsidRDefault="0020318D"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Ugyanezen az oldalon található II. számú határozati javaslatról döntünk, szintén minősítet</w:t>
      </w:r>
      <w:r w:rsidR="00CF27AF">
        <w:rPr>
          <w:rFonts w:ascii="Times New Roman" w:hAnsi="Times New Roman" w:cs="Times New Roman"/>
          <w:sz w:val="28"/>
          <w:szCs w:val="28"/>
        </w:rPr>
        <w:t>t szótöbbséggel. Szavazzunk! A K</w:t>
      </w:r>
      <w:r>
        <w:rPr>
          <w:rFonts w:ascii="Times New Roman" w:hAnsi="Times New Roman" w:cs="Times New Roman"/>
          <w:sz w:val="28"/>
          <w:szCs w:val="28"/>
        </w:rPr>
        <w:t>épviselő-testület 17 igen, e</w:t>
      </w:r>
      <w:r w:rsidR="00BE78C3">
        <w:rPr>
          <w:rFonts w:ascii="Times New Roman" w:hAnsi="Times New Roman" w:cs="Times New Roman"/>
          <w:sz w:val="28"/>
          <w:szCs w:val="28"/>
        </w:rPr>
        <w:t>g</w:t>
      </w:r>
      <w:r>
        <w:rPr>
          <w:rFonts w:ascii="Times New Roman" w:hAnsi="Times New Roman" w:cs="Times New Roman"/>
          <w:sz w:val="28"/>
          <w:szCs w:val="28"/>
        </w:rPr>
        <w:t>yhangúlag elfogadta a határozatot.</w:t>
      </w:r>
    </w:p>
    <w:p w:rsidR="0020318D" w:rsidRDefault="0020318D" w:rsidP="006A40B6">
      <w:pPr>
        <w:spacing w:after="0" w:line="240" w:lineRule="auto"/>
        <w:jc w:val="both"/>
        <w:rPr>
          <w:rFonts w:ascii="Times New Roman" w:hAnsi="Times New Roman" w:cs="Times New Roman"/>
          <w:sz w:val="28"/>
          <w:szCs w:val="28"/>
        </w:rPr>
      </w:pPr>
    </w:p>
    <w:p w:rsidR="00AA7E66" w:rsidRDefault="00AA7E66" w:rsidP="006A40B6">
      <w:pPr>
        <w:spacing w:after="0" w:line="240" w:lineRule="auto"/>
        <w:jc w:val="both"/>
        <w:rPr>
          <w:rFonts w:ascii="Times New Roman" w:hAnsi="Times New Roman" w:cs="Times New Roman"/>
          <w:sz w:val="28"/>
          <w:szCs w:val="28"/>
        </w:rPr>
      </w:pPr>
    </w:p>
    <w:p w:rsidR="00CF27AF" w:rsidRPr="00CF27AF" w:rsidRDefault="00CF27AF" w:rsidP="00CF27AF">
      <w:pPr>
        <w:spacing w:after="0" w:line="240" w:lineRule="auto"/>
        <w:rPr>
          <w:rFonts w:ascii="Times New Roman" w:eastAsia="Calibri" w:hAnsi="Times New Roman" w:cs="Times New Roman"/>
          <w:sz w:val="28"/>
          <w:szCs w:val="24"/>
          <w:u w:val="single"/>
        </w:rPr>
      </w:pPr>
      <w:r w:rsidRPr="00CF27AF">
        <w:rPr>
          <w:rFonts w:ascii="Times New Roman" w:eastAsia="Calibri" w:hAnsi="Times New Roman" w:cs="Times New Roman"/>
          <w:sz w:val="28"/>
          <w:szCs w:val="24"/>
          <w:u w:val="single"/>
        </w:rPr>
        <w:t xml:space="preserve">H </w:t>
      </w:r>
      <w:proofErr w:type="gramStart"/>
      <w:r w:rsidRPr="00CF27AF">
        <w:rPr>
          <w:rFonts w:ascii="Times New Roman" w:eastAsia="Calibri" w:hAnsi="Times New Roman" w:cs="Times New Roman"/>
          <w:sz w:val="28"/>
          <w:szCs w:val="24"/>
          <w:u w:val="single"/>
        </w:rPr>
        <w:t>A</w:t>
      </w:r>
      <w:proofErr w:type="gramEnd"/>
      <w:r w:rsidRPr="00CF27AF">
        <w:rPr>
          <w:rFonts w:ascii="Times New Roman" w:eastAsia="Calibri" w:hAnsi="Times New Roman" w:cs="Times New Roman"/>
          <w:sz w:val="28"/>
          <w:szCs w:val="24"/>
          <w:u w:val="single"/>
        </w:rPr>
        <w:t xml:space="preserve"> T Á R O Z A T:</w:t>
      </w:r>
    </w:p>
    <w:p w:rsidR="00CF27AF" w:rsidRPr="00CF27AF" w:rsidRDefault="00CF27AF" w:rsidP="00CF27AF">
      <w:pPr>
        <w:spacing w:after="0" w:line="240" w:lineRule="auto"/>
        <w:ind w:left="3124" w:hanging="3124"/>
        <w:jc w:val="both"/>
        <w:rPr>
          <w:rFonts w:ascii="Times New Roman" w:eastAsia="Times New Roman" w:hAnsi="Times New Roman" w:cs="Times New Roman"/>
          <w:sz w:val="28"/>
          <w:szCs w:val="28"/>
        </w:rPr>
      </w:pPr>
      <w:r w:rsidRPr="00CF27AF">
        <w:rPr>
          <w:rFonts w:ascii="Times New Roman" w:eastAsia="Calibri" w:hAnsi="Times New Roman" w:cs="Times New Roman"/>
          <w:sz w:val="28"/>
          <w:szCs w:val="24"/>
        </w:rPr>
        <w:t>297/2016. (X. 5.</w:t>
      </w:r>
      <w:r w:rsidRPr="00CF27AF">
        <w:rPr>
          <w:rFonts w:ascii="Times New Roman" w:eastAsia="Times New Roman" w:hAnsi="Times New Roman" w:cs="Times New Roman"/>
          <w:sz w:val="28"/>
          <w:szCs w:val="24"/>
        </w:rPr>
        <w:t xml:space="preserve">) Kt. </w:t>
      </w:r>
      <w:r w:rsidRPr="00CF27AF">
        <w:rPr>
          <w:rFonts w:ascii="Times New Roman" w:eastAsia="Times New Roman" w:hAnsi="Times New Roman" w:cs="Times New Roman"/>
          <w:sz w:val="28"/>
          <w:szCs w:val="24"/>
        </w:rPr>
        <w:tab/>
      </w:r>
      <w:r w:rsidRPr="00CF27AF">
        <w:rPr>
          <w:rFonts w:ascii="Times New Roman" w:eastAsia="Calibri" w:hAnsi="Times New Roman" w:cs="Times New Roman"/>
          <w:sz w:val="28"/>
          <w:szCs w:val="28"/>
        </w:rPr>
        <w:t>Budapest Főváros XVI. kerületi Önkormányzat Képviselő-testülete úgy határoz, hogy a REHAB-</w:t>
      </w:r>
      <w:r w:rsidRPr="00CF27AF">
        <w:rPr>
          <w:rFonts w:ascii="Times New Roman" w:eastAsia="Calibri" w:hAnsi="Times New Roman" w:cs="Times New Roman"/>
          <w:sz w:val="28"/>
          <w:szCs w:val="28"/>
        </w:rPr>
        <w:lastRenderedPageBreak/>
        <w:t>XVI. Foglalkoztató és Szolgáltató Nonprofit Kft. (székhely: Budapest XVI. kerület, Pálya u. 48., cg</w:t>
      </w:r>
      <w:proofErr w:type="gramStart"/>
      <w:r w:rsidRPr="00CF27AF">
        <w:rPr>
          <w:rFonts w:ascii="Times New Roman" w:eastAsia="Calibri" w:hAnsi="Times New Roman" w:cs="Times New Roman"/>
          <w:sz w:val="28"/>
          <w:szCs w:val="28"/>
        </w:rPr>
        <w:t>.:</w:t>
      </w:r>
      <w:proofErr w:type="gramEnd"/>
      <w:r w:rsidRPr="00CF27AF">
        <w:rPr>
          <w:rFonts w:ascii="Times New Roman" w:eastAsia="Calibri" w:hAnsi="Times New Roman" w:cs="Times New Roman"/>
          <w:sz w:val="28"/>
          <w:szCs w:val="28"/>
        </w:rPr>
        <w:t xml:space="preserve"> 01-09-697529, képviseli: Siklósi Attila ügyvezető) részére a 2016. költségvetési évben 12 000 E Ft támogatást biztosít, az ugyanilyen összegű rulírozó kölcsön visszafizetésének támogatására, pénzforgalom nélkül, a Támogatásokat Vizsgáló Iroda véleményének kikérése után. Felkéri a Polgármestert a Támogatási szerződés aláírására. </w:t>
      </w:r>
    </w:p>
    <w:p w:rsidR="00CF27AF" w:rsidRPr="00CF27AF" w:rsidRDefault="00CF27AF" w:rsidP="00CF27AF">
      <w:pPr>
        <w:autoSpaceDE w:val="0"/>
        <w:autoSpaceDN w:val="0"/>
        <w:adjustRightInd w:val="0"/>
        <w:spacing w:after="0" w:line="240" w:lineRule="auto"/>
        <w:ind w:left="2694" w:hanging="2694"/>
        <w:jc w:val="both"/>
        <w:rPr>
          <w:rFonts w:ascii="Times New Roman" w:eastAsia="Calibri" w:hAnsi="Times New Roman" w:cs="Times New Roman"/>
          <w:sz w:val="28"/>
          <w:szCs w:val="28"/>
        </w:rPr>
      </w:pPr>
    </w:p>
    <w:p w:rsidR="00CF27AF" w:rsidRPr="00CF27AF" w:rsidRDefault="00CF27AF" w:rsidP="00CF27AF">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CF27AF">
        <w:rPr>
          <w:rFonts w:ascii="Times New Roman" w:eastAsia="Calibri" w:hAnsi="Times New Roman" w:cs="Times New Roman"/>
          <w:sz w:val="28"/>
          <w:szCs w:val="28"/>
          <w:u w:val="single"/>
        </w:rPr>
        <w:t>Határidő:</w:t>
      </w:r>
      <w:r w:rsidRPr="00CF27AF">
        <w:rPr>
          <w:rFonts w:ascii="Times New Roman" w:eastAsia="Calibri" w:hAnsi="Times New Roman" w:cs="Times New Roman"/>
          <w:sz w:val="28"/>
          <w:szCs w:val="28"/>
        </w:rPr>
        <w:tab/>
        <w:t xml:space="preserve">2016. december 1. </w:t>
      </w:r>
    </w:p>
    <w:p w:rsidR="00CF27AF" w:rsidRPr="00CF27AF" w:rsidRDefault="00CF27AF" w:rsidP="00CF27AF">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CF27AF">
        <w:rPr>
          <w:rFonts w:ascii="Times New Roman" w:eastAsia="Calibri" w:hAnsi="Times New Roman" w:cs="Times New Roman"/>
          <w:sz w:val="28"/>
          <w:szCs w:val="28"/>
          <w:u w:val="single"/>
        </w:rPr>
        <w:t>Felelős:</w:t>
      </w:r>
      <w:r w:rsidRPr="00CF27AF">
        <w:rPr>
          <w:rFonts w:ascii="Times New Roman" w:eastAsia="Calibri" w:hAnsi="Times New Roman" w:cs="Times New Roman"/>
          <w:sz w:val="28"/>
          <w:szCs w:val="28"/>
        </w:rPr>
        <w:t xml:space="preserve"> </w:t>
      </w:r>
      <w:r w:rsidRPr="00CF27AF">
        <w:rPr>
          <w:rFonts w:ascii="Times New Roman" w:eastAsia="Calibri" w:hAnsi="Times New Roman" w:cs="Times New Roman"/>
          <w:sz w:val="28"/>
          <w:szCs w:val="28"/>
        </w:rPr>
        <w:tab/>
        <w:t>Kovács Péter polgármester</w:t>
      </w:r>
    </w:p>
    <w:p w:rsidR="0020318D" w:rsidRDefault="0020318D" w:rsidP="006A40B6">
      <w:pPr>
        <w:spacing w:after="0" w:line="240" w:lineRule="auto"/>
        <w:jc w:val="both"/>
        <w:rPr>
          <w:rFonts w:ascii="Times New Roman" w:hAnsi="Times New Roman" w:cs="Times New Roman"/>
          <w:sz w:val="28"/>
          <w:szCs w:val="28"/>
          <w:u w:val="single"/>
        </w:rPr>
      </w:pPr>
    </w:p>
    <w:p w:rsidR="00AA7E66" w:rsidRPr="0020318D" w:rsidRDefault="00AA7E66" w:rsidP="006A40B6">
      <w:pPr>
        <w:spacing w:after="0" w:line="240" w:lineRule="auto"/>
        <w:jc w:val="both"/>
        <w:rPr>
          <w:rFonts w:ascii="Times New Roman" w:hAnsi="Times New Roman" w:cs="Times New Roman"/>
          <w:sz w:val="28"/>
          <w:szCs w:val="28"/>
          <w:u w:val="single"/>
        </w:rPr>
      </w:pPr>
    </w:p>
    <w:p w:rsidR="0020318D" w:rsidRPr="0020318D" w:rsidRDefault="0020318D" w:rsidP="006A40B6">
      <w:pPr>
        <w:spacing w:after="0" w:line="240" w:lineRule="auto"/>
        <w:jc w:val="both"/>
        <w:rPr>
          <w:rFonts w:ascii="Times New Roman" w:hAnsi="Times New Roman" w:cs="Times New Roman"/>
          <w:sz w:val="28"/>
          <w:szCs w:val="28"/>
          <w:u w:val="single"/>
        </w:rPr>
      </w:pPr>
      <w:r w:rsidRPr="0020318D">
        <w:rPr>
          <w:rFonts w:ascii="Times New Roman" w:hAnsi="Times New Roman" w:cs="Times New Roman"/>
          <w:sz w:val="28"/>
          <w:szCs w:val="28"/>
          <w:u w:val="single"/>
        </w:rPr>
        <w:t>KOVÁCS PÉTER</w:t>
      </w:r>
    </w:p>
    <w:p w:rsidR="0020318D" w:rsidRDefault="0020318D"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Ugyanezen az oldalon kezdődő, III. határozati javaslatról döntünk, illetve azzal a kiegészítéssel, amit</w:t>
      </w:r>
      <w:r w:rsidR="009B2EBA">
        <w:rPr>
          <w:rFonts w:ascii="Times New Roman" w:hAnsi="Times New Roman" w:cs="Times New Roman"/>
          <w:sz w:val="28"/>
          <w:szCs w:val="28"/>
        </w:rPr>
        <w:t xml:space="preserve"> az előterjesztő összegszerű</w:t>
      </w:r>
      <w:r w:rsidR="00CF27AF">
        <w:rPr>
          <w:rFonts w:ascii="Times New Roman" w:hAnsi="Times New Roman" w:cs="Times New Roman"/>
          <w:sz w:val="28"/>
          <w:szCs w:val="28"/>
        </w:rPr>
        <w:t xml:space="preserve"> kiegészítési módosítási</w:t>
      </w:r>
      <w:r>
        <w:rPr>
          <w:rFonts w:ascii="Times New Roman" w:hAnsi="Times New Roman" w:cs="Times New Roman"/>
          <w:sz w:val="28"/>
          <w:szCs w:val="28"/>
        </w:rPr>
        <w:t xml:space="preserve"> javaslattal élt. Szintén</w:t>
      </w:r>
      <w:r w:rsidR="00CF27AF">
        <w:rPr>
          <w:rFonts w:ascii="Times New Roman" w:hAnsi="Times New Roman" w:cs="Times New Roman"/>
          <w:sz w:val="28"/>
          <w:szCs w:val="28"/>
        </w:rPr>
        <w:t xml:space="preserve"> minősített szótöbbséges döntés. S</w:t>
      </w:r>
      <w:r>
        <w:rPr>
          <w:rFonts w:ascii="Times New Roman" w:hAnsi="Times New Roman" w:cs="Times New Roman"/>
          <w:sz w:val="28"/>
          <w:szCs w:val="28"/>
        </w:rPr>
        <w:t>zavazzunk!</w:t>
      </w:r>
      <w:r w:rsidR="00BE78C3">
        <w:rPr>
          <w:rFonts w:ascii="Times New Roman" w:hAnsi="Times New Roman" w:cs="Times New Roman"/>
          <w:sz w:val="28"/>
          <w:szCs w:val="28"/>
        </w:rPr>
        <w:t xml:space="preserve"> A</w:t>
      </w:r>
      <w:r w:rsidR="00CF27AF">
        <w:rPr>
          <w:rFonts w:ascii="Times New Roman" w:hAnsi="Times New Roman" w:cs="Times New Roman"/>
          <w:sz w:val="28"/>
          <w:szCs w:val="28"/>
        </w:rPr>
        <w:t xml:space="preserve"> K</w:t>
      </w:r>
      <w:r w:rsidR="00BE78C3">
        <w:rPr>
          <w:rFonts w:ascii="Times New Roman" w:hAnsi="Times New Roman" w:cs="Times New Roman"/>
          <w:sz w:val="28"/>
          <w:szCs w:val="28"/>
        </w:rPr>
        <w:t>épviselő</w:t>
      </w:r>
      <w:r w:rsidR="009B2EBA">
        <w:rPr>
          <w:rFonts w:ascii="Times New Roman" w:hAnsi="Times New Roman" w:cs="Times New Roman"/>
          <w:sz w:val="28"/>
          <w:szCs w:val="28"/>
        </w:rPr>
        <w:t>-</w:t>
      </w:r>
      <w:r w:rsidR="00BE78C3">
        <w:rPr>
          <w:rFonts w:ascii="Times New Roman" w:hAnsi="Times New Roman" w:cs="Times New Roman"/>
          <w:sz w:val="28"/>
          <w:szCs w:val="28"/>
        </w:rPr>
        <w:t>testület 17 igen, egyhangúlag elfogadta a határozati javaslatot.</w:t>
      </w:r>
    </w:p>
    <w:p w:rsidR="00BE78C3" w:rsidRDefault="00BE78C3" w:rsidP="006A40B6">
      <w:pPr>
        <w:spacing w:after="0" w:line="240" w:lineRule="auto"/>
        <w:jc w:val="both"/>
        <w:rPr>
          <w:rFonts w:ascii="Times New Roman" w:hAnsi="Times New Roman" w:cs="Times New Roman"/>
          <w:sz w:val="28"/>
          <w:szCs w:val="28"/>
        </w:rPr>
      </w:pPr>
    </w:p>
    <w:p w:rsidR="00CF27AF" w:rsidRDefault="00CF27AF" w:rsidP="006A40B6">
      <w:pPr>
        <w:spacing w:after="0" w:line="240" w:lineRule="auto"/>
        <w:jc w:val="both"/>
        <w:rPr>
          <w:rFonts w:ascii="Times New Roman" w:hAnsi="Times New Roman" w:cs="Times New Roman"/>
          <w:sz w:val="28"/>
          <w:szCs w:val="28"/>
        </w:rPr>
      </w:pPr>
    </w:p>
    <w:p w:rsidR="00CF27AF" w:rsidRPr="00CF27AF" w:rsidRDefault="00CF27AF" w:rsidP="00CF27AF">
      <w:pPr>
        <w:spacing w:after="0" w:line="240" w:lineRule="auto"/>
        <w:rPr>
          <w:rFonts w:ascii="Times New Roman" w:eastAsia="Calibri" w:hAnsi="Times New Roman" w:cs="Times New Roman"/>
          <w:sz w:val="28"/>
          <w:szCs w:val="24"/>
          <w:u w:val="single"/>
        </w:rPr>
      </w:pPr>
      <w:r w:rsidRPr="00CF27AF">
        <w:rPr>
          <w:rFonts w:ascii="Times New Roman" w:eastAsia="Calibri" w:hAnsi="Times New Roman" w:cs="Times New Roman"/>
          <w:sz w:val="28"/>
          <w:szCs w:val="24"/>
          <w:u w:val="single"/>
        </w:rPr>
        <w:t xml:space="preserve">H </w:t>
      </w:r>
      <w:proofErr w:type="gramStart"/>
      <w:r w:rsidRPr="00CF27AF">
        <w:rPr>
          <w:rFonts w:ascii="Times New Roman" w:eastAsia="Calibri" w:hAnsi="Times New Roman" w:cs="Times New Roman"/>
          <w:sz w:val="28"/>
          <w:szCs w:val="24"/>
          <w:u w:val="single"/>
        </w:rPr>
        <w:t>A</w:t>
      </w:r>
      <w:proofErr w:type="gramEnd"/>
      <w:r w:rsidRPr="00CF27AF">
        <w:rPr>
          <w:rFonts w:ascii="Times New Roman" w:eastAsia="Calibri" w:hAnsi="Times New Roman" w:cs="Times New Roman"/>
          <w:sz w:val="28"/>
          <w:szCs w:val="24"/>
          <w:u w:val="single"/>
        </w:rPr>
        <w:t xml:space="preserve"> T Á R O Z A T:</w:t>
      </w:r>
    </w:p>
    <w:p w:rsidR="00CF27AF" w:rsidRPr="00CF27AF" w:rsidRDefault="00CF27AF" w:rsidP="00CF27AF">
      <w:pPr>
        <w:spacing w:after="0" w:line="240" w:lineRule="auto"/>
        <w:ind w:left="3124" w:hanging="3124"/>
        <w:jc w:val="both"/>
        <w:rPr>
          <w:rFonts w:ascii="Times New Roman" w:eastAsia="Times New Roman" w:hAnsi="Times New Roman" w:cs="Times New Roman"/>
          <w:sz w:val="28"/>
          <w:szCs w:val="28"/>
        </w:rPr>
      </w:pPr>
      <w:r w:rsidRPr="00CF27AF">
        <w:rPr>
          <w:rFonts w:ascii="Times New Roman" w:eastAsia="Calibri" w:hAnsi="Times New Roman" w:cs="Times New Roman"/>
          <w:sz w:val="28"/>
          <w:szCs w:val="24"/>
        </w:rPr>
        <w:t>298/2016. (X. 5.</w:t>
      </w:r>
      <w:r w:rsidRPr="00CF27AF">
        <w:rPr>
          <w:rFonts w:ascii="Times New Roman" w:eastAsia="Times New Roman" w:hAnsi="Times New Roman" w:cs="Times New Roman"/>
          <w:sz w:val="28"/>
          <w:szCs w:val="24"/>
        </w:rPr>
        <w:t xml:space="preserve">) Kt. </w:t>
      </w:r>
      <w:r w:rsidRPr="00CF27AF">
        <w:rPr>
          <w:rFonts w:ascii="Times New Roman" w:eastAsia="Times New Roman" w:hAnsi="Times New Roman" w:cs="Times New Roman"/>
          <w:sz w:val="28"/>
          <w:szCs w:val="24"/>
        </w:rPr>
        <w:tab/>
      </w:r>
      <w:r w:rsidRPr="00CF27AF">
        <w:rPr>
          <w:rFonts w:ascii="Times New Roman" w:eastAsia="Calibri" w:hAnsi="Times New Roman" w:cs="Times New Roman"/>
          <w:sz w:val="28"/>
          <w:szCs w:val="28"/>
        </w:rPr>
        <w:t>Budapest Főváros XVI. kerületi Önkormányzat Képviselő-testülete úgy határoz, hogy a REHAB-XVI. Foglalkoztató és Szolgáltató Nonprofit Kft. (székhely: Budapest XVI. kerület, Pálya u. 48., cg</w:t>
      </w:r>
      <w:proofErr w:type="gramStart"/>
      <w:r w:rsidRPr="00CF27AF">
        <w:rPr>
          <w:rFonts w:ascii="Times New Roman" w:eastAsia="Calibri" w:hAnsi="Times New Roman" w:cs="Times New Roman"/>
          <w:sz w:val="28"/>
          <w:szCs w:val="28"/>
        </w:rPr>
        <w:t>.:</w:t>
      </w:r>
      <w:proofErr w:type="gramEnd"/>
      <w:r w:rsidRPr="00CF27AF">
        <w:rPr>
          <w:rFonts w:ascii="Times New Roman" w:eastAsia="Calibri" w:hAnsi="Times New Roman" w:cs="Times New Roman"/>
          <w:sz w:val="28"/>
          <w:szCs w:val="28"/>
        </w:rPr>
        <w:t xml:space="preserve"> 01-09-697529, képviseli: Siklósi Attila ügyvezető) részére a 2017. költségvetési évben a Felügyelő Bizottsági tagok tiszteletdíjára 2 920 548 Ft vissza nem térítendő támogatást biztosít.</w:t>
      </w:r>
    </w:p>
    <w:p w:rsidR="00CF27AF" w:rsidRPr="00CF27AF" w:rsidRDefault="00CF27AF" w:rsidP="00CF27AF">
      <w:pPr>
        <w:autoSpaceDE w:val="0"/>
        <w:autoSpaceDN w:val="0"/>
        <w:adjustRightInd w:val="0"/>
        <w:spacing w:after="0" w:line="240" w:lineRule="auto"/>
        <w:ind w:left="3119"/>
        <w:jc w:val="both"/>
        <w:rPr>
          <w:rFonts w:ascii="Times New Roman" w:eastAsia="Calibri" w:hAnsi="Times New Roman" w:cs="Times New Roman"/>
          <w:sz w:val="28"/>
          <w:szCs w:val="28"/>
        </w:rPr>
      </w:pPr>
      <w:r w:rsidRPr="00CF27AF">
        <w:rPr>
          <w:rFonts w:ascii="Times New Roman" w:eastAsia="Calibri" w:hAnsi="Times New Roman" w:cs="Times New Roman"/>
          <w:sz w:val="28"/>
          <w:szCs w:val="28"/>
        </w:rPr>
        <w:t>Felkéri a Polgármestert a támogatás összegének az Önkormányzat 2017. évi költségvetésébe való beépítésére, és a támogatási szerződés a Támogatásokat Vizsgáló Iroda véleményének kikérése után történő megkötésére.</w:t>
      </w:r>
    </w:p>
    <w:p w:rsidR="00CF27AF" w:rsidRPr="00CF27AF" w:rsidRDefault="00CF27AF" w:rsidP="00CF27AF">
      <w:pPr>
        <w:autoSpaceDE w:val="0"/>
        <w:autoSpaceDN w:val="0"/>
        <w:adjustRightInd w:val="0"/>
        <w:spacing w:after="0" w:line="240" w:lineRule="auto"/>
        <w:ind w:left="2694"/>
        <w:jc w:val="both"/>
        <w:rPr>
          <w:rFonts w:ascii="Times New Roman" w:eastAsia="Calibri" w:hAnsi="Times New Roman" w:cs="Times New Roman"/>
          <w:sz w:val="28"/>
          <w:szCs w:val="28"/>
        </w:rPr>
      </w:pPr>
    </w:p>
    <w:p w:rsidR="00CF27AF" w:rsidRPr="00CF27AF" w:rsidRDefault="00CF27AF" w:rsidP="00CF27AF">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CF27AF">
        <w:rPr>
          <w:rFonts w:ascii="Times New Roman" w:eastAsia="Calibri" w:hAnsi="Times New Roman" w:cs="Times New Roman"/>
          <w:sz w:val="28"/>
          <w:szCs w:val="28"/>
          <w:u w:val="single"/>
        </w:rPr>
        <w:t>Határidő:</w:t>
      </w:r>
      <w:r w:rsidRPr="00CF27AF">
        <w:rPr>
          <w:rFonts w:ascii="Times New Roman" w:eastAsia="Calibri" w:hAnsi="Times New Roman" w:cs="Times New Roman"/>
          <w:sz w:val="28"/>
          <w:szCs w:val="28"/>
        </w:rPr>
        <w:tab/>
        <w:t>A támogatási szerződés megkötésére 2017. március 16.</w:t>
      </w:r>
    </w:p>
    <w:p w:rsidR="00CF27AF" w:rsidRPr="00CF27AF" w:rsidRDefault="00CF27AF" w:rsidP="00CF27AF">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CF27AF">
        <w:rPr>
          <w:rFonts w:ascii="Times New Roman" w:eastAsia="Calibri" w:hAnsi="Times New Roman" w:cs="Times New Roman"/>
          <w:sz w:val="28"/>
          <w:szCs w:val="28"/>
          <w:u w:val="single"/>
        </w:rPr>
        <w:t>Felelős:</w:t>
      </w:r>
      <w:r w:rsidRPr="00CF27AF">
        <w:rPr>
          <w:rFonts w:ascii="Times New Roman" w:eastAsia="Calibri" w:hAnsi="Times New Roman" w:cs="Times New Roman"/>
          <w:sz w:val="28"/>
          <w:szCs w:val="28"/>
        </w:rPr>
        <w:t xml:space="preserve"> </w:t>
      </w:r>
      <w:r w:rsidRPr="00CF27AF">
        <w:rPr>
          <w:rFonts w:ascii="Times New Roman" w:eastAsia="Calibri" w:hAnsi="Times New Roman" w:cs="Times New Roman"/>
          <w:sz w:val="28"/>
          <w:szCs w:val="28"/>
        </w:rPr>
        <w:tab/>
        <w:t>Kovács Péter polgármester</w:t>
      </w:r>
    </w:p>
    <w:p w:rsidR="00BE78C3" w:rsidRDefault="00BE78C3" w:rsidP="006A40B6">
      <w:pPr>
        <w:spacing w:after="0" w:line="240" w:lineRule="auto"/>
        <w:jc w:val="both"/>
        <w:rPr>
          <w:rFonts w:ascii="Times New Roman" w:hAnsi="Times New Roman" w:cs="Times New Roman"/>
          <w:sz w:val="28"/>
          <w:szCs w:val="28"/>
          <w:u w:val="single"/>
        </w:rPr>
      </w:pPr>
    </w:p>
    <w:p w:rsidR="00CF27AF" w:rsidRDefault="00CF27AF">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CF27AF" w:rsidRPr="00BE78C3" w:rsidRDefault="00CF27AF" w:rsidP="006A40B6">
      <w:pPr>
        <w:spacing w:after="0" w:line="240" w:lineRule="auto"/>
        <w:jc w:val="both"/>
        <w:rPr>
          <w:rFonts w:ascii="Times New Roman" w:hAnsi="Times New Roman" w:cs="Times New Roman"/>
          <w:sz w:val="28"/>
          <w:szCs w:val="28"/>
          <w:u w:val="single"/>
        </w:rPr>
      </w:pPr>
    </w:p>
    <w:p w:rsidR="00BE78C3" w:rsidRPr="00BE78C3" w:rsidRDefault="00BE78C3" w:rsidP="006A40B6">
      <w:pPr>
        <w:spacing w:after="0" w:line="240" w:lineRule="auto"/>
        <w:jc w:val="both"/>
        <w:rPr>
          <w:rFonts w:ascii="Times New Roman" w:hAnsi="Times New Roman" w:cs="Times New Roman"/>
          <w:sz w:val="28"/>
          <w:szCs w:val="28"/>
          <w:u w:val="single"/>
        </w:rPr>
      </w:pPr>
      <w:r w:rsidRPr="00BE78C3">
        <w:rPr>
          <w:rFonts w:ascii="Times New Roman" w:hAnsi="Times New Roman" w:cs="Times New Roman"/>
          <w:sz w:val="28"/>
          <w:szCs w:val="28"/>
          <w:u w:val="single"/>
        </w:rPr>
        <w:t>KOVÁCS PÉTER</w:t>
      </w:r>
    </w:p>
    <w:p w:rsidR="00BE78C3" w:rsidRDefault="00BE78C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oldalon található</w:t>
      </w:r>
      <w:r w:rsidR="009B2EBA">
        <w:rPr>
          <w:rFonts w:ascii="Times New Roman" w:hAnsi="Times New Roman" w:cs="Times New Roman"/>
          <w:sz w:val="28"/>
          <w:szCs w:val="28"/>
        </w:rPr>
        <w:t>,</w:t>
      </w:r>
      <w:r>
        <w:rPr>
          <w:rFonts w:ascii="Times New Roman" w:hAnsi="Times New Roman" w:cs="Times New Roman"/>
          <w:sz w:val="28"/>
          <w:szCs w:val="28"/>
        </w:rPr>
        <w:t xml:space="preserve"> IV. számú</w:t>
      </w:r>
      <w:r w:rsidR="00CF27AF">
        <w:rPr>
          <w:rFonts w:ascii="Times New Roman" w:hAnsi="Times New Roman" w:cs="Times New Roman"/>
          <w:sz w:val="28"/>
          <w:szCs w:val="28"/>
        </w:rPr>
        <w:t xml:space="preserve"> határozati javaslatról döntünk. S</w:t>
      </w:r>
      <w:r>
        <w:rPr>
          <w:rFonts w:ascii="Times New Roman" w:hAnsi="Times New Roman" w:cs="Times New Roman"/>
          <w:sz w:val="28"/>
          <w:szCs w:val="28"/>
        </w:rPr>
        <w:t>zavazzunk!</w:t>
      </w:r>
      <w:r w:rsidR="00CF27AF">
        <w:rPr>
          <w:rFonts w:ascii="Times New Roman" w:hAnsi="Times New Roman" w:cs="Times New Roman"/>
          <w:sz w:val="28"/>
          <w:szCs w:val="28"/>
        </w:rPr>
        <w:t xml:space="preserve"> Minősített szótöbbséges döntés. A K</w:t>
      </w:r>
      <w:r>
        <w:rPr>
          <w:rFonts w:ascii="Times New Roman" w:hAnsi="Times New Roman" w:cs="Times New Roman"/>
          <w:sz w:val="28"/>
          <w:szCs w:val="28"/>
        </w:rPr>
        <w:t>épviselő-testület 17 igen, egyhangúlag elfogadta a határozati javaslatot.</w:t>
      </w:r>
      <w:r w:rsidR="00CF27AF">
        <w:rPr>
          <w:rFonts w:ascii="Times New Roman" w:hAnsi="Times New Roman" w:cs="Times New Roman"/>
          <w:sz w:val="28"/>
          <w:szCs w:val="28"/>
        </w:rPr>
        <w:t xml:space="preserve"> Így ezt a napirendi pontot le tudtam zárni.</w:t>
      </w:r>
    </w:p>
    <w:p w:rsidR="00BE78C3" w:rsidRDefault="00BE78C3" w:rsidP="006A40B6">
      <w:pPr>
        <w:spacing w:after="0" w:line="240" w:lineRule="auto"/>
        <w:jc w:val="both"/>
        <w:rPr>
          <w:rFonts w:ascii="Times New Roman" w:hAnsi="Times New Roman" w:cs="Times New Roman"/>
          <w:sz w:val="28"/>
          <w:szCs w:val="28"/>
        </w:rPr>
      </w:pPr>
    </w:p>
    <w:p w:rsidR="00CF27AF" w:rsidRDefault="00CF27AF" w:rsidP="006A40B6">
      <w:pPr>
        <w:spacing w:after="0" w:line="240" w:lineRule="auto"/>
        <w:jc w:val="both"/>
        <w:rPr>
          <w:rFonts w:ascii="Times New Roman" w:hAnsi="Times New Roman" w:cs="Times New Roman"/>
          <w:sz w:val="28"/>
          <w:szCs w:val="28"/>
        </w:rPr>
      </w:pPr>
    </w:p>
    <w:p w:rsidR="00CF27AF" w:rsidRPr="00CF27AF" w:rsidRDefault="00CF27AF" w:rsidP="00CF27AF">
      <w:pPr>
        <w:spacing w:after="0" w:line="240" w:lineRule="auto"/>
        <w:rPr>
          <w:rFonts w:ascii="Times New Roman" w:eastAsia="Calibri" w:hAnsi="Times New Roman" w:cs="Times New Roman"/>
          <w:sz w:val="28"/>
          <w:szCs w:val="24"/>
          <w:u w:val="single"/>
        </w:rPr>
      </w:pPr>
      <w:r w:rsidRPr="00CF27AF">
        <w:rPr>
          <w:rFonts w:ascii="Times New Roman" w:eastAsia="Calibri" w:hAnsi="Times New Roman" w:cs="Times New Roman"/>
          <w:sz w:val="28"/>
          <w:szCs w:val="24"/>
          <w:u w:val="single"/>
        </w:rPr>
        <w:t xml:space="preserve">H </w:t>
      </w:r>
      <w:proofErr w:type="gramStart"/>
      <w:r w:rsidRPr="00CF27AF">
        <w:rPr>
          <w:rFonts w:ascii="Times New Roman" w:eastAsia="Calibri" w:hAnsi="Times New Roman" w:cs="Times New Roman"/>
          <w:sz w:val="28"/>
          <w:szCs w:val="24"/>
          <w:u w:val="single"/>
        </w:rPr>
        <w:t>A</w:t>
      </w:r>
      <w:proofErr w:type="gramEnd"/>
      <w:r w:rsidRPr="00CF27AF">
        <w:rPr>
          <w:rFonts w:ascii="Times New Roman" w:eastAsia="Calibri" w:hAnsi="Times New Roman" w:cs="Times New Roman"/>
          <w:sz w:val="28"/>
          <w:szCs w:val="24"/>
          <w:u w:val="single"/>
        </w:rPr>
        <w:t xml:space="preserve"> T Á R O Z A T:</w:t>
      </w:r>
    </w:p>
    <w:p w:rsidR="00CF27AF" w:rsidRPr="00CF27AF" w:rsidRDefault="00CF27AF" w:rsidP="00CF27AF">
      <w:pPr>
        <w:spacing w:after="0" w:line="240" w:lineRule="auto"/>
        <w:ind w:left="3124" w:hanging="3124"/>
        <w:jc w:val="both"/>
        <w:rPr>
          <w:rFonts w:ascii="Times New Roman" w:eastAsia="Times New Roman" w:hAnsi="Times New Roman" w:cs="Times New Roman"/>
          <w:sz w:val="28"/>
          <w:szCs w:val="28"/>
        </w:rPr>
      </w:pPr>
      <w:r w:rsidRPr="00CF27AF">
        <w:rPr>
          <w:rFonts w:ascii="Times New Roman" w:eastAsia="Calibri" w:hAnsi="Times New Roman" w:cs="Times New Roman"/>
          <w:sz w:val="28"/>
          <w:szCs w:val="24"/>
        </w:rPr>
        <w:t>299/2016. (X. 5.</w:t>
      </w:r>
      <w:r w:rsidRPr="00CF27AF">
        <w:rPr>
          <w:rFonts w:ascii="Times New Roman" w:eastAsia="Times New Roman" w:hAnsi="Times New Roman" w:cs="Times New Roman"/>
          <w:sz w:val="28"/>
          <w:szCs w:val="24"/>
        </w:rPr>
        <w:t xml:space="preserve">) Kt. </w:t>
      </w:r>
      <w:r w:rsidRPr="00CF27AF">
        <w:rPr>
          <w:rFonts w:ascii="Times New Roman" w:eastAsia="Times New Roman" w:hAnsi="Times New Roman" w:cs="Times New Roman"/>
          <w:sz w:val="28"/>
          <w:szCs w:val="24"/>
        </w:rPr>
        <w:tab/>
      </w:r>
      <w:r w:rsidRPr="00CF27AF">
        <w:rPr>
          <w:rFonts w:ascii="Times New Roman" w:eastAsia="Calibri" w:hAnsi="Times New Roman" w:cs="Times New Roman"/>
          <w:sz w:val="28"/>
          <w:szCs w:val="28"/>
        </w:rPr>
        <w:t>Budapest Főváros XVI. kerületi Önkormányzat Képviselő-testülete úgy határoz, hogy a REHAB-XVI. Foglalkoztató és Szolgáltató Nonprofit Kft. (székhely: Budapest XVI. kerület, Pálya u. 48., cg</w:t>
      </w:r>
      <w:proofErr w:type="gramStart"/>
      <w:r w:rsidRPr="00CF27AF">
        <w:rPr>
          <w:rFonts w:ascii="Times New Roman" w:eastAsia="Calibri" w:hAnsi="Times New Roman" w:cs="Times New Roman"/>
          <w:sz w:val="28"/>
          <w:szCs w:val="28"/>
        </w:rPr>
        <w:t>.:</w:t>
      </w:r>
      <w:proofErr w:type="gramEnd"/>
      <w:r w:rsidRPr="00CF27AF">
        <w:rPr>
          <w:rFonts w:ascii="Times New Roman" w:eastAsia="Calibri" w:hAnsi="Times New Roman" w:cs="Times New Roman"/>
          <w:sz w:val="28"/>
          <w:szCs w:val="28"/>
        </w:rPr>
        <w:t xml:space="preserve"> 01-09-697529, képviseli: Siklósi Attila ügyvezető) részére a 2017. költségvetési évben 10 000 E Ft összegű kamatmentes kölcsönt biztosít. A kölcsön folyósításának határideje 2017. január 6-a, visszafizetésének határideje 2017. április 28-a. A Képviselő-testület felkéri a Polgármestert, a támogatás összegének az Önkormányzat 2017. évi költségvetésébe való beépítésére, és a támogatási szerződés a Támogatásokat Vizsgáló Iroda véleményének kikérése után történő megkötésére.</w:t>
      </w:r>
    </w:p>
    <w:p w:rsidR="00CF27AF" w:rsidRPr="00CF27AF" w:rsidRDefault="00CF27AF" w:rsidP="00CF27AF">
      <w:pPr>
        <w:autoSpaceDE w:val="0"/>
        <w:autoSpaceDN w:val="0"/>
        <w:adjustRightInd w:val="0"/>
        <w:spacing w:after="0" w:line="240" w:lineRule="auto"/>
        <w:ind w:left="2694" w:hanging="2694"/>
        <w:jc w:val="both"/>
        <w:rPr>
          <w:rFonts w:ascii="Times New Roman" w:eastAsia="Calibri" w:hAnsi="Times New Roman" w:cs="Times New Roman"/>
          <w:b/>
          <w:bCs/>
          <w:sz w:val="28"/>
          <w:szCs w:val="28"/>
        </w:rPr>
      </w:pPr>
    </w:p>
    <w:p w:rsidR="00CF27AF" w:rsidRPr="00CF27AF" w:rsidRDefault="00CF27AF" w:rsidP="00CF27AF">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CF27AF">
        <w:rPr>
          <w:rFonts w:ascii="Times New Roman" w:eastAsia="Calibri" w:hAnsi="Times New Roman" w:cs="Times New Roman"/>
          <w:sz w:val="28"/>
          <w:szCs w:val="28"/>
          <w:u w:val="single"/>
        </w:rPr>
        <w:t>Határidő:</w:t>
      </w:r>
      <w:r w:rsidRPr="00CF27AF">
        <w:rPr>
          <w:rFonts w:ascii="Times New Roman" w:eastAsia="Calibri" w:hAnsi="Times New Roman" w:cs="Times New Roman"/>
          <w:sz w:val="28"/>
          <w:szCs w:val="28"/>
        </w:rPr>
        <w:tab/>
        <w:t>A szerződés megkötésére 2017. március 16.</w:t>
      </w:r>
    </w:p>
    <w:p w:rsidR="00CF27AF" w:rsidRPr="00CF27AF" w:rsidRDefault="00CF27AF" w:rsidP="00CF27AF">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CF27AF">
        <w:rPr>
          <w:rFonts w:ascii="Times New Roman" w:eastAsia="Calibri" w:hAnsi="Times New Roman" w:cs="Times New Roman"/>
          <w:sz w:val="28"/>
          <w:szCs w:val="28"/>
          <w:u w:val="single"/>
        </w:rPr>
        <w:t>Felelős:</w:t>
      </w:r>
      <w:r w:rsidRPr="00CF27AF">
        <w:rPr>
          <w:rFonts w:ascii="Times New Roman" w:eastAsia="Calibri" w:hAnsi="Times New Roman" w:cs="Times New Roman"/>
          <w:sz w:val="28"/>
          <w:szCs w:val="28"/>
        </w:rPr>
        <w:t xml:space="preserve"> </w:t>
      </w:r>
      <w:r w:rsidRPr="00CF27AF">
        <w:rPr>
          <w:rFonts w:ascii="Times New Roman" w:eastAsia="Calibri" w:hAnsi="Times New Roman" w:cs="Times New Roman"/>
          <w:sz w:val="28"/>
          <w:szCs w:val="28"/>
        </w:rPr>
        <w:tab/>
        <w:t>Kovács Péter polgármester</w:t>
      </w:r>
    </w:p>
    <w:p w:rsidR="00BE78C3" w:rsidRDefault="00BE78C3" w:rsidP="006A40B6">
      <w:pPr>
        <w:spacing w:after="0" w:line="240" w:lineRule="auto"/>
        <w:jc w:val="both"/>
        <w:rPr>
          <w:rFonts w:ascii="Times New Roman" w:hAnsi="Times New Roman" w:cs="Times New Roman"/>
          <w:sz w:val="28"/>
          <w:szCs w:val="28"/>
        </w:rPr>
      </w:pPr>
    </w:p>
    <w:p w:rsidR="00CF27AF" w:rsidRDefault="00CF27AF" w:rsidP="006A40B6">
      <w:pPr>
        <w:spacing w:after="0" w:line="240" w:lineRule="auto"/>
        <w:jc w:val="both"/>
        <w:rPr>
          <w:rFonts w:ascii="Times New Roman" w:hAnsi="Times New Roman" w:cs="Times New Roman"/>
          <w:sz w:val="28"/>
          <w:szCs w:val="28"/>
        </w:rPr>
      </w:pPr>
    </w:p>
    <w:p w:rsidR="00BE78C3" w:rsidRPr="00BE78C3" w:rsidRDefault="00BE78C3" w:rsidP="006A40B6">
      <w:pPr>
        <w:spacing w:after="0" w:line="240" w:lineRule="auto"/>
        <w:jc w:val="both"/>
        <w:rPr>
          <w:rFonts w:ascii="Times New Roman" w:hAnsi="Times New Roman" w:cs="Times New Roman"/>
          <w:sz w:val="28"/>
          <w:szCs w:val="28"/>
          <w:u w:val="single"/>
        </w:rPr>
      </w:pPr>
      <w:r w:rsidRPr="00BE78C3">
        <w:rPr>
          <w:rFonts w:ascii="Times New Roman" w:hAnsi="Times New Roman" w:cs="Times New Roman"/>
          <w:sz w:val="28"/>
          <w:szCs w:val="28"/>
          <w:u w:val="single"/>
        </w:rPr>
        <w:t>KOVÁCS PÉTER</w:t>
      </w:r>
    </w:p>
    <w:p w:rsidR="00CF27AF" w:rsidRDefault="00CF27A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3-sal</w:t>
      </w:r>
      <w:r w:rsidR="00BE78C3">
        <w:rPr>
          <w:rFonts w:ascii="Times New Roman" w:hAnsi="Times New Roman" w:cs="Times New Roman"/>
          <w:sz w:val="28"/>
          <w:szCs w:val="28"/>
        </w:rPr>
        <w:t xml:space="preserve"> jelzett: </w:t>
      </w:r>
    </w:p>
    <w:p w:rsidR="00CF27AF" w:rsidRDefault="00CF27AF" w:rsidP="006A40B6">
      <w:pPr>
        <w:spacing w:after="0" w:line="240" w:lineRule="auto"/>
        <w:jc w:val="both"/>
        <w:rPr>
          <w:rFonts w:ascii="Times New Roman" w:hAnsi="Times New Roman" w:cs="Times New Roman"/>
          <w:sz w:val="28"/>
          <w:szCs w:val="28"/>
        </w:rPr>
      </w:pPr>
    </w:p>
    <w:p w:rsidR="00CF27AF" w:rsidRDefault="00CF27AF" w:rsidP="006A40B6">
      <w:pPr>
        <w:spacing w:after="0" w:line="240" w:lineRule="auto"/>
        <w:jc w:val="both"/>
        <w:rPr>
          <w:rFonts w:ascii="Times New Roman" w:hAnsi="Times New Roman" w:cs="Times New Roman"/>
          <w:sz w:val="28"/>
          <w:szCs w:val="28"/>
        </w:rPr>
      </w:pPr>
    </w:p>
    <w:p w:rsidR="00CF27AF" w:rsidRPr="00CF27AF" w:rsidRDefault="00CF27AF" w:rsidP="00CF27AF">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CF27AF">
        <w:rPr>
          <w:rFonts w:ascii="Times New Roman" w:eastAsia="Calibri" w:hAnsi="Times New Roman" w:cs="Times New Roman"/>
          <w:bCs/>
          <w:sz w:val="28"/>
          <w:szCs w:val="28"/>
          <w:u w:val="single"/>
        </w:rPr>
        <w:t>NAPIREND:</w:t>
      </w:r>
      <w:r w:rsidRPr="00CF27AF">
        <w:rPr>
          <w:rFonts w:ascii="Times New Roman" w:eastAsia="Calibri" w:hAnsi="Times New Roman" w:cs="Times New Roman"/>
          <w:bCs/>
          <w:sz w:val="28"/>
          <w:szCs w:val="28"/>
        </w:rPr>
        <w:tab/>
        <w:t>3.</w:t>
      </w:r>
      <w:r w:rsidRPr="00CF27AF">
        <w:rPr>
          <w:rFonts w:ascii="Times New Roman" w:eastAsia="Calibri" w:hAnsi="Times New Roman" w:cs="Times New Roman"/>
          <w:bCs/>
          <w:sz w:val="28"/>
          <w:szCs w:val="28"/>
        </w:rPr>
        <w:tab/>
      </w:r>
      <w:r w:rsidRPr="00CF27AF">
        <w:rPr>
          <w:rFonts w:ascii="Times New Roman" w:eastAsia="Calibri" w:hAnsi="Times New Roman" w:cs="Times New Roman"/>
          <w:sz w:val="28"/>
          <w:szCs w:val="28"/>
        </w:rPr>
        <w:t>Javaslat a Kertvárosi Sportlétesítményeket Üzemeltető Kft. 2016. évi üzleti tervének módosítására, valamint a 2016. évi üzemeltetési kompenzáció összegének emelésére</w:t>
      </w:r>
    </w:p>
    <w:p w:rsidR="00CF27AF" w:rsidRPr="00CF27AF" w:rsidRDefault="00CF27AF" w:rsidP="00CF27AF">
      <w:pPr>
        <w:spacing w:after="0" w:line="240" w:lineRule="auto"/>
        <w:ind w:left="4686" w:hanging="1562"/>
        <w:rPr>
          <w:rFonts w:ascii="Times New Roman" w:eastAsia="Calibri" w:hAnsi="Times New Roman" w:cs="Times New Roman"/>
          <w:b/>
          <w:i/>
          <w:sz w:val="28"/>
          <w:szCs w:val="28"/>
          <w:u w:val="single"/>
        </w:rPr>
      </w:pPr>
      <w:r w:rsidRPr="00CF27AF">
        <w:rPr>
          <w:rFonts w:ascii="Times New Roman" w:eastAsia="Calibri" w:hAnsi="Times New Roman" w:cs="Times New Roman"/>
          <w:b/>
          <w:i/>
          <w:sz w:val="28"/>
          <w:szCs w:val="28"/>
          <w:u w:val="single"/>
        </w:rPr>
        <w:t xml:space="preserve">143/2016. sz. előterjesztés </w:t>
      </w:r>
    </w:p>
    <w:p w:rsidR="00CF27AF" w:rsidRPr="00CF27AF" w:rsidRDefault="00CF27AF" w:rsidP="00CF27AF">
      <w:pPr>
        <w:spacing w:after="0" w:line="240" w:lineRule="auto"/>
        <w:ind w:left="4686" w:hanging="1562"/>
        <w:rPr>
          <w:rFonts w:ascii="Times New Roman" w:eastAsia="Times New Roman" w:hAnsi="Times New Roman" w:cs="Times New Roman"/>
          <w:sz w:val="28"/>
          <w:szCs w:val="28"/>
        </w:rPr>
      </w:pPr>
      <w:r w:rsidRPr="00CF27AF">
        <w:rPr>
          <w:rFonts w:ascii="Times New Roman" w:eastAsia="Calibri" w:hAnsi="Times New Roman" w:cs="Times New Roman"/>
          <w:sz w:val="28"/>
          <w:szCs w:val="28"/>
          <w:u w:val="single"/>
        </w:rPr>
        <w:t>Előterjesztő</w:t>
      </w:r>
      <w:r w:rsidRPr="00CF27AF">
        <w:rPr>
          <w:rFonts w:ascii="Times New Roman" w:eastAsia="Calibri" w:hAnsi="Times New Roman" w:cs="Times New Roman"/>
          <w:sz w:val="28"/>
          <w:szCs w:val="28"/>
        </w:rPr>
        <w:t>:</w:t>
      </w:r>
      <w:r w:rsidRPr="00CF27AF">
        <w:rPr>
          <w:rFonts w:ascii="Times New Roman" w:eastAsia="Calibri" w:hAnsi="Times New Roman" w:cs="Times New Roman"/>
          <w:sz w:val="28"/>
          <w:szCs w:val="28"/>
        </w:rPr>
        <w:tab/>
        <w:t>Kovács Péter polgármester</w:t>
      </w:r>
    </w:p>
    <w:p w:rsidR="00CF27AF" w:rsidRDefault="00CF27AF" w:rsidP="006A40B6">
      <w:pPr>
        <w:spacing w:after="0" w:line="240" w:lineRule="auto"/>
        <w:jc w:val="both"/>
        <w:rPr>
          <w:rFonts w:ascii="Times New Roman" w:hAnsi="Times New Roman" w:cs="Times New Roman"/>
          <w:sz w:val="28"/>
          <w:szCs w:val="28"/>
        </w:rPr>
      </w:pPr>
    </w:p>
    <w:p w:rsidR="00CF27AF" w:rsidRDefault="00CF27AF" w:rsidP="006A40B6">
      <w:pPr>
        <w:spacing w:after="0" w:line="240" w:lineRule="auto"/>
        <w:jc w:val="both"/>
        <w:rPr>
          <w:rFonts w:ascii="Times New Roman" w:hAnsi="Times New Roman" w:cs="Times New Roman"/>
          <w:sz w:val="28"/>
          <w:szCs w:val="28"/>
        </w:rPr>
      </w:pPr>
    </w:p>
    <w:p w:rsidR="00CF27AF" w:rsidRPr="00CF27AF" w:rsidRDefault="00CF27AF" w:rsidP="006A40B6">
      <w:pPr>
        <w:spacing w:after="0" w:line="240" w:lineRule="auto"/>
        <w:jc w:val="both"/>
        <w:rPr>
          <w:rFonts w:ascii="Times New Roman" w:hAnsi="Times New Roman" w:cs="Times New Roman"/>
          <w:sz w:val="28"/>
          <w:szCs w:val="28"/>
          <w:u w:val="single"/>
        </w:rPr>
      </w:pPr>
      <w:r w:rsidRPr="00CF27AF">
        <w:rPr>
          <w:rFonts w:ascii="Times New Roman" w:hAnsi="Times New Roman" w:cs="Times New Roman"/>
          <w:sz w:val="28"/>
          <w:szCs w:val="28"/>
          <w:u w:val="single"/>
        </w:rPr>
        <w:t>KOVÁCS PÉTER</w:t>
      </w:r>
    </w:p>
    <w:p w:rsidR="00BE78C3" w:rsidRDefault="00BE78C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Előterjesztőként annyit fűznék hozzá, </w:t>
      </w:r>
      <w:r w:rsidR="00CF27AF">
        <w:rPr>
          <w:rFonts w:ascii="Times New Roman" w:hAnsi="Times New Roman" w:cs="Times New Roman"/>
          <w:sz w:val="28"/>
          <w:szCs w:val="28"/>
        </w:rPr>
        <w:t>hogy a mai nap kaptam igazgató ú</w:t>
      </w:r>
      <w:r>
        <w:rPr>
          <w:rFonts w:ascii="Times New Roman" w:hAnsi="Times New Roman" w:cs="Times New Roman"/>
          <w:sz w:val="28"/>
          <w:szCs w:val="28"/>
        </w:rPr>
        <w:t xml:space="preserve">rtól egy levelet, aki a korábbi megbeszélésünknek megfelelően azt kéri, hogy most nem </w:t>
      </w:r>
      <w:r w:rsidR="00CF27AF">
        <w:rPr>
          <w:rFonts w:ascii="Times New Roman" w:hAnsi="Times New Roman" w:cs="Times New Roman"/>
          <w:sz w:val="28"/>
          <w:szCs w:val="28"/>
        </w:rPr>
        <w:lastRenderedPageBreak/>
        <w:t>kér a III</w:t>
      </w:r>
      <w:r>
        <w:rPr>
          <w:rFonts w:ascii="Times New Roman" w:hAnsi="Times New Roman" w:cs="Times New Roman"/>
          <w:sz w:val="28"/>
          <w:szCs w:val="28"/>
        </w:rPr>
        <w:t>. határozatban levő karbantartásra plusz pénzt, mert</w:t>
      </w:r>
      <w:r w:rsidR="002253DF">
        <w:rPr>
          <w:rFonts w:ascii="Times New Roman" w:hAnsi="Times New Roman" w:cs="Times New Roman"/>
          <w:sz w:val="28"/>
          <w:szCs w:val="28"/>
        </w:rPr>
        <w:t>,</w:t>
      </w:r>
      <w:r>
        <w:rPr>
          <w:rFonts w:ascii="Times New Roman" w:hAnsi="Times New Roman" w:cs="Times New Roman"/>
          <w:sz w:val="28"/>
          <w:szCs w:val="28"/>
        </w:rPr>
        <w:t xml:space="preserve"> hogy azt el tudja </w:t>
      </w:r>
      <w:r w:rsidR="00CF27AF">
        <w:rPr>
          <w:rFonts w:ascii="Times New Roman" w:hAnsi="Times New Roman" w:cs="Times New Roman"/>
          <w:sz w:val="28"/>
          <w:szCs w:val="28"/>
        </w:rPr>
        <w:t xml:space="preserve">addig </w:t>
      </w:r>
      <w:r>
        <w:rPr>
          <w:rFonts w:ascii="Times New Roman" w:hAnsi="Times New Roman" w:cs="Times New Roman"/>
          <w:sz w:val="28"/>
          <w:szCs w:val="28"/>
        </w:rPr>
        <w:t>látni, esetleg a vis</w:t>
      </w:r>
      <w:r w:rsidR="003658B8">
        <w:rPr>
          <w:rFonts w:ascii="Times New Roman" w:hAnsi="Times New Roman" w:cs="Times New Roman"/>
          <w:sz w:val="28"/>
          <w:szCs w:val="28"/>
        </w:rPr>
        <w:t xml:space="preserve"> mai</w:t>
      </w:r>
      <w:r>
        <w:rPr>
          <w:rFonts w:ascii="Times New Roman" w:hAnsi="Times New Roman" w:cs="Times New Roman"/>
          <w:sz w:val="28"/>
          <w:szCs w:val="28"/>
        </w:rPr>
        <w:t>or keretből, úgyhogy ez</w:t>
      </w:r>
      <w:r w:rsidR="009B2EBA">
        <w:rPr>
          <w:rFonts w:ascii="Times New Roman" w:hAnsi="Times New Roman" w:cs="Times New Roman"/>
          <w:sz w:val="28"/>
          <w:szCs w:val="28"/>
        </w:rPr>
        <w:t xml:space="preserve"> így ez</w:t>
      </w:r>
      <w:r>
        <w:rPr>
          <w:rFonts w:ascii="Times New Roman" w:hAnsi="Times New Roman" w:cs="Times New Roman"/>
          <w:sz w:val="28"/>
          <w:szCs w:val="28"/>
        </w:rPr>
        <w:t xml:space="preserve"> a határoz</w:t>
      </w:r>
      <w:r w:rsidR="002253DF">
        <w:rPr>
          <w:rFonts w:ascii="Times New Roman" w:hAnsi="Times New Roman" w:cs="Times New Roman"/>
          <w:sz w:val="28"/>
          <w:szCs w:val="28"/>
        </w:rPr>
        <w:t xml:space="preserve">ati javaslat okafogyottá vált, </w:t>
      </w:r>
      <w:r>
        <w:rPr>
          <w:rFonts w:ascii="Times New Roman" w:hAnsi="Times New Roman" w:cs="Times New Roman"/>
          <w:sz w:val="28"/>
          <w:szCs w:val="28"/>
        </w:rPr>
        <w:t>így vissza is vonom.</w:t>
      </w:r>
      <w:r w:rsidR="006056F2">
        <w:rPr>
          <w:rFonts w:ascii="Times New Roman" w:hAnsi="Times New Roman" w:cs="Times New Roman"/>
          <w:sz w:val="28"/>
          <w:szCs w:val="28"/>
        </w:rPr>
        <w:t xml:space="preserve"> Kérdezem</w:t>
      </w:r>
      <w:r w:rsidR="00CF27AF">
        <w:rPr>
          <w:rFonts w:ascii="Times New Roman" w:hAnsi="Times New Roman" w:cs="Times New Roman"/>
          <w:sz w:val="28"/>
          <w:szCs w:val="28"/>
        </w:rPr>
        <w:t>,</w:t>
      </w:r>
      <w:r w:rsidR="006056F2">
        <w:rPr>
          <w:rFonts w:ascii="Times New Roman" w:hAnsi="Times New Roman" w:cs="Times New Roman"/>
          <w:sz w:val="28"/>
          <w:szCs w:val="28"/>
        </w:rPr>
        <w:t xml:space="preserve"> van-e kérdés? Kérdést nem l</w:t>
      </w:r>
      <w:r w:rsidR="00CF27AF">
        <w:rPr>
          <w:rFonts w:ascii="Times New Roman" w:hAnsi="Times New Roman" w:cs="Times New Roman"/>
          <w:sz w:val="28"/>
          <w:szCs w:val="28"/>
        </w:rPr>
        <w:t>átok.</w:t>
      </w:r>
      <w:r w:rsidR="006056F2">
        <w:rPr>
          <w:rFonts w:ascii="Times New Roman" w:hAnsi="Times New Roman" w:cs="Times New Roman"/>
          <w:sz w:val="28"/>
          <w:szCs w:val="28"/>
        </w:rPr>
        <w:t xml:space="preserve"> Vélemény, javaslat, avagy hozzás</w:t>
      </w:r>
      <w:r w:rsidR="00CF27AF">
        <w:rPr>
          <w:rFonts w:ascii="Times New Roman" w:hAnsi="Times New Roman" w:cs="Times New Roman"/>
          <w:sz w:val="28"/>
          <w:szCs w:val="28"/>
        </w:rPr>
        <w:t>zólás? Mizsei László képviselő úr az első jelentkező. P</w:t>
      </w:r>
      <w:r w:rsidR="006056F2">
        <w:rPr>
          <w:rFonts w:ascii="Times New Roman" w:hAnsi="Times New Roman" w:cs="Times New Roman"/>
          <w:sz w:val="28"/>
          <w:szCs w:val="28"/>
        </w:rPr>
        <w:t>arancsoljon</w:t>
      </w:r>
      <w:r w:rsidR="00CF27AF">
        <w:rPr>
          <w:rFonts w:ascii="Times New Roman" w:hAnsi="Times New Roman" w:cs="Times New Roman"/>
          <w:sz w:val="28"/>
          <w:szCs w:val="28"/>
        </w:rPr>
        <w:t>, képviselő ú</w:t>
      </w:r>
      <w:r w:rsidR="006056F2">
        <w:rPr>
          <w:rFonts w:ascii="Times New Roman" w:hAnsi="Times New Roman" w:cs="Times New Roman"/>
          <w:sz w:val="28"/>
          <w:szCs w:val="28"/>
        </w:rPr>
        <w:t>r!</w:t>
      </w:r>
    </w:p>
    <w:p w:rsidR="006056F2" w:rsidRDefault="006056F2" w:rsidP="006A40B6">
      <w:pPr>
        <w:spacing w:after="0" w:line="240" w:lineRule="auto"/>
        <w:jc w:val="both"/>
        <w:rPr>
          <w:rFonts w:ascii="Times New Roman" w:hAnsi="Times New Roman" w:cs="Times New Roman"/>
          <w:sz w:val="28"/>
          <w:szCs w:val="28"/>
        </w:rPr>
      </w:pPr>
    </w:p>
    <w:p w:rsidR="00CF27AF" w:rsidRDefault="00CF27AF" w:rsidP="006A40B6">
      <w:pPr>
        <w:spacing w:after="0" w:line="240" w:lineRule="auto"/>
        <w:jc w:val="both"/>
        <w:rPr>
          <w:rFonts w:ascii="Times New Roman" w:hAnsi="Times New Roman" w:cs="Times New Roman"/>
          <w:sz w:val="28"/>
          <w:szCs w:val="28"/>
        </w:rPr>
      </w:pPr>
    </w:p>
    <w:p w:rsidR="006056F2" w:rsidRPr="006056F2" w:rsidRDefault="006056F2" w:rsidP="006A40B6">
      <w:pPr>
        <w:spacing w:after="0" w:line="240" w:lineRule="auto"/>
        <w:jc w:val="both"/>
        <w:rPr>
          <w:rFonts w:ascii="Times New Roman" w:hAnsi="Times New Roman" w:cs="Times New Roman"/>
          <w:sz w:val="28"/>
          <w:szCs w:val="28"/>
          <w:u w:val="single"/>
        </w:rPr>
      </w:pPr>
      <w:r w:rsidRPr="006056F2">
        <w:rPr>
          <w:rFonts w:ascii="Times New Roman" w:hAnsi="Times New Roman" w:cs="Times New Roman"/>
          <w:sz w:val="28"/>
          <w:szCs w:val="28"/>
          <w:u w:val="single"/>
        </w:rPr>
        <w:t>MIZSEI LÁSZLÓ</w:t>
      </w:r>
    </w:p>
    <w:p w:rsidR="006056F2" w:rsidRDefault="00CF27A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056F2">
        <w:rPr>
          <w:rFonts w:ascii="Times New Roman" w:hAnsi="Times New Roman" w:cs="Times New Roman"/>
          <w:sz w:val="28"/>
          <w:szCs w:val="28"/>
        </w:rPr>
        <w:t xml:space="preserve"> </w:t>
      </w:r>
      <w:r w:rsidR="00C50865">
        <w:rPr>
          <w:rFonts w:ascii="Times New Roman" w:hAnsi="Times New Roman" w:cs="Times New Roman"/>
          <w:sz w:val="28"/>
          <w:szCs w:val="28"/>
        </w:rPr>
        <w:t>A</w:t>
      </w:r>
      <w:r>
        <w:rPr>
          <w:rFonts w:ascii="Times New Roman" w:hAnsi="Times New Roman" w:cs="Times New Roman"/>
          <w:sz w:val="28"/>
          <w:szCs w:val="28"/>
        </w:rPr>
        <w:t>z első határozati javaslat</w:t>
      </w:r>
      <w:r w:rsidR="006056F2">
        <w:rPr>
          <w:rFonts w:ascii="Times New Roman" w:hAnsi="Times New Roman" w:cs="Times New Roman"/>
          <w:sz w:val="28"/>
          <w:szCs w:val="28"/>
        </w:rPr>
        <w:t>i pontnál van egy ilyen szöveg, hogy a kompenzációt kizárólag a Kft-vel munkaviszonyban álló dolgozók részére, béremelésként fizet</w:t>
      </w:r>
      <w:r w:rsidR="00C50865">
        <w:rPr>
          <w:rFonts w:ascii="Times New Roman" w:hAnsi="Times New Roman" w:cs="Times New Roman"/>
          <w:sz w:val="28"/>
          <w:szCs w:val="28"/>
        </w:rPr>
        <w:t>end</w:t>
      </w:r>
      <w:r w:rsidR="006056F2">
        <w:rPr>
          <w:rFonts w:ascii="Times New Roman" w:hAnsi="Times New Roman" w:cs="Times New Roman"/>
          <w:sz w:val="28"/>
          <w:szCs w:val="28"/>
        </w:rPr>
        <w:t>ő ki, és a kompenzációnál csak a „Munkabér” sorra kerülhet. Az</w:t>
      </w:r>
      <w:r w:rsidR="00A97A98">
        <w:rPr>
          <w:rFonts w:ascii="Times New Roman" w:hAnsi="Times New Roman" w:cs="Times New Roman"/>
          <w:sz w:val="28"/>
          <w:szCs w:val="28"/>
        </w:rPr>
        <w:t>t</w:t>
      </w:r>
      <w:r w:rsidR="006056F2">
        <w:rPr>
          <w:rFonts w:ascii="Times New Roman" w:hAnsi="Times New Roman" w:cs="Times New Roman"/>
          <w:sz w:val="28"/>
          <w:szCs w:val="28"/>
        </w:rPr>
        <w:t xml:space="preserve"> szeretném kérdezni, hogy ez az összeg milyen elo</w:t>
      </w:r>
      <w:r w:rsidR="00A97A98">
        <w:rPr>
          <w:rFonts w:ascii="Times New Roman" w:hAnsi="Times New Roman" w:cs="Times New Roman"/>
          <w:sz w:val="28"/>
          <w:szCs w:val="28"/>
        </w:rPr>
        <w:t>sztásban kerül majd felosztásra</w:t>
      </w:r>
      <w:r w:rsidR="006056F2">
        <w:rPr>
          <w:rFonts w:ascii="Times New Roman" w:hAnsi="Times New Roman" w:cs="Times New Roman"/>
          <w:sz w:val="28"/>
          <w:szCs w:val="28"/>
        </w:rPr>
        <w:t xml:space="preserve"> a d</w:t>
      </w:r>
      <w:r w:rsidR="00A97A98">
        <w:rPr>
          <w:rFonts w:ascii="Times New Roman" w:hAnsi="Times New Roman" w:cs="Times New Roman"/>
          <w:sz w:val="28"/>
          <w:szCs w:val="28"/>
        </w:rPr>
        <w:t>olgozók körül? T</w:t>
      </w:r>
      <w:r w:rsidR="006056F2">
        <w:rPr>
          <w:rFonts w:ascii="Times New Roman" w:hAnsi="Times New Roman" w:cs="Times New Roman"/>
          <w:sz w:val="28"/>
          <w:szCs w:val="28"/>
        </w:rPr>
        <w:t>ehát azt lát</w:t>
      </w:r>
      <w:proofErr w:type="gramStart"/>
      <w:r w:rsidR="00A97A98">
        <w:rPr>
          <w:rFonts w:ascii="Times New Roman" w:hAnsi="Times New Roman" w:cs="Times New Roman"/>
          <w:sz w:val="28"/>
          <w:szCs w:val="28"/>
        </w:rPr>
        <w:t>…</w:t>
      </w:r>
      <w:r w:rsidR="006056F2">
        <w:rPr>
          <w:rFonts w:ascii="Times New Roman" w:hAnsi="Times New Roman" w:cs="Times New Roman"/>
          <w:sz w:val="28"/>
          <w:szCs w:val="28"/>
        </w:rPr>
        <w:t>,</w:t>
      </w:r>
      <w:proofErr w:type="gramEnd"/>
      <w:r w:rsidR="006056F2">
        <w:rPr>
          <w:rFonts w:ascii="Times New Roman" w:hAnsi="Times New Roman" w:cs="Times New Roman"/>
          <w:sz w:val="28"/>
          <w:szCs w:val="28"/>
        </w:rPr>
        <w:t xml:space="preserve"> azt szeretném tudni, hogy a vezetők mennyit kapnak, a beosztottak</w:t>
      </w:r>
      <w:r>
        <w:rPr>
          <w:rFonts w:ascii="Times New Roman" w:hAnsi="Times New Roman" w:cs="Times New Roman"/>
          <w:sz w:val="28"/>
          <w:szCs w:val="28"/>
        </w:rPr>
        <w:t xml:space="preserve">, alkalmazottak, satöbbi, tehát. </w:t>
      </w:r>
      <w:r w:rsidR="006056F2">
        <w:rPr>
          <w:rFonts w:ascii="Times New Roman" w:hAnsi="Times New Roman" w:cs="Times New Roman"/>
          <w:sz w:val="28"/>
          <w:szCs w:val="28"/>
        </w:rPr>
        <w:t>Erre egy rálátást szeretnék.</w:t>
      </w:r>
    </w:p>
    <w:p w:rsidR="006056F2" w:rsidRDefault="006056F2" w:rsidP="006A40B6">
      <w:pPr>
        <w:spacing w:after="0" w:line="240" w:lineRule="auto"/>
        <w:jc w:val="both"/>
        <w:rPr>
          <w:rFonts w:ascii="Times New Roman" w:hAnsi="Times New Roman" w:cs="Times New Roman"/>
          <w:sz w:val="28"/>
          <w:szCs w:val="28"/>
        </w:rPr>
      </w:pPr>
    </w:p>
    <w:p w:rsidR="00CF27AF" w:rsidRDefault="00CF27AF" w:rsidP="006A40B6">
      <w:pPr>
        <w:spacing w:after="0" w:line="240" w:lineRule="auto"/>
        <w:jc w:val="both"/>
        <w:rPr>
          <w:rFonts w:ascii="Times New Roman" w:hAnsi="Times New Roman" w:cs="Times New Roman"/>
          <w:sz w:val="28"/>
          <w:szCs w:val="28"/>
        </w:rPr>
      </w:pPr>
    </w:p>
    <w:p w:rsidR="006056F2" w:rsidRPr="006056F2" w:rsidRDefault="006056F2" w:rsidP="006A40B6">
      <w:pPr>
        <w:spacing w:after="0" w:line="240" w:lineRule="auto"/>
        <w:jc w:val="both"/>
        <w:rPr>
          <w:rFonts w:ascii="Times New Roman" w:hAnsi="Times New Roman" w:cs="Times New Roman"/>
          <w:sz w:val="28"/>
          <w:szCs w:val="28"/>
          <w:u w:val="single"/>
        </w:rPr>
      </w:pPr>
      <w:r w:rsidRPr="006056F2">
        <w:rPr>
          <w:rFonts w:ascii="Times New Roman" w:hAnsi="Times New Roman" w:cs="Times New Roman"/>
          <w:sz w:val="28"/>
          <w:szCs w:val="28"/>
          <w:u w:val="single"/>
        </w:rPr>
        <w:t>KOVÁCS PÉTER</w:t>
      </w:r>
    </w:p>
    <w:p w:rsidR="006056F2" w:rsidRDefault="006056F2"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én ebből, egy dolgot tudok Önnek mondani, bár </w:t>
      </w:r>
      <w:r w:rsidR="00A97A98">
        <w:rPr>
          <w:rFonts w:ascii="Times New Roman" w:hAnsi="Times New Roman" w:cs="Times New Roman"/>
          <w:sz w:val="28"/>
          <w:szCs w:val="28"/>
        </w:rPr>
        <w:t xml:space="preserve">ugye </w:t>
      </w:r>
      <w:r w:rsidR="00CF27AF">
        <w:rPr>
          <w:rFonts w:ascii="Times New Roman" w:hAnsi="Times New Roman" w:cs="Times New Roman"/>
          <w:sz w:val="28"/>
          <w:szCs w:val="28"/>
        </w:rPr>
        <w:t xml:space="preserve">ez </w:t>
      </w:r>
      <w:r>
        <w:rPr>
          <w:rFonts w:ascii="Times New Roman" w:hAnsi="Times New Roman" w:cs="Times New Roman"/>
          <w:sz w:val="28"/>
          <w:szCs w:val="28"/>
        </w:rPr>
        <w:t xml:space="preserve">kérdéskörben lett volna a kérdés, mert kérdést intézett, hogy a vezető nem kap semmit. </w:t>
      </w:r>
      <w:r w:rsidR="00CF27AF">
        <w:rPr>
          <w:rFonts w:ascii="Times New Roman" w:hAnsi="Times New Roman" w:cs="Times New Roman"/>
          <w:sz w:val="28"/>
          <w:szCs w:val="28"/>
        </w:rPr>
        <w:t>Ugye azt a K</w:t>
      </w:r>
      <w:r w:rsidR="004153BB">
        <w:rPr>
          <w:rFonts w:ascii="Times New Roman" w:hAnsi="Times New Roman" w:cs="Times New Roman"/>
          <w:sz w:val="28"/>
          <w:szCs w:val="28"/>
        </w:rPr>
        <w:t>épviselő-testületnek kéne a béremelését jóváhagyni, ilyen előterjesztés nincsen. Az, meg hogy a dolgozók köz</w:t>
      </w:r>
      <w:r w:rsidR="00A97A98">
        <w:rPr>
          <w:rFonts w:ascii="Times New Roman" w:hAnsi="Times New Roman" w:cs="Times New Roman"/>
          <w:sz w:val="28"/>
          <w:szCs w:val="28"/>
        </w:rPr>
        <w:t>ött</w:t>
      </w:r>
      <w:r w:rsidR="004153BB">
        <w:rPr>
          <w:rFonts w:ascii="Times New Roman" w:hAnsi="Times New Roman" w:cs="Times New Roman"/>
          <w:sz w:val="28"/>
          <w:szCs w:val="28"/>
        </w:rPr>
        <w:t xml:space="preserve"> hogy oszlik szét, az nyilván az ügyvezetőnek a hatásköre, hogy ezt eldöntse. Én nagyon remélem, hogy kellő bölcsességgel fogja ezt megte</w:t>
      </w:r>
      <w:r w:rsidR="00CF27AF">
        <w:rPr>
          <w:rFonts w:ascii="Times New Roman" w:hAnsi="Times New Roman" w:cs="Times New Roman"/>
          <w:sz w:val="28"/>
          <w:szCs w:val="28"/>
        </w:rPr>
        <w:t>nni. De, amint itt van Rátonyi ú</w:t>
      </w:r>
      <w:r w:rsidR="004153BB">
        <w:rPr>
          <w:rFonts w:ascii="Times New Roman" w:hAnsi="Times New Roman" w:cs="Times New Roman"/>
          <w:sz w:val="28"/>
          <w:szCs w:val="28"/>
        </w:rPr>
        <w:t xml:space="preserve">r a teremben, </w:t>
      </w:r>
      <w:r w:rsidR="00A97A98">
        <w:rPr>
          <w:rFonts w:ascii="Times New Roman" w:hAnsi="Times New Roman" w:cs="Times New Roman"/>
          <w:sz w:val="28"/>
          <w:szCs w:val="28"/>
        </w:rPr>
        <w:t xml:space="preserve">hogyha </w:t>
      </w:r>
      <w:r w:rsidR="004153BB">
        <w:rPr>
          <w:rFonts w:ascii="Times New Roman" w:hAnsi="Times New Roman" w:cs="Times New Roman"/>
          <w:sz w:val="28"/>
          <w:szCs w:val="28"/>
        </w:rPr>
        <w:t>kíván erre reagálni, akkor ide kellene fáradnia a ven</w:t>
      </w:r>
      <w:r w:rsidR="00CF27AF">
        <w:rPr>
          <w:rFonts w:ascii="Times New Roman" w:hAnsi="Times New Roman" w:cs="Times New Roman"/>
          <w:sz w:val="28"/>
          <w:szCs w:val="28"/>
        </w:rPr>
        <w:t>dégmikrofonhoz, és akkor Vajda ú</w:t>
      </w:r>
      <w:r w:rsidR="004153BB">
        <w:rPr>
          <w:rFonts w:ascii="Times New Roman" w:hAnsi="Times New Roman" w:cs="Times New Roman"/>
          <w:sz w:val="28"/>
          <w:szCs w:val="28"/>
        </w:rPr>
        <w:t xml:space="preserve">r majd segít </w:t>
      </w:r>
      <w:r w:rsidR="00CF27AF">
        <w:rPr>
          <w:rFonts w:ascii="Times New Roman" w:hAnsi="Times New Roman" w:cs="Times New Roman"/>
          <w:sz w:val="28"/>
          <w:szCs w:val="28"/>
        </w:rPr>
        <w:t xml:space="preserve">Önnek bekapcsolni a mikrofont. </w:t>
      </w:r>
    </w:p>
    <w:p w:rsidR="004153BB" w:rsidRDefault="004153BB" w:rsidP="006A40B6">
      <w:pPr>
        <w:spacing w:after="0" w:line="240" w:lineRule="auto"/>
        <w:jc w:val="both"/>
        <w:rPr>
          <w:rFonts w:ascii="Times New Roman" w:hAnsi="Times New Roman" w:cs="Times New Roman"/>
          <w:sz w:val="28"/>
          <w:szCs w:val="28"/>
        </w:rPr>
      </w:pPr>
    </w:p>
    <w:p w:rsidR="00CF27AF" w:rsidRDefault="00CF27AF" w:rsidP="006A40B6">
      <w:pPr>
        <w:spacing w:after="0" w:line="240" w:lineRule="auto"/>
        <w:jc w:val="both"/>
        <w:rPr>
          <w:rFonts w:ascii="Times New Roman" w:hAnsi="Times New Roman" w:cs="Times New Roman"/>
          <w:sz w:val="28"/>
          <w:szCs w:val="28"/>
        </w:rPr>
      </w:pPr>
    </w:p>
    <w:p w:rsidR="004153BB" w:rsidRPr="004153BB" w:rsidRDefault="004153BB" w:rsidP="006A40B6">
      <w:pPr>
        <w:spacing w:after="0" w:line="240" w:lineRule="auto"/>
        <w:jc w:val="both"/>
        <w:rPr>
          <w:rFonts w:ascii="Times New Roman" w:hAnsi="Times New Roman" w:cs="Times New Roman"/>
          <w:sz w:val="28"/>
          <w:szCs w:val="28"/>
          <w:u w:val="single"/>
        </w:rPr>
      </w:pPr>
      <w:r w:rsidRPr="004153BB">
        <w:rPr>
          <w:rFonts w:ascii="Times New Roman" w:hAnsi="Times New Roman" w:cs="Times New Roman"/>
          <w:sz w:val="28"/>
          <w:szCs w:val="28"/>
          <w:u w:val="single"/>
        </w:rPr>
        <w:t>RÁTONYI GÁBOR</w:t>
      </w:r>
    </w:p>
    <w:p w:rsidR="004153BB" w:rsidRDefault="004153B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30875">
        <w:rPr>
          <w:rFonts w:ascii="Times New Roman" w:hAnsi="Times New Roman" w:cs="Times New Roman"/>
          <w:sz w:val="28"/>
          <w:szCs w:val="28"/>
        </w:rPr>
        <w:t>.</w:t>
      </w:r>
      <w:r w:rsidR="00203A92">
        <w:rPr>
          <w:rFonts w:ascii="Times New Roman" w:hAnsi="Times New Roman" w:cs="Times New Roman"/>
          <w:sz w:val="28"/>
          <w:szCs w:val="28"/>
        </w:rPr>
        <w:t xml:space="preserve"> Tisztelt Képviselő-testület! T</w:t>
      </w:r>
      <w:r w:rsidR="00030875">
        <w:rPr>
          <w:rFonts w:ascii="Times New Roman" w:hAnsi="Times New Roman" w:cs="Times New Roman"/>
          <w:sz w:val="28"/>
          <w:szCs w:val="28"/>
        </w:rPr>
        <w:t>isztelt Mizsei képviselő ú</w:t>
      </w:r>
      <w:r>
        <w:rPr>
          <w:rFonts w:ascii="Times New Roman" w:hAnsi="Times New Roman" w:cs="Times New Roman"/>
          <w:sz w:val="28"/>
          <w:szCs w:val="28"/>
        </w:rPr>
        <w:t xml:space="preserve">r! A </w:t>
      </w:r>
      <w:r w:rsidR="00030875">
        <w:rPr>
          <w:rFonts w:ascii="Times New Roman" w:hAnsi="Times New Roman" w:cs="Times New Roman"/>
          <w:sz w:val="28"/>
          <w:szCs w:val="28"/>
        </w:rPr>
        <w:t>válaszom az, hogy még nincs 100</w:t>
      </w:r>
      <w:r>
        <w:rPr>
          <w:rFonts w:ascii="Times New Roman" w:hAnsi="Times New Roman" w:cs="Times New Roman"/>
          <w:sz w:val="28"/>
          <w:szCs w:val="28"/>
        </w:rPr>
        <w:t xml:space="preserve">%-os elképzelés, mert </w:t>
      </w:r>
      <w:r w:rsidR="00030875">
        <w:rPr>
          <w:rFonts w:ascii="Times New Roman" w:hAnsi="Times New Roman" w:cs="Times New Roman"/>
          <w:sz w:val="28"/>
          <w:szCs w:val="28"/>
        </w:rPr>
        <w:t>előbb várjuk, hogy megszavazzák.</w:t>
      </w:r>
      <w:r>
        <w:rPr>
          <w:rFonts w:ascii="Times New Roman" w:hAnsi="Times New Roman" w:cs="Times New Roman"/>
          <w:sz w:val="28"/>
          <w:szCs w:val="28"/>
        </w:rPr>
        <w:t xml:space="preserve"> U</w:t>
      </w:r>
      <w:r w:rsidR="00030875">
        <w:rPr>
          <w:rFonts w:ascii="Times New Roman" w:hAnsi="Times New Roman" w:cs="Times New Roman"/>
          <w:sz w:val="28"/>
          <w:szCs w:val="28"/>
        </w:rPr>
        <w:t>tána fogjuk ugye ezt összerakni.</w:t>
      </w:r>
      <w:r>
        <w:rPr>
          <w:rFonts w:ascii="Times New Roman" w:hAnsi="Times New Roman" w:cs="Times New Roman"/>
          <w:sz w:val="28"/>
          <w:szCs w:val="28"/>
        </w:rPr>
        <w:t xml:space="preserve"> Van elképzelés, természetesen. Nem </w:t>
      </w:r>
      <w:r w:rsidR="002F196C" w:rsidRPr="002F196C">
        <w:rPr>
          <w:rFonts w:ascii="Times New Roman" w:hAnsi="Times New Roman" w:cs="Times New Roman"/>
          <w:sz w:val="28"/>
          <w:szCs w:val="28"/>
        </w:rPr>
        <w:t>nivellálunk</w:t>
      </w:r>
      <w:r w:rsidR="002F196C">
        <w:rPr>
          <w:rFonts w:ascii="Times New Roman" w:hAnsi="Times New Roman" w:cs="Times New Roman"/>
          <w:sz w:val="28"/>
          <w:szCs w:val="28"/>
        </w:rPr>
        <w:t>,</w:t>
      </w:r>
      <w:r w:rsidR="00B15C59" w:rsidRPr="002F196C">
        <w:rPr>
          <w:rFonts w:ascii="Times New Roman" w:hAnsi="Times New Roman" w:cs="Times New Roman"/>
          <w:sz w:val="28"/>
          <w:szCs w:val="28"/>
        </w:rPr>
        <w:t xml:space="preserve"> </w:t>
      </w:r>
      <w:r w:rsidR="00B15C59">
        <w:rPr>
          <w:rFonts w:ascii="Times New Roman" w:hAnsi="Times New Roman" w:cs="Times New Roman"/>
          <w:sz w:val="28"/>
          <w:szCs w:val="28"/>
        </w:rPr>
        <w:t xml:space="preserve">hanem </w:t>
      </w:r>
      <w:r w:rsidR="00595D0F">
        <w:rPr>
          <w:rFonts w:ascii="Times New Roman" w:hAnsi="Times New Roman" w:cs="Times New Roman"/>
          <w:sz w:val="28"/>
          <w:szCs w:val="28"/>
        </w:rPr>
        <w:t xml:space="preserve">különböző mértékben </w:t>
      </w:r>
      <w:proofErr w:type="gramStart"/>
      <w:r w:rsidR="00595D0F">
        <w:rPr>
          <w:rFonts w:ascii="Times New Roman" w:hAnsi="Times New Roman" w:cs="Times New Roman"/>
          <w:sz w:val="28"/>
          <w:szCs w:val="28"/>
        </w:rPr>
        <w:t>a</w:t>
      </w:r>
      <w:proofErr w:type="gramEnd"/>
      <w:r w:rsidR="00595D0F">
        <w:rPr>
          <w:rFonts w:ascii="Times New Roman" w:hAnsi="Times New Roman" w:cs="Times New Roman"/>
          <w:sz w:val="28"/>
          <w:szCs w:val="28"/>
        </w:rPr>
        <w:t>, a munkából</w:t>
      </w:r>
      <w:r w:rsidR="00B15C59">
        <w:rPr>
          <w:rFonts w:ascii="Times New Roman" w:hAnsi="Times New Roman" w:cs="Times New Roman"/>
          <w:sz w:val="28"/>
          <w:szCs w:val="28"/>
        </w:rPr>
        <w:t xml:space="preserve">, </w:t>
      </w:r>
      <w:r w:rsidR="00595D0F">
        <w:rPr>
          <w:rFonts w:ascii="Times New Roman" w:hAnsi="Times New Roman" w:cs="Times New Roman"/>
          <w:sz w:val="28"/>
          <w:szCs w:val="28"/>
        </w:rPr>
        <w:t>–</w:t>
      </w:r>
      <w:r w:rsidR="00B15C59">
        <w:rPr>
          <w:rFonts w:ascii="Times New Roman" w:hAnsi="Times New Roman" w:cs="Times New Roman"/>
          <w:sz w:val="28"/>
          <w:szCs w:val="28"/>
        </w:rPr>
        <w:t xml:space="preserve"> hát</w:t>
      </w:r>
      <w:r w:rsidR="00595D0F">
        <w:rPr>
          <w:rFonts w:ascii="Times New Roman" w:hAnsi="Times New Roman" w:cs="Times New Roman"/>
          <w:sz w:val="28"/>
          <w:szCs w:val="28"/>
        </w:rPr>
        <w:t>,</w:t>
      </w:r>
      <w:r w:rsidR="00B15C59">
        <w:rPr>
          <w:rFonts w:ascii="Times New Roman" w:hAnsi="Times New Roman" w:cs="Times New Roman"/>
          <w:sz w:val="28"/>
          <w:szCs w:val="28"/>
        </w:rPr>
        <w:t xml:space="preserve"> hogyan fejezzem ki magam? – a munkából,</w:t>
      </w:r>
      <w:r w:rsidR="00A97A98">
        <w:rPr>
          <w:rFonts w:ascii="Times New Roman" w:hAnsi="Times New Roman" w:cs="Times New Roman"/>
          <w:sz w:val="28"/>
          <w:szCs w:val="28"/>
        </w:rPr>
        <w:t xml:space="preserve"> </w:t>
      </w:r>
      <w:r w:rsidR="00B15C59">
        <w:rPr>
          <w:rFonts w:ascii="Times New Roman" w:hAnsi="Times New Roman" w:cs="Times New Roman"/>
          <w:sz w:val="28"/>
          <w:szCs w:val="28"/>
        </w:rPr>
        <w:t>fizikailag és szellemileg a legtöbbet hozzátevő emberek fognak magasabb bért kapni, a meglévőhöz képest, ebből a plusz költségből. Valamint, van egy felzárkóztatási elképzelésünk is, mert nagyon sok olyan munkakör van, amely hát a minimálbér környékén található, ugyanakkor pedig vannak köztük</w:t>
      </w:r>
      <w:r w:rsidR="00A97A98">
        <w:rPr>
          <w:rFonts w:ascii="Times New Roman" w:hAnsi="Times New Roman" w:cs="Times New Roman"/>
          <w:sz w:val="28"/>
          <w:szCs w:val="28"/>
        </w:rPr>
        <w:t xml:space="preserve"> olyanok</w:t>
      </w:r>
      <w:r w:rsidR="00B15C59">
        <w:rPr>
          <w:rFonts w:ascii="Times New Roman" w:hAnsi="Times New Roman" w:cs="Times New Roman"/>
          <w:sz w:val="28"/>
          <w:szCs w:val="28"/>
        </w:rPr>
        <w:t xml:space="preserve">, akik 12 órákat is dolgoznak, tehát elég nehéz ezt a sok-sok évet bepótolni így egyszerre, de </w:t>
      </w:r>
      <w:r w:rsidR="00595D0F">
        <w:rPr>
          <w:rFonts w:ascii="Times New Roman" w:hAnsi="Times New Roman" w:cs="Times New Roman"/>
          <w:sz w:val="28"/>
          <w:szCs w:val="28"/>
        </w:rPr>
        <w:t xml:space="preserve">ez </w:t>
      </w:r>
      <w:r w:rsidR="00B15C59">
        <w:rPr>
          <w:rFonts w:ascii="Times New Roman" w:hAnsi="Times New Roman" w:cs="Times New Roman"/>
          <w:sz w:val="28"/>
          <w:szCs w:val="28"/>
        </w:rPr>
        <w:t xml:space="preserve">is </w:t>
      </w:r>
      <w:r w:rsidR="00595D0F">
        <w:rPr>
          <w:rFonts w:ascii="Times New Roman" w:hAnsi="Times New Roman" w:cs="Times New Roman"/>
          <w:sz w:val="28"/>
          <w:szCs w:val="28"/>
        </w:rPr>
        <w:t xml:space="preserve">egy </w:t>
      </w:r>
      <w:r w:rsidR="00B15C59">
        <w:rPr>
          <w:rFonts w:ascii="Times New Roman" w:hAnsi="Times New Roman" w:cs="Times New Roman"/>
          <w:sz w:val="28"/>
          <w:szCs w:val="28"/>
        </w:rPr>
        <w:t>nagyszerű dolog, mert már nagyon éhesek rá az emberek, és nagyon várják, úgyhogy erre most ennyit tudok mondani. Ha igényli, természetesen, amikor a felosztás megtörtént, akkor erről tájékoztatom Po</w:t>
      </w:r>
      <w:r w:rsidR="00595D0F">
        <w:rPr>
          <w:rFonts w:ascii="Times New Roman" w:hAnsi="Times New Roman" w:cs="Times New Roman"/>
          <w:sz w:val="28"/>
          <w:szCs w:val="28"/>
        </w:rPr>
        <w:t>lgármester urat,</w:t>
      </w:r>
      <w:r w:rsidR="00B15C59">
        <w:rPr>
          <w:rFonts w:ascii="Times New Roman" w:hAnsi="Times New Roman" w:cs="Times New Roman"/>
          <w:sz w:val="28"/>
          <w:szCs w:val="28"/>
        </w:rPr>
        <w:t xml:space="preserve"> Önkormányzatot. Ha ez megfelel, elfogadja, akkor köszönöm.</w:t>
      </w:r>
    </w:p>
    <w:p w:rsidR="00B15C59" w:rsidRDefault="00B15C59" w:rsidP="006A40B6">
      <w:pPr>
        <w:spacing w:after="0" w:line="240" w:lineRule="auto"/>
        <w:jc w:val="both"/>
        <w:rPr>
          <w:rFonts w:ascii="Times New Roman" w:hAnsi="Times New Roman" w:cs="Times New Roman"/>
          <w:sz w:val="28"/>
          <w:szCs w:val="28"/>
        </w:rPr>
      </w:pPr>
    </w:p>
    <w:p w:rsidR="00595D0F" w:rsidRDefault="00595D0F" w:rsidP="006A40B6">
      <w:pPr>
        <w:spacing w:after="0" w:line="240" w:lineRule="auto"/>
        <w:jc w:val="both"/>
        <w:rPr>
          <w:rFonts w:ascii="Times New Roman" w:hAnsi="Times New Roman" w:cs="Times New Roman"/>
          <w:sz w:val="28"/>
          <w:szCs w:val="28"/>
        </w:rPr>
      </w:pPr>
    </w:p>
    <w:p w:rsidR="00B15C59" w:rsidRPr="00B15C59" w:rsidRDefault="00B15C59" w:rsidP="006A40B6">
      <w:pPr>
        <w:spacing w:after="0" w:line="240" w:lineRule="auto"/>
        <w:jc w:val="both"/>
        <w:rPr>
          <w:rFonts w:ascii="Times New Roman" w:hAnsi="Times New Roman" w:cs="Times New Roman"/>
          <w:sz w:val="28"/>
          <w:szCs w:val="28"/>
          <w:u w:val="single"/>
        </w:rPr>
      </w:pPr>
      <w:r w:rsidRPr="00B15C59">
        <w:rPr>
          <w:rFonts w:ascii="Times New Roman" w:hAnsi="Times New Roman" w:cs="Times New Roman"/>
          <w:sz w:val="28"/>
          <w:szCs w:val="28"/>
          <w:u w:val="single"/>
        </w:rPr>
        <w:t>KOVÁCS PÉTER</w:t>
      </w:r>
    </w:p>
    <w:p w:rsidR="00B15C59" w:rsidRDefault="00595D0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Bólogat képviselő ú</w:t>
      </w:r>
      <w:r w:rsidR="00B15C59">
        <w:rPr>
          <w:rFonts w:ascii="Times New Roman" w:hAnsi="Times New Roman" w:cs="Times New Roman"/>
          <w:sz w:val="28"/>
          <w:szCs w:val="28"/>
        </w:rPr>
        <w:t>r, úgyhogy szerintem</w:t>
      </w:r>
      <w:r>
        <w:rPr>
          <w:rFonts w:ascii="Times New Roman" w:hAnsi="Times New Roman" w:cs="Times New Roman"/>
          <w:sz w:val="28"/>
          <w:szCs w:val="28"/>
        </w:rPr>
        <w:t xml:space="preserve"> neki megfelel. Köszönöm szépen.</w:t>
      </w:r>
      <w:r w:rsidR="00B15C59">
        <w:rPr>
          <w:rFonts w:ascii="Times New Roman" w:hAnsi="Times New Roman" w:cs="Times New Roman"/>
          <w:sz w:val="28"/>
          <w:szCs w:val="28"/>
        </w:rPr>
        <w:t xml:space="preserve"> Kérem a mikrofont kikapcsolni, mert szót szeretnék adni Kovács Raymundnak, a Felügyelő Bizottság elnökének. Parancsoljon</w:t>
      </w:r>
      <w:r>
        <w:rPr>
          <w:rFonts w:ascii="Times New Roman" w:hAnsi="Times New Roman" w:cs="Times New Roman"/>
          <w:sz w:val="28"/>
          <w:szCs w:val="28"/>
        </w:rPr>
        <w:t>, képviselő úr!</w:t>
      </w:r>
      <w:r w:rsidR="00B15C59">
        <w:rPr>
          <w:rFonts w:ascii="Times New Roman" w:hAnsi="Times New Roman" w:cs="Times New Roman"/>
          <w:sz w:val="28"/>
          <w:szCs w:val="28"/>
        </w:rPr>
        <w:t xml:space="preserve"> </w:t>
      </w:r>
    </w:p>
    <w:p w:rsidR="00B15C59" w:rsidRDefault="00B15C59" w:rsidP="006A40B6">
      <w:pPr>
        <w:spacing w:after="0" w:line="240" w:lineRule="auto"/>
        <w:jc w:val="both"/>
        <w:rPr>
          <w:rFonts w:ascii="Times New Roman" w:hAnsi="Times New Roman" w:cs="Times New Roman"/>
          <w:sz w:val="28"/>
          <w:szCs w:val="28"/>
        </w:rPr>
      </w:pPr>
    </w:p>
    <w:p w:rsidR="00595D0F" w:rsidRDefault="00595D0F" w:rsidP="006A40B6">
      <w:pPr>
        <w:spacing w:after="0" w:line="240" w:lineRule="auto"/>
        <w:jc w:val="both"/>
        <w:rPr>
          <w:rFonts w:ascii="Times New Roman" w:hAnsi="Times New Roman" w:cs="Times New Roman"/>
          <w:sz w:val="28"/>
          <w:szCs w:val="28"/>
        </w:rPr>
      </w:pPr>
    </w:p>
    <w:p w:rsidR="00B15C59" w:rsidRPr="002253DF" w:rsidRDefault="00B15C59" w:rsidP="006A40B6">
      <w:pPr>
        <w:spacing w:after="0" w:line="240" w:lineRule="auto"/>
        <w:jc w:val="both"/>
        <w:rPr>
          <w:rFonts w:ascii="Times New Roman" w:hAnsi="Times New Roman" w:cs="Times New Roman"/>
          <w:sz w:val="28"/>
          <w:szCs w:val="28"/>
          <w:u w:val="single"/>
        </w:rPr>
      </w:pPr>
      <w:r w:rsidRPr="002253DF">
        <w:rPr>
          <w:rFonts w:ascii="Times New Roman" w:hAnsi="Times New Roman" w:cs="Times New Roman"/>
          <w:sz w:val="28"/>
          <w:szCs w:val="28"/>
          <w:u w:val="single"/>
        </w:rPr>
        <w:t>KOVÁCS RAYMUND</w:t>
      </w:r>
    </w:p>
    <w:p w:rsidR="00B15C59" w:rsidRDefault="00595D0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F6CB7">
        <w:rPr>
          <w:rFonts w:ascii="Times New Roman" w:hAnsi="Times New Roman" w:cs="Times New Roman"/>
          <w:sz w:val="28"/>
          <w:szCs w:val="28"/>
        </w:rPr>
        <w:t xml:space="preserve"> Én az előterjesztésben pontosítanék egy dolgot. Itt az szerepel, hogy a Kft. Felügyelő Bizottsága javasolja, a KFT. kérelmének elfogadását, és ezzel a megkötött szerződés</w:t>
      </w:r>
      <w:r w:rsidR="00A97A98">
        <w:rPr>
          <w:rFonts w:ascii="Times New Roman" w:hAnsi="Times New Roman" w:cs="Times New Roman"/>
          <w:sz w:val="28"/>
          <w:szCs w:val="28"/>
        </w:rPr>
        <w:t>ek</w:t>
      </w:r>
      <w:r w:rsidR="002F6CB7">
        <w:rPr>
          <w:rFonts w:ascii="Times New Roman" w:hAnsi="Times New Roman" w:cs="Times New Roman"/>
          <w:sz w:val="28"/>
          <w:szCs w:val="28"/>
        </w:rPr>
        <w:t xml:space="preserve"> tudomásul vételét. Ezt annyiban pontosítanám, hogy a Felügyelő Bizottság csak a kérelem elfogadá</w:t>
      </w:r>
      <w:r w:rsidR="00A97A98">
        <w:rPr>
          <w:rFonts w:ascii="Times New Roman" w:hAnsi="Times New Roman" w:cs="Times New Roman"/>
          <w:sz w:val="28"/>
          <w:szCs w:val="28"/>
        </w:rPr>
        <w:t>sáról döntött. Erről</w:t>
      </w:r>
      <w:r w:rsidR="002F6CB7">
        <w:rPr>
          <w:rFonts w:ascii="Times New Roman" w:hAnsi="Times New Roman" w:cs="Times New Roman"/>
          <w:sz w:val="28"/>
          <w:szCs w:val="28"/>
        </w:rPr>
        <w:t xml:space="preserve"> határozott</w:t>
      </w:r>
      <w:r w:rsidR="00A97A98">
        <w:rPr>
          <w:rFonts w:ascii="Times New Roman" w:hAnsi="Times New Roman" w:cs="Times New Roman"/>
          <w:sz w:val="28"/>
          <w:szCs w:val="28"/>
        </w:rPr>
        <w:t>, a</w:t>
      </w:r>
      <w:r w:rsidR="002F6CB7">
        <w:rPr>
          <w:rFonts w:ascii="Times New Roman" w:hAnsi="Times New Roman" w:cs="Times New Roman"/>
          <w:sz w:val="28"/>
          <w:szCs w:val="28"/>
        </w:rPr>
        <w:t xml:space="preserve"> szerződésről nem foglalkozott. Tehát a szerződés tartalmát a Felügyelő Bizottság nem ismeri. Úgyhogy itt javasolnék egy pontot ten</w:t>
      </w:r>
      <w:r>
        <w:rPr>
          <w:rFonts w:ascii="Times New Roman" w:hAnsi="Times New Roman" w:cs="Times New Roman"/>
          <w:sz w:val="28"/>
          <w:szCs w:val="28"/>
        </w:rPr>
        <w:t>ni</w:t>
      </w:r>
      <w:r w:rsidR="002F6CB7">
        <w:rPr>
          <w:rFonts w:ascii="Times New Roman" w:hAnsi="Times New Roman" w:cs="Times New Roman"/>
          <w:sz w:val="28"/>
          <w:szCs w:val="28"/>
        </w:rPr>
        <w:t xml:space="preserve"> a kérelmének az </w:t>
      </w:r>
      <w:proofErr w:type="gramStart"/>
      <w:r w:rsidR="002F6CB7">
        <w:rPr>
          <w:rFonts w:ascii="Times New Roman" w:hAnsi="Times New Roman" w:cs="Times New Roman"/>
          <w:sz w:val="28"/>
          <w:szCs w:val="28"/>
        </w:rPr>
        <w:t>elfogadását után</w:t>
      </w:r>
      <w:proofErr w:type="gramEnd"/>
      <w:r w:rsidR="002F6CB7">
        <w:rPr>
          <w:rFonts w:ascii="Times New Roman" w:hAnsi="Times New Roman" w:cs="Times New Roman"/>
          <w:sz w:val="28"/>
          <w:szCs w:val="28"/>
        </w:rPr>
        <w:t>. És ezt javasolnám a testületnek. Köszönöm.</w:t>
      </w:r>
    </w:p>
    <w:p w:rsidR="002F6CB7" w:rsidRDefault="002F6CB7" w:rsidP="006A40B6">
      <w:pPr>
        <w:spacing w:after="0" w:line="240" w:lineRule="auto"/>
        <w:jc w:val="both"/>
        <w:rPr>
          <w:rFonts w:ascii="Times New Roman" w:hAnsi="Times New Roman" w:cs="Times New Roman"/>
          <w:sz w:val="28"/>
          <w:szCs w:val="28"/>
        </w:rPr>
      </w:pPr>
    </w:p>
    <w:p w:rsidR="00595D0F" w:rsidRDefault="00595D0F" w:rsidP="006A40B6">
      <w:pPr>
        <w:spacing w:after="0" w:line="240" w:lineRule="auto"/>
        <w:jc w:val="both"/>
        <w:rPr>
          <w:rFonts w:ascii="Times New Roman" w:hAnsi="Times New Roman" w:cs="Times New Roman"/>
          <w:sz w:val="28"/>
          <w:szCs w:val="28"/>
        </w:rPr>
      </w:pPr>
    </w:p>
    <w:p w:rsidR="002F6CB7" w:rsidRPr="002253DF" w:rsidRDefault="002F6CB7" w:rsidP="006A40B6">
      <w:pPr>
        <w:spacing w:after="0" w:line="240" w:lineRule="auto"/>
        <w:jc w:val="both"/>
        <w:rPr>
          <w:rFonts w:ascii="Times New Roman" w:hAnsi="Times New Roman" w:cs="Times New Roman"/>
          <w:sz w:val="28"/>
          <w:szCs w:val="28"/>
          <w:u w:val="single"/>
        </w:rPr>
      </w:pPr>
      <w:r w:rsidRPr="002253DF">
        <w:rPr>
          <w:rFonts w:ascii="Times New Roman" w:hAnsi="Times New Roman" w:cs="Times New Roman"/>
          <w:sz w:val="28"/>
          <w:szCs w:val="28"/>
          <w:u w:val="single"/>
        </w:rPr>
        <w:t>KOVÁCS PÉTER</w:t>
      </w:r>
    </w:p>
    <w:p w:rsidR="002F6CB7" w:rsidRDefault="002F6CB7"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Következő </w:t>
      </w:r>
      <w:r w:rsidR="00595D0F">
        <w:rPr>
          <w:rFonts w:ascii="Times New Roman" w:hAnsi="Times New Roman" w:cs="Times New Roman"/>
          <w:sz w:val="28"/>
          <w:szCs w:val="28"/>
        </w:rPr>
        <w:t>hozzászóló Ács Anikó képviselő asszony. Parancsoljon!</w:t>
      </w:r>
      <w:r>
        <w:rPr>
          <w:rFonts w:ascii="Times New Roman" w:hAnsi="Times New Roman" w:cs="Times New Roman"/>
          <w:sz w:val="28"/>
          <w:szCs w:val="28"/>
        </w:rPr>
        <w:t xml:space="preserve"> </w:t>
      </w:r>
    </w:p>
    <w:p w:rsidR="002F6CB7" w:rsidRDefault="002F6CB7" w:rsidP="006A40B6">
      <w:pPr>
        <w:spacing w:after="0" w:line="240" w:lineRule="auto"/>
        <w:jc w:val="both"/>
        <w:rPr>
          <w:rFonts w:ascii="Times New Roman" w:hAnsi="Times New Roman" w:cs="Times New Roman"/>
          <w:sz w:val="28"/>
          <w:szCs w:val="28"/>
        </w:rPr>
      </w:pPr>
    </w:p>
    <w:p w:rsidR="00595D0F" w:rsidRDefault="00595D0F" w:rsidP="006A40B6">
      <w:pPr>
        <w:spacing w:after="0" w:line="240" w:lineRule="auto"/>
        <w:jc w:val="both"/>
        <w:rPr>
          <w:rFonts w:ascii="Times New Roman" w:hAnsi="Times New Roman" w:cs="Times New Roman"/>
          <w:sz w:val="28"/>
          <w:szCs w:val="28"/>
        </w:rPr>
      </w:pPr>
    </w:p>
    <w:p w:rsidR="002F6CB7" w:rsidRPr="002F6CB7" w:rsidRDefault="002F6CB7" w:rsidP="006A40B6">
      <w:pPr>
        <w:spacing w:after="0" w:line="240" w:lineRule="auto"/>
        <w:jc w:val="both"/>
        <w:rPr>
          <w:rFonts w:ascii="Times New Roman" w:hAnsi="Times New Roman" w:cs="Times New Roman"/>
          <w:sz w:val="28"/>
          <w:szCs w:val="28"/>
          <w:u w:val="single"/>
        </w:rPr>
      </w:pPr>
      <w:r w:rsidRPr="002F6CB7">
        <w:rPr>
          <w:rFonts w:ascii="Times New Roman" w:hAnsi="Times New Roman" w:cs="Times New Roman"/>
          <w:sz w:val="28"/>
          <w:szCs w:val="28"/>
          <w:u w:val="single"/>
        </w:rPr>
        <w:t>ÁCS ANIKÓ</w:t>
      </w:r>
    </w:p>
    <w:p w:rsidR="002F6CB7" w:rsidRDefault="002F6CB7"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Valójában pont ezt szerettem volna javasolni. Hogy a II. határozati javaslat utolsó mondatát húzzuk, tehát, hog</w:t>
      </w:r>
      <w:r w:rsidR="00595D0F">
        <w:rPr>
          <w:rFonts w:ascii="Times New Roman" w:hAnsi="Times New Roman" w:cs="Times New Roman"/>
          <w:sz w:val="28"/>
          <w:szCs w:val="28"/>
        </w:rPr>
        <w:t>y húzzuk</w:t>
      </w:r>
      <w:r w:rsidR="00A97A98">
        <w:rPr>
          <w:rFonts w:ascii="Times New Roman" w:hAnsi="Times New Roman" w:cs="Times New Roman"/>
          <w:sz w:val="28"/>
          <w:szCs w:val="28"/>
        </w:rPr>
        <w:t xml:space="preserve"> ki</w:t>
      </w:r>
      <w:r w:rsidR="00595D0F">
        <w:rPr>
          <w:rFonts w:ascii="Times New Roman" w:hAnsi="Times New Roman" w:cs="Times New Roman"/>
          <w:sz w:val="28"/>
          <w:szCs w:val="28"/>
        </w:rPr>
        <w:t>, hogy a K</w:t>
      </w:r>
      <w:r w:rsidR="00A97A98">
        <w:rPr>
          <w:rFonts w:ascii="Times New Roman" w:hAnsi="Times New Roman" w:cs="Times New Roman"/>
          <w:sz w:val="28"/>
          <w:szCs w:val="28"/>
        </w:rPr>
        <w:t>épviselő-testület</w:t>
      </w:r>
      <w:r>
        <w:rPr>
          <w:rFonts w:ascii="Times New Roman" w:hAnsi="Times New Roman" w:cs="Times New Roman"/>
          <w:sz w:val="28"/>
          <w:szCs w:val="28"/>
        </w:rPr>
        <w:t xml:space="preserve"> </w:t>
      </w:r>
      <w:r w:rsidR="00A97A98">
        <w:rPr>
          <w:rFonts w:ascii="Times New Roman" w:hAnsi="Times New Roman" w:cs="Times New Roman"/>
          <w:sz w:val="28"/>
          <w:szCs w:val="28"/>
        </w:rPr>
        <w:t>a</w:t>
      </w:r>
      <w:r>
        <w:rPr>
          <w:rFonts w:ascii="Times New Roman" w:hAnsi="Times New Roman" w:cs="Times New Roman"/>
          <w:sz w:val="28"/>
          <w:szCs w:val="28"/>
        </w:rPr>
        <w:t xml:space="preserve"> tárgyban kötött szerződéseket tudomásul veszi. Ennyi lenne a módosítás.</w:t>
      </w:r>
    </w:p>
    <w:p w:rsidR="002F6CB7" w:rsidRDefault="002F6CB7" w:rsidP="006A40B6">
      <w:pPr>
        <w:spacing w:after="0" w:line="240" w:lineRule="auto"/>
        <w:jc w:val="both"/>
        <w:rPr>
          <w:rFonts w:ascii="Times New Roman" w:hAnsi="Times New Roman" w:cs="Times New Roman"/>
          <w:sz w:val="28"/>
          <w:szCs w:val="28"/>
        </w:rPr>
      </w:pPr>
    </w:p>
    <w:p w:rsidR="00595D0F" w:rsidRDefault="00595D0F" w:rsidP="006A40B6">
      <w:pPr>
        <w:spacing w:after="0" w:line="240" w:lineRule="auto"/>
        <w:jc w:val="both"/>
        <w:rPr>
          <w:rFonts w:ascii="Times New Roman" w:hAnsi="Times New Roman" w:cs="Times New Roman"/>
          <w:sz w:val="28"/>
          <w:szCs w:val="28"/>
        </w:rPr>
      </w:pPr>
    </w:p>
    <w:p w:rsidR="002F6CB7" w:rsidRPr="002F6CB7" w:rsidRDefault="002F6CB7" w:rsidP="006A40B6">
      <w:pPr>
        <w:spacing w:after="0" w:line="240" w:lineRule="auto"/>
        <w:jc w:val="both"/>
        <w:rPr>
          <w:rFonts w:ascii="Times New Roman" w:hAnsi="Times New Roman" w:cs="Times New Roman"/>
          <w:sz w:val="28"/>
          <w:szCs w:val="28"/>
          <w:u w:val="single"/>
        </w:rPr>
      </w:pPr>
      <w:r w:rsidRPr="002F6CB7">
        <w:rPr>
          <w:rFonts w:ascii="Times New Roman" w:hAnsi="Times New Roman" w:cs="Times New Roman"/>
          <w:sz w:val="28"/>
          <w:szCs w:val="28"/>
          <w:u w:val="single"/>
        </w:rPr>
        <w:t>KOVÁCS PÉTER</w:t>
      </w:r>
    </w:p>
    <w:p w:rsidR="002F6CB7" w:rsidRDefault="002F6CB7"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Kérem ezt megfogalmazni írásban is. </w:t>
      </w:r>
    </w:p>
    <w:p w:rsidR="002F6CB7" w:rsidRDefault="002F6CB7" w:rsidP="006A40B6">
      <w:pPr>
        <w:spacing w:after="0" w:line="240" w:lineRule="auto"/>
        <w:jc w:val="both"/>
        <w:rPr>
          <w:rFonts w:ascii="Times New Roman" w:hAnsi="Times New Roman" w:cs="Times New Roman"/>
          <w:sz w:val="28"/>
          <w:szCs w:val="28"/>
        </w:rPr>
      </w:pPr>
    </w:p>
    <w:p w:rsidR="00595D0F" w:rsidRDefault="00595D0F" w:rsidP="006A40B6">
      <w:pPr>
        <w:spacing w:after="0" w:line="240" w:lineRule="auto"/>
        <w:jc w:val="both"/>
        <w:rPr>
          <w:rFonts w:ascii="Times New Roman" w:hAnsi="Times New Roman" w:cs="Times New Roman"/>
          <w:sz w:val="28"/>
          <w:szCs w:val="28"/>
        </w:rPr>
      </w:pPr>
    </w:p>
    <w:p w:rsidR="002F6CB7" w:rsidRPr="002253DF" w:rsidRDefault="002F6CB7" w:rsidP="006A40B6">
      <w:pPr>
        <w:spacing w:after="0" w:line="240" w:lineRule="auto"/>
        <w:jc w:val="both"/>
        <w:rPr>
          <w:rFonts w:ascii="Times New Roman" w:hAnsi="Times New Roman" w:cs="Times New Roman"/>
          <w:sz w:val="28"/>
          <w:szCs w:val="28"/>
          <w:u w:val="single"/>
        </w:rPr>
      </w:pPr>
      <w:r w:rsidRPr="002253DF">
        <w:rPr>
          <w:rFonts w:ascii="Times New Roman" w:hAnsi="Times New Roman" w:cs="Times New Roman"/>
          <w:sz w:val="28"/>
          <w:szCs w:val="28"/>
          <w:u w:val="single"/>
        </w:rPr>
        <w:t>ÁCS ANIKÓ</w:t>
      </w:r>
    </w:p>
    <w:p w:rsidR="002F6CB7" w:rsidRDefault="00595D0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Rendben, köszönöm.</w:t>
      </w:r>
    </w:p>
    <w:p w:rsidR="002F6CB7" w:rsidRDefault="002F6CB7" w:rsidP="006A40B6">
      <w:pPr>
        <w:spacing w:after="0" w:line="240" w:lineRule="auto"/>
        <w:jc w:val="both"/>
        <w:rPr>
          <w:rFonts w:ascii="Times New Roman" w:hAnsi="Times New Roman" w:cs="Times New Roman"/>
          <w:sz w:val="28"/>
          <w:szCs w:val="28"/>
        </w:rPr>
      </w:pPr>
    </w:p>
    <w:p w:rsidR="00595D0F" w:rsidRDefault="00595D0F" w:rsidP="006A40B6">
      <w:pPr>
        <w:spacing w:after="0" w:line="240" w:lineRule="auto"/>
        <w:jc w:val="both"/>
        <w:rPr>
          <w:rFonts w:ascii="Times New Roman" w:hAnsi="Times New Roman" w:cs="Times New Roman"/>
          <w:sz w:val="28"/>
          <w:szCs w:val="28"/>
        </w:rPr>
      </w:pPr>
    </w:p>
    <w:p w:rsidR="002F6CB7" w:rsidRPr="002253DF" w:rsidRDefault="002F6CB7" w:rsidP="006A40B6">
      <w:pPr>
        <w:spacing w:after="0" w:line="240" w:lineRule="auto"/>
        <w:jc w:val="both"/>
        <w:rPr>
          <w:rFonts w:ascii="Times New Roman" w:hAnsi="Times New Roman" w:cs="Times New Roman"/>
          <w:sz w:val="28"/>
          <w:szCs w:val="28"/>
          <w:u w:val="single"/>
        </w:rPr>
      </w:pPr>
      <w:r w:rsidRPr="002253DF">
        <w:rPr>
          <w:rFonts w:ascii="Times New Roman" w:hAnsi="Times New Roman" w:cs="Times New Roman"/>
          <w:sz w:val="28"/>
          <w:szCs w:val="28"/>
          <w:u w:val="single"/>
        </w:rPr>
        <w:t>KOVÁCS PÉTER</w:t>
      </w:r>
    </w:p>
    <w:p w:rsidR="002F6CB7" w:rsidRDefault="00E3624E"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Zoltán képviselő ú</w:t>
      </w:r>
      <w:r w:rsidR="002F6CB7">
        <w:rPr>
          <w:rFonts w:ascii="Times New Roman" w:hAnsi="Times New Roman" w:cs="Times New Roman"/>
          <w:sz w:val="28"/>
          <w:szCs w:val="28"/>
        </w:rPr>
        <w:t>r a k</w:t>
      </w:r>
      <w:r>
        <w:rPr>
          <w:rFonts w:ascii="Times New Roman" w:hAnsi="Times New Roman" w:cs="Times New Roman"/>
          <w:sz w:val="28"/>
          <w:szCs w:val="28"/>
        </w:rPr>
        <w:t>övetkező hozzászóló. P</w:t>
      </w:r>
      <w:r w:rsidR="002F6CB7">
        <w:rPr>
          <w:rFonts w:ascii="Times New Roman" w:hAnsi="Times New Roman" w:cs="Times New Roman"/>
          <w:sz w:val="28"/>
          <w:szCs w:val="28"/>
        </w:rPr>
        <w:t xml:space="preserve">arancsoljon! </w:t>
      </w:r>
    </w:p>
    <w:p w:rsidR="002F6CB7" w:rsidRDefault="002F6CB7" w:rsidP="006A40B6">
      <w:pPr>
        <w:spacing w:after="0" w:line="240" w:lineRule="auto"/>
        <w:jc w:val="both"/>
        <w:rPr>
          <w:rFonts w:ascii="Times New Roman" w:hAnsi="Times New Roman" w:cs="Times New Roman"/>
          <w:sz w:val="28"/>
          <w:szCs w:val="28"/>
        </w:rPr>
      </w:pPr>
    </w:p>
    <w:p w:rsidR="00595D0F" w:rsidRDefault="00595D0F" w:rsidP="006A40B6">
      <w:pPr>
        <w:spacing w:after="0" w:line="240" w:lineRule="auto"/>
        <w:jc w:val="both"/>
        <w:rPr>
          <w:rFonts w:ascii="Times New Roman" w:hAnsi="Times New Roman" w:cs="Times New Roman"/>
          <w:sz w:val="28"/>
          <w:szCs w:val="28"/>
        </w:rPr>
      </w:pPr>
    </w:p>
    <w:p w:rsidR="002F6CB7" w:rsidRPr="002253DF" w:rsidRDefault="002F6CB7" w:rsidP="006A40B6">
      <w:pPr>
        <w:spacing w:after="0" w:line="240" w:lineRule="auto"/>
        <w:jc w:val="both"/>
        <w:rPr>
          <w:rFonts w:ascii="Times New Roman" w:hAnsi="Times New Roman" w:cs="Times New Roman"/>
          <w:sz w:val="28"/>
          <w:szCs w:val="28"/>
          <w:u w:val="single"/>
        </w:rPr>
      </w:pPr>
      <w:r w:rsidRPr="002253DF">
        <w:rPr>
          <w:rFonts w:ascii="Times New Roman" w:hAnsi="Times New Roman" w:cs="Times New Roman"/>
          <w:sz w:val="28"/>
          <w:szCs w:val="28"/>
          <w:u w:val="single"/>
        </w:rPr>
        <w:t>VAJDA ZOLTÁN</w:t>
      </w:r>
    </w:p>
    <w:p w:rsidR="002F6CB7" w:rsidRDefault="002F6CB7"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E3624E">
        <w:rPr>
          <w:rFonts w:ascii="Times New Roman" w:hAnsi="Times New Roman" w:cs="Times New Roman"/>
          <w:sz w:val="28"/>
          <w:szCs w:val="28"/>
        </w:rPr>
        <w:t>öm szépen a szót, Polgármester úr. Azért vártam a szó</w:t>
      </w:r>
      <w:r>
        <w:rPr>
          <w:rFonts w:ascii="Times New Roman" w:hAnsi="Times New Roman" w:cs="Times New Roman"/>
          <w:sz w:val="28"/>
          <w:szCs w:val="28"/>
        </w:rPr>
        <w:t xml:space="preserve">kérésre, mert azt hittem valamelyik, korábbi hozzászóló el fogja mondani, hogyha jól értem </w:t>
      </w:r>
      <w:r w:rsidR="00E3624E">
        <w:rPr>
          <w:rFonts w:ascii="Times New Roman" w:hAnsi="Times New Roman" w:cs="Times New Roman"/>
          <w:sz w:val="28"/>
          <w:szCs w:val="28"/>
        </w:rPr>
        <w:lastRenderedPageBreak/>
        <w:t>Polgármester ú</w:t>
      </w:r>
      <w:r>
        <w:rPr>
          <w:rFonts w:ascii="Times New Roman" w:hAnsi="Times New Roman" w:cs="Times New Roman"/>
          <w:sz w:val="28"/>
          <w:szCs w:val="28"/>
        </w:rPr>
        <w:t>r, azért Ön most úgy vezette föl, hogy az egyiket visszavonja, a karbantartásra vonatkozó</w:t>
      </w:r>
      <w:r w:rsidR="00E3624E">
        <w:rPr>
          <w:rFonts w:ascii="Times New Roman" w:hAnsi="Times New Roman" w:cs="Times New Roman"/>
          <w:sz w:val="28"/>
          <w:szCs w:val="28"/>
        </w:rPr>
        <w:t xml:space="preserve"> határozatot, mert az igazgató ú</w:t>
      </w:r>
      <w:r>
        <w:rPr>
          <w:rFonts w:ascii="Times New Roman" w:hAnsi="Times New Roman" w:cs="Times New Roman"/>
          <w:sz w:val="28"/>
          <w:szCs w:val="28"/>
        </w:rPr>
        <w:t xml:space="preserve">r írt Önnek egy levelet, hogy, hogy </w:t>
      </w:r>
      <w:r w:rsidR="00E3624E">
        <w:rPr>
          <w:rFonts w:ascii="Times New Roman" w:hAnsi="Times New Roman" w:cs="Times New Roman"/>
          <w:sz w:val="28"/>
          <w:szCs w:val="28"/>
        </w:rPr>
        <w:t>a nélkül</w:t>
      </w:r>
      <w:r>
        <w:rPr>
          <w:rFonts w:ascii="Times New Roman" w:hAnsi="Times New Roman" w:cs="Times New Roman"/>
          <w:sz w:val="28"/>
          <w:szCs w:val="28"/>
        </w:rPr>
        <w:t xml:space="preserve"> is megoldj</w:t>
      </w:r>
      <w:r w:rsidR="00E3624E">
        <w:rPr>
          <w:rFonts w:ascii="Times New Roman" w:hAnsi="Times New Roman" w:cs="Times New Roman"/>
          <w:sz w:val="28"/>
          <w:szCs w:val="28"/>
        </w:rPr>
        <w:t>a, ha kell, a vis maior keretből. D</w:t>
      </w:r>
      <w:r>
        <w:rPr>
          <w:rFonts w:ascii="Times New Roman" w:hAnsi="Times New Roman" w:cs="Times New Roman"/>
          <w:sz w:val="28"/>
          <w:szCs w:val="28"/>
        </w:rPr>
        <w:t xml:space="preserve">e az anyagból számomra úgy tűnt, egészen mostanáig, hogy az időrendi sorrend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hogy</w:t>
      </w:r>
      <w:r w:rsidR="00E3624E">
        <w:rPr>
          <w:rFonts w:ascii="Times New Roman" w:hAnsi="Times New Roman" w:cs="Times New Roman"/>
          <w:sz w:val="28"/>
          <w:szCs w:val="28"/>
        </w:rPr>
        <w:t xml:space="preserve"> ő ezt kérte, igazgató ú</w:t>
      </w:r>
      <w:r>
        <w:rPr>
          <w:rFonts w:ascii="Times New Roman" w:hAnsi="Times New Roman" w:cs="Times New Roman"/>
          <w:sz w:val="28"/>
          <w:szCs w:val="28"/>
        </w:rPr>
        <w:t xml:space="preserve">r ezt kérte, a Felügyelő Bizottság ugyan egy csomagban, de határozott arról, hogy igen, ezeket mind támogatja. Majd ezt követően az előterjesztés, </w:t>
      </w:r>
      <w:r w:rsidR="00DF1538">
        <w:rPr>
          <w:rFonts w:ascii="Times New Roman" w:hAnsi="Times New Roman" w:cs="Times New Roman"/>
          <w:sz w:val="28"/>
          <w:szCs w:val="28"/>
        </w:rPr>
        <w:t xml:space="preserve">ami </w:t>
      </w:r>
      <w:r>
        <w:rPr>
          <w:rFonts w:ascii="Times New Roman" w:hAnsi="Times New Roman" w:cs="Times New Roman"/>
          <w:sz w:val="28"/>
          <w:szCs w:val="28"/>
        </w:rPr>
        <w:t>elénk került, az Ön előterjesztésében már ezt kivette. Jól értem-e, hogy akkor</w:t>
      </w:r>
      <w:r w:rsidR="00E3624E">
        <w:rPr>
          <w:rFonts w:ascii="Times New Roman" w:hAnsi="Times New Roman" w:cs="Times New Roman"/>
          <w:sz w:val="28"/>
          <w:szCs w:val="28"/>
        </w:rPr>
        <w:t xml:space="preserve"> ez úgy történik, </w:t>
      </w:r>
      <w:r w:rsidR="00DF1538">
        <w:rPr>
          <w:rFonts w:ascii="Times New Roman" w:hAnsi="Times New Roman" w:cs="Times New Roman"/>
          <w:sz w:val="28"/>
          <w:szCs w:val="28"/>
        </w:rPr>
        <w:t>ezt</w:t>
      </w:r>
      <w:r>
        <w:rPr>
          <w:rFonts w:ascii="Times New Roman" w:hAnsi="Times New Roman" w:cs="Times New Roman"/>
          <w:sz w:val="28"/>
          <w:szCs w:val="28"/>
        </w:rPr>
        <w:t xml:space="preserve"> kérdezem, mint egy másik cégnek az FB tagja, hogy ilyenkor az embernek nagyon figyelmesen kell olvasni egy előterjesztést, </w:t>
      </w:r>
      <w:r w:rsidR="00DF1538">
        <w:rPr>
          <w:rFonts w:ascii="Times New Roman" w:hAnsi="Times New Roman" w:cs="Times New Roman"/>
          <w:sz w:val="28"/>
          <w:szCs w:val="28"/>
        </w:rPr>
        <w:t>h</w:t>
      </w:r>
      <w:r>
        <w:rPr>
          <w:rFonts w:ascii="Times New Roman" w:hAnsi="Times New Roman" w:cs="Times New Roman"/>
          <w:sz w:val="28"/>
          <w:szCs w:val="28"/>
        </w:rPr>
        <w:t>a</w:t>
      </w:r>
      <w:r w:rsidR="00DF1538">
        <w:rPr>
          <w:rFonts w:ascii="Times New Roman" w:hAnsi="Times New Roman" w:cs="Times New Roman"/>
          <w:sz w:val="28"/>
          <w:szCs w:val="28"/>
        </w:rPr>
        <w:t xml:space="preserve">, </w:t>
      </w:r>
      <w:r>
        <w:rPr>
          <w:rFonts w:ascii="Times New Roman" w:hAnsi="Times New Roman" w:cs="Times New Roman"/>
          <w:sz w:val="28"/>
          <w:szCs w:val="28"/>
        </w:rPr>
        <w:t xml:space="preserve">mit egy </w:t>
      </w:r>
      <w:proofErr w:type="gramStart"/>
      <w:r>
        <w:rPr>
          <w:rFonts w:ascii="Times New Roman" w:hAnsi="Times New Roman" w:cs="Times New Roman"/>
          <w:sz w:val="28"/>
          <w:szCs w:val="28"/>
        </w:rPr>
        <w:t>FB</w:t>
      </w:r>
      <w:r w:rsidR="00E3624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F6CB7" w:rsidRDefault="002F6CB7" w:rsidP="006A40B6">
      <w:pPr>
        <w:spacing w:after="0" w:line="240" w:lineRule="auto"/>
        <w:jc w:val="both"/>
        <w:rPr>
          <w:rFonts w:ascii="Times New Roman" w:hAnsi="Times New Roman" w:cs="Times New Roman"/>
          <w:sz w:val="28"/>
          <w:szCs w:val="28"/>
        </w:rPr>
      </w:pPr>
    </w:p>
    <w:p w:rsidR="00E3624E" w:rsidRDefault="00E3624E" w:rsidP="006A40B6">
      <w:pPr>
        <w:spacing w:after="0" w:line="240" w:lineRule="auto"/>
        <w:jc w:val="both"/>
        <w:rPr>
          <w:rFonts w:ascii="Times New Roman" w:hAnsi="Times New Roman" w:cs="Times New Roman"/>
          <w:sz w:val="28"/>
          <w:szCs w:val="28"/>
        </w:rPr>
      </w:pPr>
    </w:p>
    <w:p w:rsidR="002F6CB7" w:rsidRPr="002F6CB7" w:rsidRDefault="002F6CB7" w:rsidP="006A40B6">
      <w:pPr>
        <w:spacing w:after="0" w:line="240" w:lineRule="auto"/>
        <w:jc w:val="both"/>
        <w:rPr>
          <w:rFonts w:ascii="Times New Roman" w:hAnsi="Times New Roman" w:cs="Times New Roman"/>
          <w:sz w:val="28"/>
          <w:szCs w:val="28"/>
          <w:u w:val="single"/>
        </w:rPr>
      </w:pPr>
      <w:r w:rsidRPr="002F6CB7">
        <w:rPr>
          <w:rFonts w:ascii="Times New Roman" w:hAnsi="Times New Roman" w:cs="Times New Roman"/>
          <w:sz w:val="28"/>
          <w:szCs w:val="28"/>
          <w:u w:val="single"/>
        </w:rPr>
        <w:t>KOVÁCS PÉTER</w:t>
      </w:r>
    </w:p>
    <w:p w:rsidR="002F6CB7" w:rsidRDefault="002F6CB7"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Egyébként is!</w:t>
      </w:r>
    </w:p>
    <w:p w:rsidR="002F6CB7" w:rsidRDefault="002F6CB7" w:rsidP="006A40B6">
      <w:pPr>
        <w:spacing w:after="0" w:line="240" w:lineRule="auto"/>
        <w:jc w:val="both"/>
        <w:rPr>
          <w:rFonts w:ascii="Times New Roman" w:hAnsi="Times New Roman" w:cs="Times New Roman"/>
          <w:sz w:val="28"/>
          <w:szCs w:val="28"/>
        </w:rPr>
      </w:pPr>
    </w:p>
    <w:p w:rsidR="00E3624E" w:rsidRDefault="00E3624E" w:rsidP="006A40B6">
      <w:pPr>
        <w:spacing w:after="0" w:line="240" w:lineRule="auto"/>
        <w:jc w:val="both"/>
        <w:rPr>
          <w:rFonts w:ascii="Times New Roman" w:hAnsi="Times New Roman" w:cs="Times New Roman"/>
          <w:sz w:val="28"/>
          <w:szCs w:val="28"/>
        </w:rPr>
      </w:pPr>
    </w:p>
    <w:p w:rsidR="002F6CB7" w:rsidRPr="002F6CB7" w:rsidRDefault="002F6CB7" w:rsidP="006A40B6">
      <w:pPr>
        <w:spacing w:after="0" w:line="240" w:lineRule="auto"/>
        <w:jc w:val="both"/>
        <w:rPr>
          <w:rFonts w:ascii="Times New Roman" w:hAnsi="Times New Roman" w:cs="Times New Roman"/>
          <w:sz w:val="28"/>
          <w:szCs w:val="28"/>
          <w:u w:val="single"/>
        </w:rPr>
      </w:pPr>
      <w:r w:rsidRPr="002F6CB7">
        <w:rPr>
          <w:rFonts w:ascii="Times New Roman" w:hAnsi="Times New Roman" w:cs="Times New Roman"/>
          <w:sz w:val="28"/>
          <w:szCs w:val="28"/>
          <w:u w:val="single"/>
        </w:rPr>
        <w:t>VAJDA ZOLTÁN</w:t>
      </w:r>
    </w:p>
    <w:p w:rsidR="002F6CB7" w:rsidRDefault="002E3332"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Látom, hogy azt mondja, hogy mindig, hogy igen</w:t>
      </w:r>
      <w:r w:rsidR="00E3624E">
        <w:rPr>
          <w:rFonts w:ascii="Times New Roman" w:hAnsi="Times New Roman" w:cs="Times New Roman"/>
          <w:sz w:val="28"/>
          <w:szCs w:val="28"/>
        </w:rPr>
        <w:t>, de ha én egyszer már, mint</w:t>
      </w:r>
      <w:r>
        <w:rPr>
          <w:rFonts w:ascii="Times New Roman" w:hAnsi="Times New Roman" w:cs="Times New Roman"/>
          <w:sz w:val="28"/>
          <w:szCs w:val="28"/>
        </w:rPr>
        <w:t xml:space="preserve"> FB tag, egy anyagot, ami a mi cégünkről szól, elfogadjuk, majd jön ide, akkor vigyáznom kell, mert lehetséges, hogy az FB döntését felülbírálva Ön valamit kivesz belőle, és azt úgy fogom látni, hogy figyelmesen olvasom még egyszer. </w:t>
      </w:r>
      <w:r w:rsidR="00B51D27">
        <w:rPr>
          <w:rFonts w:ascii="Times New Roman" w:hAnsi="Times New Roman" w:cs="Times New Roman"/>
          <w:sz w:val="28"/>
          <w:szCs w:val="28"/>
        </w:rPr>
        <w:t>Úgyhogy m</w:t>
      </w:r>
      <w:r>
        <w:rPr>
          <w:rFonts w:ascii="Times New Roman" w:hAnsi="Times New Roman" w:cs="Times New Roman"/>
          <w:sz w:val="28"/>
          <w:szCs w:val="28"/>
        </w:rPr>
        <w:t>égis csak egy picit kérdés</w:t>
      </w:r>
      <w:r w:rsidR="00B51D27">
        <w:rPr>
          <w:rFonts w:ascii="Times New Roman" w:hAnsi="Times New Roman" w:cs="Times New Roman"/>
          <w:sz w:val="28"/>
          <w:szCs w:val="28"/>
        </w:rPr>
        <w:t xml:space="preserve"> lett</w:t>
      </w:r>
      <w:r>
        <w:rPr>
          <w:rFonts w:ascii="Times New Roman" w:hAnsi="Times New Roman" w:cs="Times New Roman"/>
          <w:sz w:val="28"/>
          <w:szCs w:val="28"/>
        </w:rPr>
        <w:t>, bár hozzászólás</w:t>
      </w:r>
      <w:r w:rsidR="00B51D27">
        <w:rPr>
          <w:rFonts w:ascii="Times New Roman" w:hAnsi="Times New Roman" w:cs="Times New Roman"/>
          <w:sz w:val="28"/>
          <w:szCs w:val="28"/>
        </w:rPr>
        <w:t>kör, de remélem, megérti, tehát jól látom-e, hogy ez történt itt folyamatában, hogy Ön az FB döntését követően fe</w:t>
      </w:r>
      <w:r w:rsidR="00E3624E">
        <w:rPr>
          <w:rFonts w:ascii="Times New Roman" w:hAnsi="Times New Roman" w:cs="Times New Roman"/>
          <w:sz w:val="28"/>
          <w:szCs w:val="28"/>
        </w:rPr>
        <w:t>lülbírálta ezt, amire igazgató ú</w:t>
      </w:r>
      <w:r w:rsidR="00B51D27">
        <w:rPr>
          <w:rFonts w:ascii="Times New Roman" w:hAnsi="Times New Roman" w:cs="Times New Roman"/>
          <w:sz w:val="28"/>
          <w:szCs w:val="28"/>
        </w:rPr>
        <w:t xml:space="preserve">r </w:t>
      </w:r>
      <w:r w:rsidR="00E3624E">
        <w:rPr>
          <w:rFonts w:ascii="Times New Roman" w:hAnsi="Times New Roman" w:cs="Times New Roman"/>
          <w:sz w:val="28"/>
          <w:szCs w:val="28"/>
        </w:rPr>
        <w:t xml:space="preserve">most </w:t>
      </w:r>
      <w:r w:rsidR="00B51D27">
        <w:rPr>
          <w:rFonts w:ascii="Times New Roman" w:hAnsi="Times New Roman" w:cs="Times New Roman"/>
          <w:sz w:val="28"/>
          <w:szCs w:val="28"/>
        </w:rPr>
        <w:t>azt</w:t>
      </w:r>
      <w:r w:rsidR="00E3624E">
        <w:rPr>
          <w:rFonts w:ascii="Times New Roman" w:hAnsi="Times New Roman" w:cs="Times New Roman"/>
          <w:sz w:val="28"/>
          <w:szCs w:val="28"/>
        </w:rPr>
        <w:t xml:space="preserve"> mondta, hogy jó ez neki így is.</w:t>
      </w:r>
      <w:r w:rsidR="00B51D27">
        <w:rPr>
          <w:rFonts w:ascii="Times New Roman" w:hAnsi="Times New Roman" w:cs="Times New Roman"/>
          <w:sz w:val="28"/>
          <w:szCs w:val="28"/>
        </w:rPr>
        <w:t xml:space="preserve"> Kös</w:t>
      </w:r>
      <w:r w:rsidR="00E3624E">
        <w:rPr>
          <w:rFonts w:ascii="Times New Roman" w:hAnsi="Times New Roman" w:cs="Times New Roman"/>
          <w:sz w:val="28"/>
          <w:szCs w:val="28"/>
        </w:rPr>
        <w:t>zönöm szépen.</w:t>
      </w:r>
    </w:p>
    <w:p w:rsidR="00B51D27" w:rsidRDefault="00B51D27" w:rsidP="006A40B6">
      <w:pPr>
        <w:spacing w:after="0" w:line="240" w:lineRule="auto"/>
        <w:jc w:val="both"/>
        <w:rPr>
          <w:rFonts w:ascii="Times New Roman" w:hAnsi="Times New Roman" w:cs="Times New Roman"/>
          <w:sz w:val="28"/>
          <w:szCs w:val="28"/>
        </w:rPr>
      </w:pPr>
    </w:p>
    <w:p w:rsidR="00E3624E" w:rsidRDefault="00E3624E" w:rsidP="006A40B6">
      <w:pPr>
        <w:spacing w:after="0" w:line="240" w:lineRule="auto"/>
        <w:jc w:val="both"/>
        <w:rPr>
          <w:rFonts w:ascii="Times New Roman" w:hAnsi="Times New Roman" w:cs="Times New Roman"/>
          <w:sz w:val="28"/>
          <w:szCs w:val="28"/>
        </w:rPr>
      </w:pPr>
    </w:p>
    <w:p w:rsidR="00B51D27" w:rsidRPr="00B51D27" w:rsidRDefault="00B51D27" w:rsidP="006A40B6">
      <w:pPr>
        <w:spacing w:after="0" w:line="240" w:lineRule="auto"/>
        <w:jc w:val="both"/>
        <w:rPr>
          <w:rFonts w:ascii="Times New Roman" w:hAnsi="Times New Roman" w:cs="Times New Roman"/>
          <w:sz w:val="28"/>
          <w:szCs w:val="28"/>
          <w:u w:val="single"/>
        </w:rPr>
      </w:pPr>
      <w:r w:rsidRPr="00B51D27">
        <w:rPr>
          <w:rFonts w:ascii="Times New Roman" w:hAnsi="Times New Roman" w:cs="Times New Roman"/>
          <w:sz w:val="28"/>
          <w:szCs w:val="28"/>
          <w:u w:val="single"/>
        </w:rPr>
        <w:t>KOVÁCS PÉTER</w:t>
      </w:r>
    </w:p>
    <w:p w:rsidR="00B51D27" w:rsidRDefault="00E3624E"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jól látja képviselő úr!</w:t>
      </w:r>
      <w:r w:rsidR="00B51D27">
        <w:rPr>
          <w:rFonts w:ascii="Times New Roman" w:hAnsi="Times New Roman" w:cs="Times New Roman"/>
          <w:sz w:val="28"/>
          <w:szCs w:val="28"/>
        </w:rPr>
        <w:t xml:space="preserve"> Tehát a Polgármester nem vesz ki semmit, meg nem tesz hozzá semmit! Ug</w:t>
      </w:r>
      <w:r>
        <w:rPr>
          <w:rFonts w:ascii="Times New Roman" w:hAnsi="Times New Roman" w:cs="Times New Roman"/>
          <w:sz w:val="28"/>
          <w:szCs w:val="28"/>
        </w:rPr>
        <w:t>ye van egy kérelme az igazgató ú</w:t>
      </w:r>
      <w:r w:rsidR="00B51D27">
        <w:rPr>
          <w:rFonts w:ascii="Times New Roman" w:hAnsi="Times New Roman" w:cs="Times New Roman"/>
          <w:sz w:val="28"/>
          <w:szCs w:val="28"/>
        </w:rPr>
        <w:t xml:space="preserve">rnak, ezt előterjesztette a Felügyelő Bizottságnak, a Felügyelő Bizottság ezt megszavazta, mint ahogy azt a jegyzőkönyvben is látható. De közben </w:t>
      </w:r>
      <w:r w:rsidR="00DF1538">
        <w:rPr>
          <w:rFonts w:ascii="Times New Roman" w:hAnsi="Times New Roman" w:cs="Times New Roman"/>
          <w:sz w:val="28"/>
          <w:szCs w:val="28"/>
        </w:rPr>
        <w:t xml:space="preserve">ugye </w:t>
      </w:r>
      <w:r w:rsidR="00A43457">
        <w:rPr>
          <w:rFonts w:ascii="Times New Roman" w:hAnsi="Times New Roman" w:cs="Times New Roman"/>
          <w:sz w:val="28"/>
          <w:szCs w:val="28"/>
        </w:rPr>
        <w:t>konzultáltunk igazgató ú</w:t>
      </w:r>
      <w:r w:rsidR="00B51D27">
        <w:rPr>
          <w:rFonts w:ascii="Times New Roman" w:hAnsi="Times New Roman" w:cs="Times New Roman"/>
          <w:sz w:val="28"/>
          <w:szCs w:val="28"/>
        </w:rPr>
        <w:t>rral, hogy valóban szükséges neki ez a keret, hisz</w:t>
      </w:r>
      <w:r w:rsidR="00DF1538">
        <w:rPr>
          <w:rFonts w:ascii="Times New Roman" w:hAnsi="Times New Roman" w:cs="Times New Roman"/>
          <w:sz w:val="28"/>
          <w:szCs w:val="28"/>
        </w:rPr>
        <w:t xml:space="preserve"> ugye</w:t>
      </w:r>
      <w:r w:rsidR="00B51D27">
        <w:rPr>
          <w:rFonts w:ascii="Times New Roman" w:hAnsi="Times New Roman" w:cs="Times New Roman"/>
          <w:sz w:val="28"/>
          <w:szCs w:val="28"/>
        </w:rPr>
        <w:t xml:space="preserve"> van neki egy vis maior kerete, amiből</w:t>
      </w:r>
      <w:r w:rsidR="002253DF">
        <w:rPr>
          <w:rFonts w:ascii="Times New Roman" w:hAnsi="Times New Roman" w:cs="Times New Roman"/>
          <w:sz w:val="28"/>
          <w:szCs w:val="28"/>
        </w:rPr>
        <w:t xml:space="preserve"> </w:t>
      </w:r>
      <w:r w:rsidR="00B51D27">
        <w:rPr>
          <w:rFonts w:ascii="Times New Roman" w:hAnsi="Times New Roman" w:cs="Times New Roman"/>
          <w:sz w:val="28"/>
          <w:szCs w:val="28"/>
        </w:rPr>
        <w:t>igazából nem is költött</w:t>
      </w:r>
      <w:r w:rsidR="00DF1538">
        <w:rPr>
          <w:rFonts w:ascii="Times New Roman" w:hAnsi="Times New Roman" w:cs="Times New Roman"/>
          <w:sz w:val="28"/>
          <w:szCs w:val="28"/>
        </w:rPr>
        <w:t xml:space="preserve"> még</w:t>
      </w:r>
      <w:r w:rsidR="00B51D27">
        <w:rPr>
          <w:rFonts w:ascii="Times New Roman" w:hAnsi="Times New Roman" w:cs="Times New Roman"/>
          <w:sz w:val="28"/>
          <w:szCs w:val="28"/>
        </w:rPr>
        <w:t xml:space="preserve"> semmit. Akkor miért van </w:t>
      </w:r>
      <w:r w:rsidR="00A43457">
        <w:rPr>
          <w:rFonts w:ascii="Times New Roman" w:hAnsi="Times New Roman" w:cs="Times New Roman"/>
          <w:sz w:val="28"/>
          <w:szCs w:val="28"/>
        </w:rPr>
        <w:t>erre szükség? Belátta igazgató ú</w:t>
      </w:r>
      <w:r w:rsidR="00B51D27">
        <w:rPr>
          <w:rFonts w:ascii="Times New Roman" w:hAnsi="Times New Roman" w:cs="Times New Roman"/>
          <w:sz w:val="28"/>
          <w:szCs w:val="28"/>
        </w:rPr>
        <w:t xml:space="preserve">r, hogyha tényleg van </w:t>
      </w:r>
      <w:r w:rsidR="00DF1538">
        <w:rPr>
          <w:rFonts w:ascii="Times New Roman" w:hAnsi="Times New Roman" w:cs="Times New Roman"/>
          <w:sz w:val="28"/>
          <w:szCs w:val="28"/>
        </w:rPr>
        <w:t xml:space="preserve">még </w:t>
      </w:r>
      <w:r w:rsidR="00B51D27">
        <w:rPr>
          <w:rFonts w:ascii="Times New Roman" w:hAnsi="Times New Roman" w:cs="Times New Roman"/>
          <w:sz w:val="28"/>
          <w:szCs w:val="28"/>
        </w:rPr>
        <w:t>neki vis maior kerete, és lehet belőle költeni, akkor nem kell ez a dolog. Ezért jelezte felém azt, hogy akkor nincs erre szükség. Egyébként az előterjesztésben én azt már leírtam, hogy volt ilyen egyeztetés. Egyébként szerintem hibát követtem el, hogy beleraktam egyáltalán ezt a</w:t>
      </w:r>
      <w:r w:rsidR="002839D2">
        <w:rPr>
          <w:rFonts w:ascii="Times New Roman" w:hAnsi="Times New Roman" w:cs="Times New Roman"/>
          <w:sz w:val="28"/>
          <w:szCs w:val="28"/>
        </w:rPr>
        <w:t xml:space="preserve"> határozati javaslatot. Mindössze azért raktam bele, mert akkor még nem vol</w:t>
      </w:r>
      <w:r w:rsidR="00A43457">
        <w:rPr>
          <w:rFonts w:ascii="Times New Roman" w:hAnsi="Times New Roman" w:cs="Times New Roman"/>
          <w:sz w:val="28"/>
          <w:szCs w:val="28"/>
        </w:rPr>
        <w:t>t írásos nyilatkozata igazgató ú</w:t>
      </w:r>
      <w:r w:rsidR="002839D2">
        <w:rPr>
          <w:rFonts w:ascii="Times New Roman" w:hAnsi="Times New Roman" w:cs="Times New Roman"/>
          <w:sz w:val="28"/>
          <w:szCs w:val="28"/>
        </w:rPr>
        <w:t xml:space="preserve">rnak, hogy nem kéri ezt a határozatot. Lehet, hogy nem is kellett volna már eredetileg a III. határozati javaslat. Most volt, de most </w:t>
      </w:r>
      <w:r w:rsidR="00A43457">
        <w:rPr>
          <w:rFonts w:ascii="Times New Roman" w:hAnsi="Times New Roman" w:cs="Times New Roman"/>
          <w:sz w:val="28"/>
          <w:szCs w:val="28"/>
        </w:rPr>
        <w:t>akkor visszavonta</w:t>
      </w:r>
      <w:r w:rsidR="002839D2">
        <w:rPr>
          <w:rFonts w:ascii="Times New Roman" w:hAnsi="Times New Roman" w:cs="Times New Roman"/>
          <w:sz w:val="28"/>
          <w:szCs w:val="28"/>
        </w:rPr>
        <w:t>m, úgyhogy nincsen. További hozzászólók nincsenek. Ács Anikó javaslatát, mely arról szólt</w:t>
      </w:r>
      <w:r w:rsidR="00DF1538">
        <w:rPr>
          <w:rFonts w:ascii="Times New Roman" w:hAnsi="Times New Roman" w:cs="Times New Roman"/>
          <w:sz w:val="28"/>
          <w:szCs w:val="28"/>
        </w:rPr>
        <w:t>,</w:t>
      </w:r>
      <w:r w:rsidR="002839D2">
        <w:rPr>
          <w:rFonts w:ascii="Times New Roman" w:hAnsi="Times New Roman" w:cs="Times New Roman"/>
          <w:sz w:val="28"/>
          <w:szCs w:val="28"/>
        </w:rPr>
        <w:t xml:space="preserve"> hogy a </w:t>
      </w:r>
      <w:r w:rsidR="002839D2">
        <w:rPr>
          <w:rFonts w:ascii="Times New Roman" w:hAnsi="Times New Roman" w:cs="Times New Roman"/>
          <w:sz w:val="28"/>
          <w:szCs w:val="28"/>
        </w:rPr>
        <w:lastRenderedPageBreak/>
        <w:t>képviselő-testület II. számú határozati javaslatban az ut</w:t>
      </w:r>
      <w:r w:rsidR="00A43457">
        <w:rPr>
          <w:rFonts w:ascii="Times New Roman" w:hAnsi="Times New Roman" w:cs="Times New Roman"/>
          <w:sz w:val="28"/>
          <w:szCs w:val="28"/>
        </w:rPr>
        <w:t>olsó mondatot, mely szerint: „</w:t>
      </w:r>
      <w:proofErr w:type="gramStart"/>
      <w:r w:rsidR="00A43457">
        <w:rPr>
          <w:rFonts w:ascii="Times New Roman" w:hAnsi="Times New Roman" w:cs="Times New Roman"/>
          <w:sz w:val="28"/>
          <w:szCs w:val="28"/>
        </w:rPr>
        <w:t>A</w:t>
      </w:r>
      <w:proofErr w:type="gramEnd"/>
      <w:r w:rsidR="00A43457">
        <w:rPr>
          <w:rFonts w:ascii="Times New Roman" w:hAnsi="Times New Roman" w:cs="Times New Roman"/>
          <w:sz w:val="28"/>
          <w:szCs w:val="28"/>
        </w:rPr>
        <w:t xml:space="preserve"> K</w:t>
      </w:r>
      <w:r w:rsidR="002839D2">
        <w:rPr>
          <w:rFonts w:ascii="Times New Roman" w:hAnsi="Times New Roman" w:cs="Times New Roman"/>
          <w:sz w:val="28"/>
          <w:szCs w:val="28"/>
        </w:rPr>
        <w:t>épviselő-testület a tárgyban kötöt</w:t>
      </w:r>
      <w:r w:rsidR="00A43457">
        <w:rPr>
          <w:rFonts w:ascii="Times New Roman" w:hAnsi="Times New Roman" w:cs="Times New Roman"/>
          <w:sz w:val="28"/>
          <w:szCs w:val="28"/>
        </w:rPr>
        <w:t>t szerződéseket tudomásul veszi.”</w:t>
      </w:r>
      <w:r w:rsidR="002839D2">
        <w:rPr>
          <w:rFonts w:ascii="Times New Roman" w:hAnsi="Times New Roman" w:cs="Times New Roman"/>
          <w:sz w:val="28"/>
          <w:szCs w:val="28"/>
        </w:rPr>
        <w:t xml:space="preserve"> ezt töröljük. </w:t>
      </w:r>
      <w:r w:rsidR="00DF1538">
        <w:rPr>
          <w:rFonts w:ascii="Times New Roman" w:hAnsi="Times New Roman" w:cs="Times New Roman"/>
          <w:sz w:val="28"/>
          <w:szCs w:val="28"/>
        </w:rPr>
        <w:t>É</w:t>
      </w:r>
      <w:r w:rsidR="002839D2">
        <w:rPr>
          <w:rFonts w:ascii="Times New Roman" w:hAnsi="Times New Roman" w:cs="Times New Roman"/>
          <w:sz w:val="28"/>
          <w:szCs w:val="28"/>
        </w:rPr>
        <w:t xml:space="preserve">n </w:t>
      </w:r>
      <w:r w:rsidR="00DF1538">
        <w:rPr>
          <w:rFonts w:ascii="Times New Roman" w:hAnsi="Times New Roman" w:cs="Times New Roman"/>
          <w:sz w:val="28"/>
          <w:szCs w:val="28"/>
        </w:rPr>
        <w:t xml:space="preserve">ezt </w:t>
      </w:r>
      <w:r w:rsidR="002839D2">
        <w:rPr>
          <w:rFonts w:ascii="Times New Roman" w:hAnsi="Times New Roman" w:cs="Times New Roman"/>
          <w:sz w:val="28"/>
          <w:szCs w:val="28"/>
        </w:rPr>
        <w:t xml:space="preserve">a javaslatát befogadom, ezzel együtt tenném föl határozatra, de először az I. számú határozati javaslatot, melynek elfogadása </w:t>
      </w:r>
      <w:r w:rsidR="00A43457">
        <w:rPr>
          <w:rFonts w:ascii="Times New Roman" w:hAnsi="Times New Roman" w:cs="Times New Roman"/>
          <w:sz w:val="28"/>
          <w:szCs w:val="28"/>
        </w:rPr>
        <w:t>minősített szótöbbséget igényel. Kérem, szavazzanak!</w:t>
      </w:r>
      <w:r w:rsidR="002839D2">
        <w:rPr>
          <w:rFonts w:ascii="Times New Roman" w:hAnsi="Times New Roman" w:cs="Times New Roman"/>
          <w:sz w:val="28"/>
          <w:szCs w:val="28"/>
        </w:rPr>
        <w:t xml:space="preserve"> </w:t>
      </w:r>
      <w:r w:rsidR="00A43457">
        <w:rPr>
          <w:rFonts w:ascii="Times New Roman" w:hAnsi="Times New Roman" w:cs="Times New Roman"/>
          <w:sz w:val="28"/>
          <w:szCs w:val="28"/>
        </w:rPr>
        <w:t>A K</w:t>
      </w:r>
      <w:r w:rsidR="002253DF">
        <w:rPr>
          <w:rFonts w:ascii="Times New Roman" w:hAnsi="Times New Roman" w:cs="Times New Roman"/>
          <w:sz w:val="28"/>
          <w:szCs w:val="28"/>
        </w:rPr>
        <w:t>épviselő-testület 16 igen, 0 nem, 1 tartózkodás mellett elfogadta ezt a javaslatot.</w:t>
      </w:r>
    </w:p>
    <w:p w:rsidR="002253DF" w:rsidRDefault="002253DF" w:rsidP="006A40B6">
      <w:pPr>
        <w:spacing w:after="0" w:line="240" w:lineRule="auto"/>
        <w:jc w:val="both"/>
        <w:rPr>
          <w:rFonts w:ascii="Times New Roman" w:hAnsi="Times New Roman" w:cs="Times New Roman"/>
          <w:sz w:val="28"/>
          <w:szCs w:val="28"/>
          <w:u w:val="single"/>
        </w:rPr>
      </w:pPr>
    </w:p>
    <w:p w:rsidR="00A43457" w:rsidRPr="002253DF" w:rsidRDefault="00A43457" w:rsidP="006A40B6">
      <w:pPr>
        <w:spacing w:after="0" w:line="240" w:lineRule="auto"/>
        <w:jc w:val="both"/>
        <w:rPr>
          <w:rFonts w:ascii="Times New Roman" w:hAnsi="Times New Roman" w:cs="Times New Roman"/>
          <w:sz w:val="28"/>
          <w:szCs w:val="28"/>
          <w:u w:val="single"/>
        </w:rPr>
      </w:pPr>
    </w:p>
    <w:p w:rsidR="00A43457" w:rsidRPr="00A43457" w:rsidRDefault="00A43457" w:rsidP="00A43457">
      <w:pPr>
        <w:spacing w:after="0" w:line="240" w:lineRule="auto"/>
        <w:rPr>
          <w:rFonts w:ascii="Times New Roman" w:eastAsia="Calibri" w:hAnsi="Times New Roman" w:cs="Times New Roman"/>
          <w:sz w:val="28"/>
          <w:szCs w:val="24"/>
          <w:u w:val="single"/>
        </w:rPr>
      </w:pPr>
      <w:r w:rsidRPr="00A43457">
        <w:rPr>
          <w:rFonts w:ascii="Times New Roman" w:eastAsia="Calibri" w:hAnsi="Times New Roman" w:cs="Times New Roman"/>
          <w:sz w:val="28"/>
          <w:szCs w:val="24"/>
          <w:u w:val="single"/>
        </w:rPr>
        <w:t xml:space="preserve">H </w:t>
      </w:r>
      <w:proofErr w:type="gramStart"/>
      <w:r w:rsidRPr="00A43457">
        <w:rPr>
          <w:rFonts w:ascii="Times New Roman" w:eastAsia="Calibri" w:hAnsi="Times New Roman" w:cs="Times New Roman"/>
          <w:sz w:val="28"/>
          <w:szCs w:val="24"/>
          <w:u w:val="single"/>
        </w:rPr>
        <w:t>A</w:t>
      </w:r>
      <w:proofErr w:type="gramEnd"/>
      <w:r w:rsidRPr="00A43457">
        <w:rPr>
          <w:rFonts w:ascii="Times New Roman" w:eastAsia="Calibri" w:hAnsi="Times New Roman" w:cs="Times New Roman"/>
          <w:sz w:val="28"/>
          <w:szCs w:val="24"/>
          <w:u w:val="single"/>
        </w:rPr>
        <w:t xml:space="preserve"> T Á R O Z A T:</w:t>
      </w:r>
    </w:p>
    <w:p w:rsidR="00A43457" w:rsidRPr="00A43457" w:rsidRDefault="00A43457" w:rsidP="00A43457">
      <w:pPr>
        <w:spacing w:after="0" w:line="240" w:lineRule="auto"/>
        <w:ind w:left="3124" w:hanging="3124"/>
        <w:jc w:val="both"/>
        <w:rPr>
          <w:rFonts w:ascii="Times New Roman" w:eastAsia="Times New Roman" w:hAnsi="Times New Roman" w:cs="Times New Roman"/>
          <w:sz w:val="28"/>
          <w:szCs w:val="28"/>
        </w:rPr>
      </w:pPr>
      <w:r w:rsidRPr="00A43457">
        <w:rPr>
          <w:rFonts w:ascii="Times New Roman" w:eastAsia="Calibri" w:hAnsi="Times New Roman" w:cs="Times New Roman"/>
          <w:sz w:val="28"/>
          <w:szCs w:val="24"/>
        </w:rPr>
        <w:t>300/2016. (X. 5.</w:t>
      </w:r>
      <w:r w:rsidRPr="00A43457">
        <w:rPr>
          <w:rFonts w:ascii="Times New Roman" w:eastAsia="Times New Roman" w:hAnsi="Times New Roman" w:cs="Times New Roman"/>
          <w:sz w:val="28"/>
          <w:szCs w:val="24"/>
        </w:rPr>
        <w:t xml:space="preserve">) Kt. </w:t>
      </w:r>
      <w:r w:rsidRPr="00A43457">
        <w:rPr>
          <w:rFonts w:ascii="Times New Roman" w:eastAsia="Times New Roman" w:hAnsi="Times New Roman" w:cs="Times New Roman"/>
          <w:sz w:val="28"/>
          <w:szCs w:val="24"/>
        </w:rPr>
        <w:tab/>
      </w:r>
      <w:r w:rsidRPr="00A43457">
        <w:rPr>
          <w:rFonts w:ascii="Times New Roman" w:eastAsia="Calibri" w:hAnsi="Times New Roman" w:cs="Times New Roman"/>
          <w:sz w:val="28"/>
          <w:szCs w:val="28"/>
        </w:rPr>
        <w:t>Budapest Főváros XVI. kerületi Önkormányzat Képviselő-testülete úgy határoz, hogy a Kertvárosi Sportlétesítményeket Üzemeltető Kft. (székhely: 1165 Budapest, Újszász utca 106-108 cg</w:t>
      </w:r>
      <w:proofErr w:type="gramStart"/>
      <w:r w:rsidRPr="00A43457">
        <w:rPr>
          <w:rFonts w:ascii="Times New Roman" w:eastAsia="Calibri" w:hAnsi="Times New Roman" w:cs="Times New Roman"/>
          <w:sz w:val="28"/>
          <w:szCs w:val="28"/>
        </w:rPr>
        <w:t>.:</w:t>
      </w:r>
      <w:proofErr w:type="gramEnd"/>
      <w:r w:rsidRPr="00A43457">
        <w:rPr>
          <w:rFonts w:ascii="Times New Roman" w:eastAsia="Calibri" w:hAnsi="Times New Roman" w:cs="Times New Roman"/>
          <w:sz w:val="28"/>
          <w:szCs w:val="28"/>
        </w:rPr>
        <w:t xml:space="preserve"> 01-09-878027), részére a 2016. évben a közszol</w:t>
      </w:r>
      <w:r>
        <w:rPr>
          <w:rFonts w:ascii="Times New Roman" w:eastAsia="Calibri" w:hAnsi="Times New Roman" w:cs="Times New Roman"/>
          <w:sz w:val="28"/>
          <w:szCs w:val="28"/>
        </w:rPr>
        <w:t>gáltatási feladatok ellátására,</w:t>
      </w:r>
      <w:r w:rsidRPr="00A43457">
        <w:rPr>
          <w:rFonts w:ascii="Times New Roman" w:eastAsia="Calibri" w:hAnsi="Times New Roman" w:cs="Times New Roman"/>
          <w:sz w:val="28"/>
          <w:szCs w:val="28"/>
        </w:rPr>
        <w:t xml:space="preserve"> a Képviselő-testület 57/2016. (II. 17.) Kt. számú határozatával jóváhagyott kompenzáción felül további 4.429 </w:t>
      </w:r>
      <w:proofErr w:type="spellStart"/>
      <w:r w:rsidRPr="00A43457">
        <w:rPr>
          <w:rFonts w:ascii="Times New Roman" w:eastAsia="Calibri" w:hAnsi="Times New Roman" w:cs="Times New Roman"/>
          <w:sz w:val="28"/>
          <w:szCs w:val="28"/>
        </w:rPr>
        <w:t>eFt</w:t>
      </w:r>
      <w:proofErr w:type="spellEnd"/>
      <w:r w:rsidRPr="00A43457">
        <w:rPr>
          <w:rFonts w:ascii="Times New Roman" w:eastAsia="Calibri" w:hAnsi="Times New Roman" w:cs="Times New Roman"/>
          <w:sz w:val="28"/>
          <w:szCs w:val="28"/>
        </w:rPr>
        <w:t xml:space="preserve"> közszolgáltatási kompenzációt biztosít, melynek forrásául a</w:t>
      </w:r>
      <w:r w:rsidRPr="00A43457">
        <w:rPr>
          <w:rFonts w:ascii="Times New Roman" w:eastAsia="Calibri" w:hAnsi="Times New Roman" w:cs="Times New Roman"/>
          <w:color w:val="000000"/>
          <w:sz w:val="28"/>
          <w:szCs w:val="28"/>
        </w:rPr>
        <w:t>z Önkormányzat 2016. évi költségvetéséről szóló 37/2015. (XII. 21.) önkormányzati rendelet 6./</w:t>
      </w:r>
      <w:proofErr w:type="gramStart"/>
      <w:r w:rsidRPr="00A43457">
        <w:rPr>
          <w:rFonts w:ascii="Times New Roman" w:eastAsia="Calibri" w:hAnsi="Times New Roman" w:cs="Times New Roman"/>
          <w:color w:val="000000"/>
          <w:sz w:val="28"/>
          <w:szCs w:val="28"/>
        </w:rPr>
        <w:t>A</w:t>
      </w:r>
      <w:proofErr w:type="gramEnd"/>
      <w:r w:rsidRPr="00A43457">
        <w:rPr>
          <w:rFonts w:ascii="Times New Roman" w:eastAsia="Calibri" w:hAnsi="Times New Roman" w:cs="Times New Roman"/>
          <w:color w:val="000000"/>
          <w:sz w:val="28"/>
          <w:szCs w:val="28"/>
        </w:rPr>
        <w:t xml:space="preserve">. mellékletében a "Pályázati keret" sort jelöli meg. A Képviselő-testület felkéri a polgármestert, hogy gondoskodjon az előirányzatok rendezéséről a költségvetési rendelet módosításakor. </w:t>
      </w:r>
      <w:r w:rsidRPr="00A43457">
        <w:rPr>
          <w:rFonts w:ascii="Times New Roman" w:eastAsia="Calibri" w:hAnsi="Times New Roman" w:cs="Times New Roman"/>
          <w:sz w:val="28"/>
          <w:szCs w:val="28"/>
        </w:rPr>
        <w:t xml:space="preserve">A kompenzáció kizárólag a Kft.-vel munkaviszonyban álló dolgozók részére, béremelésként fizethető ki, és a kompenzációnál csak a „Munkabér” sorra kerülhet. Ezzel egyidejűleg hozzájárul a teljes „Jutalom” sor keretösszegének a „Munkabér” sorba történő átcsoportosításához. </w:t>
      </w:r>
    </w:p>
    <w:p w:rsidR="00A43457" w:rsidRPr="00A43457" w:rsidRDefault="00A43457" w:rsidP="00A43457">
      <w:pPr>
        <w:shd w:val="clear" w:color="auto" w:fill="FFFFFF"/>
        <w:spacing w:after="0" w:line="240" w:lineRule="auto"/>
        <w:ind w:left="3119"/>
        <w:jc w:val="both"/>
        <w:rPr>
          <w:rFonts w:ascii="Times New Roman" w:eastAsia="Times New Roman" w:hAnsi="Times New Roman" w:cs="Times New Roman"/>
          <w:sz w:val="28"/>
          <w:szCs w:val="28"/>
          <w:lang w:eastAsia="hu-HU"/>
        </w:rPr>
      </w:pPr>
      <w:r w:rsidRPr="00A43457">
        <w:rPr>
          <w:rFonts w:ascii="Times New Roman" w:eastAsia="Times New Roman" w:hAnsi="Times New Roman" w:cs="Times New Roman"/>
          <w:sz w:val="28"/>
          <w:szCs w:val="28"/>
          <w:lang w:eastAsia="hu-HU"/>
        </w:rPr>
        <w:t xml:space="preserve">Felkéri a Polgármestert, hogy az ügyvezetőt tájékoztassa a határozatról. </w:t>
      </w:r>
    </w:p>
    <w:p w:rsidR="00A43457" w:rsidRPr="00A43457" w:rsidRDefault="00A43457" w:rsidP="00A43457">
      <w:pPr>
        <w:spacing w:after="0" w:line="240" w:lineRule="auto"/>
        <w:ind w:left="2835" w:hanging="2835"/>
        <w:jc w:val="both"/>
        <w:rPr>
          <w:rFonts w:ascii="Times New Roman" w:eastAsia="Calibri" w:hAnsi="Times New Roman" w:cs="Times New Roman"/>
          <w:sz w:val="28"/>
          <w:szCs w:val="28"/>
        </w:rPr>
      </w:pPr>
    </w:p>
    <w:p w:rsidR="00A43457" w:rsidRPr="00A43457" w:rsidRDefault="00A43457" w:rsidP="00A43457">
      <w:pPr>
        <w:spacing w:after="0" w:line="240" w:lineRule="auto"/>
        <w:ind w:left="4253" w:hanging="1134"/>
        <w:jc w:val="both"/>
        <w:rPr>
          <w:rFonts w:ascii="Times New Roman" w:eastAsia="Calibri" w:hAnsi="Times New Roman" w:cs="Times New Roman"/>
          <w:sz w:val="28"/>
          <w:szCs w:val="28"/>
        </w:rPr>
      </w:pPr>
      <w:r w:rsidRPr="00A43457">
        <w:rPr>
          <w:rFonts w:ascii="Times New Roman" w:eastAsia="Calibri" w:hAnsi="Times New Roman" w:cs="Times New Roman"/>
          <w:sz w:val="28"/>
          <w:szCs w:val="28"/>
          <w:u w:val="single"/>
        </w:rPr>
        <w:t>Határidő:</w:t>
      </w:r>
      <w:r w:rsidRPr="00A43457">
        <w:rPr>
          <w:rFonts w:ascii="Times New Roman" w:eastAsia="Calibri" w:hAnsi="Times New Roman" w:cs="Times New Roman"/>
          <w:sz w:val="28"/>
          <w:szCs w:val="28"/>
        </w:rPr>
        <w:tab/>
        <w:t>2016. október 26.</w:t>
      </w:r>
    </w:p>
    <w:p w:rsidR="00A43457" w:rsidRPr="00A43457" w:rsidRDefault="00A43457" w:rsidP="00A43457">
      <w:pPr>
        <w:spacing w:after="0" w:line="240" w:lineRule="auto"/>
        <w:ind w:left="4253" w:hanging="1134"/>
        <w:jc w:val="both"/>
        <w:rPr>
          <w:rFonts w:ascii="Times New Roman" w:eastAsia="Calibri" w:hAnsi="Times New Roman" w:cs="Times New Roman"/>
          <w:sz w:val="28"/>
          <w:szCs w:val="28"/>
        </w:rPr>
      </w:pPr>
      <w:r w:rsidRPr="00A43457">
        <w:rPr>
          <w:rFonts w:ascii="Times New Roman" w:eastAsia="Calibri" w:hAnsi="Times New Roman" w:cs="Times New Roman"/>
          <w:sz w:val="28"/>
          <w:szCs w:val="28"/>
          <w:u w:val="single"/>
        </w:rPr>
        <w:t>Felelős:</w:t>
      </w:r>
      <w:r w:rsidRPr="00A43457">
        <w:rPr>
          <w:rFonts w:ascii="Times New Roman" w:eastAsia="Calibri" w:hAnsi="Times New Roman" w:cs="Times New Roman"/>
          <w:sz w:val="28"/>
          <w:szCs w:val="28"/>
        </w:rPr>
        <w:tab/>
        <w:t>Kovács Péter polgármester</w:t>
      </w:r>
    </w:p>
    <w:p w:rsidR="002253DF" w:rsidRDefault="002253DF" w:rsidP="006A40B6">
      <w:pPr>
        <w:spacing w:after="0" w:line="240" w:lineRule="auto"/>
        <w:jc w:val="both"/>
        <w:rPr>
          <w:rFonts w:ascii="Times New Roman" w:hAnsi="Times New Roman" w:cs="Times New Roman"/>
          <w:sz w:val="28"/>
          <w:szCs w:val="28"/>
          <w:u w:val="single"/>
        </w:rPr>
      </w:pPr>
    </w:p>
    <w:p w:rsidR="00A43457" w:rsidRPr="002253DF" w:rsidRDefault="00A43457" w:rsidP="006A40B6">
      <w:pPr>
        <w:spacing w:after="0" w:line="240" w:lineRule="auto"/>
        <w:jc w:val="both"/>
        <w:rPr>
          <w:rFonts w:ascii="Times New Roman" w:hAnsi="Times New Roman" w:cs="Times New Roman"/>
          <w:sz w:val="28"/>
          <w:szCs w:val="28"/>
          <w:u w:val="single"/>
        </w:rPr>
      </w:pPr>
    </w:p>
    <w:p w:rsidR="002253DF" w:rsidRPr="002253DF" w:rsidRDefault="002253DF" w:rsidP="006A40B6">
      <w:pPr>
        <w:spacing w:after="0" w:line="240" w:lineRule="auto"/>
        <w:jc w:val="both"/>
        <w:rPr>
          <w:rFonts w:ascii="Times New Roman" w:hAnsi="Times New Roman" w:cs="Times New Roman"/>
          <w:sz w:val="28"/>
          <w:szCs w:val="28"/>
          <w:u w:val="single"/>
        </w:rPr>
      </w:pPr>
      <w:r w:rsidRPr="002253DF">
        <w:rPr>
          <w:rFonts w:ascii="Times New Roman" w:hAnsi="Times New Roman" w:cs="Times New Roman"/>
          <w:sz w:val="28"/>
          <w:szCs w:val="28"/>
          <w:u w:val="single"/>
        </w:rPr>
        <w:t>KOVÁCS PÉTER</w:t>
      </w:r>
    </w:p>
    <w:p w:rsidR="002253DF" w:rsidRDefault="002253D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 imént módosított II. számú határozati javaslatot tenném föl, minősített szótöbbséges döntés. Szavazzunk! </w:t>
      </w:r>
      <w:r w:rsidR="00A43457">
        <w:rPr>
          <w:rFonts w:ascii="Times New Roman" w:hAnsi="Times New Roman" w:cs="Times New Roman"/>
          <w:sz w:val="28"/>
          <w:szCs w:val="28"/>
        </w:rPr>
        <w:t>A K</w:t>
      </w:r>
      <w:r w:rsidR="00DF1538">
        <w:rPr>
          <w:rFonts w:ascii="Times New Roman" w:hAnsi="Times New Roman" w:cs="Times New Roman"/>
          <w:sz w:val="28"/>
          <w:szCs w:val="28"/>
        </w:rPr>
        <w:t>épviselő-testület 17 igen, e</w:t>
      </w:r>
      <w:r>
        <w:rPr>
          <w:rFonts w:ascii="Times New Roman" w:hAnsi="Times New Roman" w:cs="Times New Roman"/>
          <w:sz w:val="28"/>
          <w:szCs w:val="28"/>
        </w:rPr>
        <w:t>gyhangúlag elfogadta a javaslatot.</w:t>
      </w:r>
    </w:p>
    <w:p w:rsidR="002253DF" w:rsidRDefault="002253DF" w:rsidP="006A40B6">
      <w:pPr>
        <w:spacing w:after="0" w:line="240" w:lineRule="auto"/>
        <w:jc w:val="both"/>
        <w:rPr>
          <w:rFonts w:ascii="Times New Roman" w:hAnsi="Times New Roman" w:cs="Times New Roman"/>
          <w:sz w:val="28"/>
          <w:szCs w:val="28"/>
        </w:rPr>
      </w:pPr>
    </w:p>
    <w:p w:rsidR="00A43457" w:rsidRDefault="00A43457" w:rsidP="006A40B6">
      <w:pPr>
        <w:spacing w:after="0" w:line="240" w:lineRule="auto"/>
        <w:jc w:val="both"/>
        <w:rPr>
          <w:rFonts w:ascii="Times New Roman" w:hAnsi="Times New Roman" w:cs="Times New Roman"/>
          <w:sz w:val="28"/>
          <w:szCs w:val="28"/>
        </w:rPr>
      </w:pPr>
    </w:p>
    <w:p w:rsidR="00A43457" w:rsidRPr="00A43457" w:rsidRDefault="00A43457" w:rsidP="00A43457">
      <w:pPr>
        <w:spacing w:after="0" w:line="240" w:lineRule="auto"/>
        <w:rPr>
          <w:rFonts w:ascii="Times New Roman" w:eastAsia="Calibri" w:hAnsi="Times New Roman" w:cs="Times New Roman"/>
          <w:sz w:val="28"/>
          <w:szCs w:val="24"/>
          <w:u w:val="single"/>
        </w:rPr>
      </w:pPr>
      <w:r w:rsidRPr="00A43457">
        <w:rPr>
          <w:rFonts w:ascii="Times New Roman" w:eastAsia="Calibri" w:hAnsi="Times New Roman" w:cs="Times New Roman"/>
          <w:sz w:val="28"/>
          <w:szCs w:val="24"/>
          <w:u w:val="single"/>
        </w:rPr>
        <w:lastRenderedPageBreak/>
        <w:t xml:space="preserve">H </w:t>
      </w:r>
      <w:proofErr w:type="gramStart"/>
      <w:r w:rsidRPr="00A43457">
        <w:rPr>
          <w:rFonts w:ascii="Times New Roman" w:eastAsia="Calibri" w:hAnsi="Times New Roman" w:cs="Times New Roman"/>
          <w:sz w:val="28"/>
          <w:szCs w:val="24"/>
          <w:u w:val="single"/>
        </w:rPr>
        <w:t>A</w:t>
      </w:r>
      <w:proofErr w:type="gramEnd"/>
      <w:r w:rsidRPr="00A43457">
        <w:rPr>
          <w:rFonts w:ascii="Times New Roman" w:eastAsia="Calibri" w:hAnsi="Times New Roman" w:cs="Times New Roman"/>
          <w:sz w:val="28"/>
          <w:szCs w:val="24"/>
          <w:u w:val="single"/>
        </w:rPr>
        <w:t xml:space="preserve"> T Á R O Z A T:</w:t>
      </w:r>
    </w:p>
    <w:p w:rsidR="00A43457" w:rsidRPr="00A43457" w:rsidRDefault="00A43457" w:rsidP="00A43457">
      <w:pPr>
        <w:spacing w:after="0" w:line="240" w:lineRule="auto"/>
        <w:ind w:left="3124" w:hanging="3124"/>
        <w:jc w:val="both"/>
        <w:rPr>
          <w:rFonts w:ascii="Times New Roman" w:eastAsia="Times New Roman" w:hAnsi="Times New Roman" w:cs="Times New Roman"/>
          <w:sz w:val="28"/>
          <w:szCs w:val="28"/>
        </w:rPr>
      </w:pPr>
      <w:r w:rsidRPr="00A43457">
        <w:rPr>
          <w:rFonts w:ascii="Times New Roman" w:eastAsia="Calibri" w:hAnsi="Times New Roman" w:cs="Times New Roman"/>
          <w:sz w:val="28"/>
          <w:szCs w:val="24"/>
        </w:rPr>
        <w:t>301/2016. (X. 5.</w:t>
      </w:r>
      <w:r w:rsidRPr="00A43457">
        <w:rPr>
          <w:rFonts w:ascii="Times New Roman" w:eastAsia="Times New Roman" w:hAnsi="Times New Roman" w:cs="Times New Roman"/>
          <w:sz w:val="28"/>
          <w:szCs w:val="24"/>
        </w:rPr>
        <w:t xml:space="preserve">) Kt. </w:t>
      </w:r>
      <w:r w:rsidRPr="00A43457">
        <w:rPr>
          <w:rFonts w:ascii="Times New Roman" w:eastAsia="Times New Roman" w:hAnsi="Times New Roman" w:cs="Times New Roman"/>
          <w:sz w:val="28"/>
          <w:szCs w:val="24"/>
        </w:rPr>
        <w:tab/>
      </w:r>
      <w:r w:rsidRPr="00A43457">
        <w:rPr>
          <w:rFonts w:ascii="Times New Roman" w:eastAsia="Calibri" w:hAnsi="Times New Roman" w:cs="Times New Roman"/>
          <w:sz w:val="28"/>
          <w:szCs w:val="28"/>
        </w:rPr>
        <w:t>Budapest Főváros XVI. kerületi Önkormányzat Képviselő-testülete hozzájárul a Kertvárosi Sportlétesítményeket Üzemeltető Kft. kérelmére ahhoz, hogy a Kft. a Képviselő-testület 56/2016. (II. 17.) Kt. számú határozatával jóváhagyott 2016. évi üzleti tervében a „G</w:t>
      </w:r>
      <w:r w:rsidRPr="00A43457">
        <w:rPr>
          <w:rFonts w:ascii="Times New Roman" w:eastAsia="Calibri" w:hAnsi="Times New Roman" w:cs="Times New Roman"/>
          <w:bCs/>
          <w:sz w:val="28"/>
          <w:szCs w:val="28"/>
        </w:rPr>
        <w:t xml:space="preserve">ázfogyasztás” sorról a „Közbeszerzés, hatósági díj” sorra átcsoportosításra kerüljön 3.200 </w:t>
      </w:r>
      <w:proofErr w:type="spellStart"/>
      <w:r w:rsidRPr="00A43457">
        <w:rPr>
          <w:rFonts w:ascii="Times New Roman" w:eastAsia="Calibri" w:hAnsi="Times New Roman" w:cs="Times New Roman"/>
          <w:bCs/>
          <w:sz w:val="28"/>
          <w:szCs w:val="28"/>
        </w:rPr>
        <w:t>eFt</w:t>
      </w:r>
      <w:proofErr w:type="spellEnd"/>
      <w:r w:rsidRPr="00A43457">
        <w:rPr>
          <w:rFonts w:ascii="Times New Roman" w:eastAsia="Calibri" w:hAnsi="Times New Roman" w:cs="Times New Roman"/>
          <w:bCs/>
          <w:sz w:val="28"/>
          <w:szCs w:val="28"/>
        </w:rPr>
        <w:t xml:space="preserve">, valamint tudomásul veszi az „Áramfogyasztás” sorról a „Közbeszerzés, hatósági díj” sorra 768 e Ft átcsoportosítását. </w:t>
      </w:r>
    </w:p>
    <w:p w:rsidR="00A43457" w:rsidRPr="00A43457" w:rsidRDefault="00A43457" w:rsidP="00A43457">
      <w:pPr>
        <w:spacing w:after="0" w:line="240" w:lineRule="auto"/>
        <w:ind w:left="2835" w:hanging="2835"/>
        <w:jc w:val="both"/>
        <w:rPr>
          <w:rFonts w:ascii="Times New Roman" w:eastAsia="Calibri" w:hAnsi="Times New Roman" w:cs="Times New Roman"/>
          <w:sz w:val="28"/>
          <w:szCs w:val="28"/>
        </w:rPr>
      </w:pPr>
    </w:p>
    <w:p w:rsidR="00A43457" w:rsidRPr="00A43457" w:rsidRDefault="00A43457" w:rsidP="00A43457">
      <w:pPr>
        <w:spacing w:after="0" w:line="240" w:lineRule="auto"/>
        <w:ind w:left="4253" w:hanging="1134"/>
        <w:jc w:val="both"/>
        <w:rPr>
          <w:rFonts w:ascii="Times New Roman" w:eastAsia="Calibri" w:hAnsi="Times New Roman" w:cs="Times New Roman"/>
          <w:sz w:val="28"/>
          <w:szCs w:val="28"/>
        </w:rPr>
      </w:pPr>
      <w:r w:rsidRPr="00A43457">
        <w:rPr>
          <w:rFonts w:ascii="Times New Roman" w:eastAsia="Calibri" w:hAnsi="Times New Roman" w:cs="Times New Roman"/>
          <w:sz w:val="28"/>
          <w:szCs w:val="28"/>
          <w:u w:val="single"/>
        </w:rPr>
        <w:t>Határidő:</w:t>
      </w:r>
      <w:r w:rsidRPr="00A43457">
        <w:rPr>
          <w:rFonts w:ascii="Times New Roman" w:eastAsia="Calibri" w:hAnsi="Times New Roman" w:cs="Times New Roman"/>
          <w:sz w:val="28"/>
          <w:szCs w:val="28"/>
        </w:rPr>
        <w:tab/>
        <w:t xml:space="preserve">2016. október 15. </w:t>
      </w:r>
    </w:p>
    <w:p w:rsidR="00A43457" w:rsidRPr="00A43457" w:rsidRDefault="00A43457" w:rsidP="00A43457">
      <w:pPr>
        <w:spacing w:after="0" w:line="240" w:lineRule="auto"/>
        <w:ind w:left="4253" w:hanging="1134"/>
        <w:jc w:val="both"/>
        <w:rPr>
          <w:rFonts w:ascii="Times New Roman" w:eastAsia="Calibri" w:hAnsi="Times New Roman" w:cs="Times New Roman"/>
          <w:sz w:val="28"/>
          <w:szCs w:val="28"/>
        </w:rPr>
      </w:pPr>
      <w:r w:rsidRPr="00A43457">
        <w:rPr>
          <w:rFonts w:ascii="Times New Roman" w:eastAsia="Calibri" w:hAnsi="Times New Roman" w:cs="Times New Roman"/>
          <w:sz w:val="28"/>
          <w:szCs w:val="28"/>
          <w:u w:val="single"/>
        </w:rPr>
        <w:t>Felelős:</w:t>
      </w:r>
      <w:r w:rsidRPr="00A43457">
        <w:rPr>
          <w:rFonts w:ascii="Times New Roman" w:eastAsia="Calibri" w:hAnsi="Times New Roman" w:cs="Times New Roman"/>
          <w:sz w:val="28"/>
          <w:szCs w:val="28"/>
        </w:rPr>
        <w:tab/>
        <w:t>Kovács Péter polgármester</w:t>
      </w:r>
    </w:p>
    <w:p w:rsidR="002253DF" w:rsidRDefault="002253DF" w:rsidP="006A40B6">
      <w:pPr>
        <w:spacing w:after="0" w:line="240" w:lineRule="auto"/>
        <w:jc w:val="both"/>
        <w:rPr>
          <w:rFonts w:ascii="Times New Roman" w:hAnsi="Times New Roman" w:cs="Times New Roman"/>
          <w:sz w:val="28"/>
          <w:szCs w:val="28"/>
          <w:u w:val="single"/>
        </w:rPr>
      </w:pPr>
    </w:p>
    <w:p w:rsidR="00A43457" w:rsidRPr="002253DF" w:rsidRDefault="00A43457" w:rsidP="006A40B6">
      <w:pPr>
        <w:spacing w:after="0" w:line="240" w:lineRule="auto"/>
        <w:jc w:val="both"/>
        <w:rPr>
          <w:rFonts w:ascii="Times New Roman" w:hAnsi="Times New Roman" w:cs="Times New Roman"/>
          <w:sz w:val="28"/>
          <w:szCs w:val="28"/>
          <w:u w:val="single"/>
        </w:rPr>
      </w:pPr>
    </w:p>
    <w:p w:rsidR="002253DF" w:rsidRPr="002253DF" w:rsidRDefault="002253DF" w:rsidP="006A40B6">
      <w:pPr>
        <w:spacing w:after="0" w:line="240" w:lineRule="auto"/>
        <w:jc w:val="both"/>
        <w:rPr>
          <w:rFonts w:ascii="Times New Roman" w:hAnsi="Times New Roman" w:cs="Times New Roman"/>
          <w:sz w:val="28"/>
          <w:szCs w:val="28"/>
          <w:u w:val="single"/>
        </w:rPr>
      </w:pPr>
      <w:r w:rsidRPr="002253DF">
        <w:rPr>
          <w:rFonts w:ascii="Times New Roman" w:hAnsi="Times New Roman" w:cs="Times New Roman"/>
          <w:sz w:val="28"/>
          <w:szCs w:val="28"/>
          <w:u w:val="single"/>
        </w:rPr>
        <w:t>KOVÁCS PÉTER</w:t>
      </w:r>
    </w:p>
    <w:p w:rsidR="002253DF" w:rsidRDefault="002253D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oldalon található III. számú határozati javaslatról döntünk, minősített szótöbbséggel. Ja, bocsánat, ezt visszavontam, erről nem kell döntenünk. Csak nem húztam még át. Akkor ezt a napirendi pontot le tudtam zárni. Köszönöm szépen a Kft. vezetőségének a megjelenést.</w:t>
      </w:r>
      <w:r w:rsidR="00195444">
        <w:rPr>
          <w:rFonts w:ascii="Times New Roman" w:hAnsi="Times New Roman" w:cs="Times New Roman"/>
          <w:sz w:val="28"/>
          <w:szCs w:val="28"/>
        </w:rPr>
        <w:t xml:space="preserve"> </w:t>
      </w:r>
      <w:r w:rsidR="003904B5">
        <w:rPr>
          <w:rFonts w:ascii="Times New Roman" w:hAnsi="Times New Roman" w:cs="Times New Roman"/>
          <w:sz w:val="28"/>
          <w:szCs w:val="28"/>
        </w:rPr>
        <w:t>Soron következik 4-sel</w:t>
      </w:r>
      <w:r w:rsidR="00195444">
        <w:rPr>
          <w:rFonts w:ascii="Times New Roman" w:hAnsi="Times New Roman" w:cs="Times New Roman"/>
          <w:sz w:val="28"/>
          <w:szCs w:val="28"/>
        </w:rPr>
        <w:t xml:space="preserve"> jelzett:</w:t>
      </w:r>
    </w:p>
    <w:p w:rsidR="002253DF" w:rsidRDefault="002253DF" w:rsidP="006A40B6">
      <w:pPr>
        <w:spacing w:after="0" w:line="240" w:lineRule="auto"/>
        <w:jc w:val="both"/>
        <w:rPr>
          <w:rFonts w:ascii="Times New Roman" w:hAnsi="Times New Roman" w:cs="Times New Roman"/>
          <w:sz w:val="28"/>
          <w:szCs w:val="28"/>
        </w:rPr>
      </w:pPr>
    </w:p>
    <w:p w:rsidR="00A43457" w:rsidRDefault="00A43457" w:rsidP="006A40B6">
      <w:pPr>
        <w:spacing w:after="0" w:line="240" w:lineRule="auto"/>
        <w:jc w:val="both"/>
        <w:rPr>
          <w:rFonts w:ascii="Times New Roman" w:hAnsi="Times New Roman" w:cs="Times New Roman"/>
          <w:sz w:val="28"/>
          <w:szCs w:val="28"/>
        </w:rPr>
      </w:pPr>
    </w:p>
    <w:p w:rsidR="003904B5" w:rsidRPr="003904B5" w:rsidRDefault="003904B5" w:rsidP="003904B5">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3904B5">
        <w:rPr>
          <w:rFonts w:ascii="Times New Roman" w:eastAsia="Calibri" w:hAnsi="Times New Roman" w:cs="Times New Roman"/>
          <w:bCs/>
          <w:sz w:val="28"/>
          <w:szCs w:val="28"/>
          <w:u w:val="single"/>
        </w:rPr>
        <w:t>NAPIREND:</w:t>
      </w:r>
      <w:r w:rsidRPr="003904B5">
        <w:rPr>
          <w:rFonts w:ascii="Times New Roman" w:eastAsia="Calibri" w:hAnsi="Times New Roman" w:cs="Times New Roman"/>
          <w:bCs/>
          <w:sz w:val="28"/>
          <w:szCs w:val="28"/>
        </w:rPr>
        <w:tab/>
        <w:t>4.</w:t>
      </w:r>
      <w:r w:rsidRPr="003904B5">
        <w:rPr>
          <w:rFonts w:ascii="Times New Roman" w:eastAsia="Calibri" w:hAnsi="Times New Roman" w:cs="Times New Roman"/>
          <w:bCs/>
          <w:sz w:val="28"/>
          <w:szCs w:val="28"/>
        </w:rPr>
        <w:tab/>
      </w:r>
      <w:r w:rsidRPr="003904B5">
        <w:rPr>
          <w:rFonts w:ascii="Times New Roman" w:eastAsia="Calibri" w:hAnsi="Times New Roman" w:cs="Times New Roman"/>
          <w:sz w:val="28"/>
          <w:szCs w:val="28"/>
        </w:rPr>
        <w:t>Javaslat Budapest Főváros XVI. kerületi Önkormányzat 2016. évi költségvetésének II. számú módosítására</w:t>
      </w:r>
    </w:p>
    <w:p w:rsidR="003904B5" w:rsidRPr="003904B5" w:rsidRDefault="003904B5" w:rsidP="003904B5">
      <w:pPr>
        <w:spacing w:after="0" w:line="240" w:lineRule="auto"/>
        <w:ind w:left="4686" w:hanging="1562"/>
        <w:rPr>
          <w:rFonts w:ascii="Times New Roman" w:eastAsia="Calibri" w:hAnsi="Times New Roman" w:cs="Times New Roman"/>
          <w:b/>
          <w:i/>
          <w:sz w:val="28"/>
          <w:szCs w:val="28"/>
          <w:u w:val="single"/>
        </w:rPr>
      </w:pPr>
      <w:r w:rsidRPr="003904B5">
        <w:rPr>
          <w:rFonts w:ascii="Times New Roman" w:eastAsia="Calibri" w:hAnsi="Times New Roman" w:cs="Times New Roman"/>
          <w:b/>
          <w:i/>
          <w:sz w:val="28"/>
          <w:szCs w:val="28"/>
          <w:u w:val="single"/>
        </w:rPr>
        <w:t xml:space="preserve">144/2016. sz. előterjesztés </w:t>
      </w:r>
    </w:p>
    <w:p w:rsidR="003904B5" w:rsidRPr="003904B5" w:rsidRDefault="003904B5" w:rsidP="003904B5">
      <w:pPr>
        <w:spacing w:after="0" w:line="240" w:lineRule="auto"/>
        <w:ind w:left="4686" w:hanging="1562"/>
        <w:rPr>
          <w:rFonts w:ascii="Times New Roman" w:eastAsia="Times New Roman" w:hAnsi="Times New Roman" w:cs="Times New Roman"/>
          <w:sz w:val="28"/>
          <w:szCs w:val="28"/>
        </w:rPr>
      </w:pPr>
      <w:r w:rsidRPr="003904B5">
        <w:rPr>
          <w:rFonts w:ascii="Times New Roman" w:eastAsia="Calibri" w:hAnsi="Times New Roman" w:cs="Times New Roman"/>
          <w:sz w:val="28"/>
          <w:szCs w:val="28"/>
          <w:u w:val="single"/>
        </w:rPr>
        <w:t>Előterjesztő</w:t>
      </w:r>
      <w:r w:rsidRPr="003904B5">
        <w:rPr>
          <w:rFonts w:ascii="Times New Roman" w:eastAsia="Calibri" w:hAnsi="Times New Roman" w:cs="Times New Roman"/>
          <w:sz w:val="28"/>
          <w:szCs w:val="28"/>
        </w:rPr>
        <w:t>:</w:t>
      </w:r>
      <w:r w:rsidRPr="003904B5">
        <w:rPr>
          <w:rFonts w:ascii="Times New Roman" w:eastAsia="Calibri" w:hAnsi="Times New Roman" w:cs="Times New Roman"/>
          <w:sz w:val="28"/>
          <w:szCs w:val="28"/>
        </w:rPr>
        <w:tab/>
        <w:t>Kovács Péter polgármester</w:t>
      </w:r>
      <w:r w:rsidRPr="003904B5">
        <w:rPr>
          <w:rFonts w:ascii="Times New Roman" w:eastAsia="Times New Roman" w:hAnsi="Times New Roman" w:cs="Times New Roman"/>
          <w:sz w:val="28"/>
          <w:szCs w:val="28"/>
          <w:u w:val="single"/>
        </w:rPr>
        <w:t xml:space="preserve"> </w:t>
      </w:r>
    </w:p>
    <w:p w:rsidR="002253DF" w:rsidRPr="002253DF" w:rsidRDefault="002253DF" w:rsidP="006A40B6">
      <w:pPr>
        <w:spacing w:after="0" w:line="240" w:lineRule="auto"/>
        <w:jc w:val="both"/>
        <w:rPr>
          <w:rFonts w:ascii="Times New Roman" w:hAnsi="Times New Roman" w:cs="Times New Roman"/>
          <w:sz w:val="28"/>
          <w:szCs w:val="28"/>
          <w:u w:val="single"/>
        </w:rPr>
      </w:pPr>
    </w:p>
    <w:p w:rsidR="00A43457" w:rsidRPr="002253DF" w:rsidRDefault="00A43457" w:rsidP="006A40B6">
      <w:pPr>
        <w:spacing w:after="0" w:line="240" w:lineRule="auto"/>
        <w:jc w:val="both"/>
        <w:rPr>
          <w:rFonts w:ascii="Times New Roman" w:hAnsi="Times New Roman" w:cs="Times New Roman"/>
          <w:sz w:val="28"/>
          <w:szCs w:val="28"/>
          <w:u w:val="single"/>
        </w:rPr>
      </w:pPr>
    </w:p>
    <w:p w:rsidR="002253DF" w:rsidRPr="002253DF" w:rsidRDefault="002253DF" w:rsidP="006A40B6">
      <w:pPr>
        <w:spacing w:after="0" w:line="240" w:lineRule="auto"/>
        <w:jc w:val="both"/>
        <w:rPr>
          <w:rFonts w:ascii="Times New Roman" w:hAnsi="Times New Roman" w:cs="Times New Roman"/>
          <w:sz w:val="28"/>
          <w:szCs w:val="28"/>
          <w:u w:val="single"/>
        </w:rPr>
      </w:pPr>
      <w:r w:rsidRPr="002253DF">
        <w:rPr>
          <w:rFonts w:ascii="Times New Roman" w:hAnsi="Times New Roman" w:cs="Times New Roman"/>
          <w:sz w:val="28"/>
          <w:szCs w:val="28"/>
          <w:u w:val="single"/>
        </w:rPr>
        <w:t>KOVÁCS PÉTER</w:t>
      </w:r>
    </w:p>
    <w:p w:rsidR="002253DF" w:rsidRDefault="00434C58"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annyit fűznék hozzá, hogy ugye már fölkészülve arra, hogy a Gazdas</w:t>
      </w:r>
      <w:r w:rsidR="00BD44AC">
        <w:rPr>
          <w:rFonts w:ascii="Times New Roman" w:hAnsi="Times New Roman" w:cs="Times New Roman"/>
          <w:sz w:val="28"/>
          <w:szCs w:val="28"/>
        </w:rPr>
        <w:t>ági Bizottság, illetve utána a K</w:t>
      </w:r>
      <w:r>
        <w:rPr>
          <w:rFonts w:ascii="Times New Roman" w:hAnsi="Times New Roman" w:cs="Times New Roman"/>
          <w:sz w:val="28"/>
          <w:szCs w:val="28"/>
        </w:rPr>
        <w:t>é</w:t>
      </w:r>
      <w:r w:rsidR="00BD44AC">
        <w:rPr>
          <w:rFonts w:ascii="Times New Roman" w:hAnsi="Times New Roman" w:cs="Times New Roman"/>
          <w:sz w:val="28"/>
          <w:szCs w:val="28"/>
        </w:rPr>
        <w:t>pviselő-testület a Kft-nek, az u</w:t>
      </w:r>
      <w:r>
        <w:rPr>
          <w:rFonts w:ascii="Times New Roman" w:hAnsi="Times New Roman" w:cs="Times New Roman"/>
          <w:sz w:val="28"/>
          <w:szCs w:val="28"/>
        </w:rPr>
        <w:t>szoda Kft-nek a javaslatát elfogadja-e, ezért egy módosító javaslatot is beterjesztettem, ami kifejezetten arról szól, amit az előbbi döntésben meghoztunk. Kérdezem</w:t>
      </w:r>
      <w:r w:rsidR="00BD44AC">
        <w:rPr>
          <w:rFonts w:ascii="Times New Roman" w:hAnsi="Times New Roman" w:cs="Times New Roman"/>
          <w:sz w:val="28"/>
          <w:szCs w:val="28"/>
        </w:rPr>
        <w:t>,</w:t>
      </w:r>
      <w:r>
        <w:rPr>
          <w:rFonts w:ascii="Times New Roman" w:hAnsi="Times New Roman" w:cs="Times New Roman"/>
          <w:sz w:val="28"/>
          <w:szCs w:val="28"/>
        </w:rPr>
        <w:t xml:space="preserve"> van-e </w:t>
      </w:r>
      <w:r w:rsidR="00BD44AC">
        <w:rPr>
          <w:rFonts w:ascii="Times New Roman" w:hAnsi="Times New Roman" w:cs="Times New Roman"/>
          <w:sz w:val="28"/>
          <w:szCs w:val="28"/>
        </w:rPr>
        <w:t>kérdés? Vajda Zoltán képviselő úrnak van kérdése. P</w:t>
      </w:r>
      <w:r>
        <w:rPr>
          <w:rFonts w:ascii="Times New Roman" w:hAnsi="Times New Roman" w:cs="Times New Roman"/>
          <w:sz w:val="28"/>
          <w:szCs w:val="28"/>
        </w:rPr>
        <w:t>arancsoljon</w:t>
      </w:r>
      <w:r w:rsidR="00BD44AC">
        <w:rPr>
          <w:rFonts w:ascii="Times New Roman" w:hAnsi="Times New Roman" w:cs="Times New Roman"/>
          <w:sz w:val="28"/>
          <w:szCs w:val="28"/>
        </w:rPr>
        <w:t>, képviselő ú</w:t>
      </w:r>
      <w:r>
        <w:rPr>
          <w:rFonts w:ascii="Times New Roman" w:hAnsi="Times New Roman" w:cs="Times New Roman"/>
          <w:sz w:val="28"/>
          <w:szCs w:val="28"/>
        </w:rPr>
        <w:t>r!</w:t>
      </w:r>
    </w:p>
    <w:p w:rsidR="00434C58" w:rsidRDefault="00434C58" w:rsidP="006A40B6">
      <w:pPr>
        <w:spacing w:after="0" w:line="240" w:lineRule="auto"/>
        <w:jc w:val="both"/>
        <w:rPr>
          <w:rFonts w:ascii="Times New Roman" w:hAnsi="Times New Roman" w:cs="Times New Roman"/>
          <w:sz w:val="28"/>
          <w:szCs w:val="28"/>
        </w:rPr>
      </w:pPr>
    </w:p>
    <w:p w:rsidR="003904B5" w:rsidRDefault="003904B5" w:rsidP="006A40B6">
      <w:pPr>
        <w:spacing w:after="0" w:line="240" w:lineRule="auto"/>
        <w:jc w:val="both"/>
        <w:rPr>
          <w:rFonts w:ascii="Times New Roman" w:hAnsi="Times New Roman" w:cs="Times New Roman"/>
          <w:sz w:val="28"/>
          <w:szCs w:val="28"/>
        </w:rPr>
      </w:pPr>
    </w:p>
    <w:p w:rsidR="00434C58" w:rsidRPr="00434C58" w:rsidRDefault="00434C58" w:rsidP="006A40B6">
      <w:pPr>
        <w:spacing w:after="0" w:line="240" w:lineRule="auto"/>
        <w:jc w:val="both"/>
        <w:rPr>
          <w:rFonts w:ascii="Times New Roman" w:hAnsi="Times New Roman" w:cs="Times New Roman"/>
          <w:sz w:val="28"/>
          <w:szCs w:val="28"/>
          <w:u w:val="single"/>
        </w:rPr>
      </w:pPr>
      <w:r w:rsidRPr="00434C58">
        <w:rPr>
          <w:rFonts w:ascii="Times New Roman" w:hAnsi="Times New Roman" w:cs="Times New Roman"/>
          <w:sz w:val="28"/>
          <w:szCs w:val="28"/>
          <w:u w:val="single"/>
        </w:rPr>
        <w:t>VAJDA ZOLTÁN</w:t>
      </w:r>
    </w:p>
    <w:p w:rsidR="00434C58" w:rsidRDefault="00434C58"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BD44AC">
        <w:rPr>
          <w:rFonts w:ascii="Times New Roman" w:hAnsi="Times New Roman" w:cs="Times New Roman"/>
          <w:sz w:val="28"/>
          <w:szCs w:val="28"/>
        </w:rPr>
        <w:t>öm szépen a szót, Polgármester úr.</w:t>
      </w:r>
      <w:r>
        <w:rPr>
          <w:rFonts w:ascii="Times New Roman" w:hAnsi="Times New Roman" w:cs="Times New Roman"/>
          <w:sz w:val="28"/>
          <w:szCs w:val="28"/>
        </w:rPr>
        <w:t xml:space="preserve"> Az anyag 1</w:t>
      </w:r>
      <w:r w:rsidR="00DF1538">
        <w:rPr>
          <w:rFonts w:ascii="Times New Roman" w:hAnsi="Times New Roman" w:cs="Times New Roman"/>
          <w:sz w:val="28"/>
          <w:szCs w:val="28"/>
        </w:rPr>
        <w:t>0. oldalának utolsó néhány sora</w:t>
      </w:r>
      <w:r w:rsidR="00684256">
        <w:rPr>
          <w:rFonts w:ascii="Times New Roman" w:hAnsi="Times New Roman" w:cs="Times New Roman"/>
          <w:sz w:val="28"/>
          <w:szCs w:val="28"/>
        </w:rPr>
        <w:t xml:space="preserve"> szól a múlt vasárnapi o</w:t>
      </w:r>
      <w:r>
        <w:rPr>
          <w:rFonts w:ascii="Times New Roman" w:hAnsi="Times New Roman" w:cs="Times New Roman"/>
          <w:sz w:val="28"/>
          <w:szCs w:val="28"/>
        </w:rPr>
        <w:t xml:space="preserve">rszágos népszavazással kapcsolatos költségekről. Azt szeretném tudni ennek kapcsán Öntől, hogy ugye az előző ülésen pedig volt egy határozata a testületnek a támogatással kapcsolatosan, </w:t>
      </w:r>
      <w:r>
        <w:rPr>
          <w:rFonts w:ascii="Times New Roman" w:hAnsi="Times New Roman" w:cs="Times New Roman"/>
          <w:sz w:val="28"/>
          <w:szCs w:val="28"/>
        </w:rPr>
        <w:lastRenderedPageBreak/>
        <w:t xml:space="preserve">hogy összességében valószínűleg végérvényes számot </w:t>
      </w:r>
      <w:r w:rsidR="00DF1538">
        <w:rPr>
          <w:rFonts w:ascii="Times New Roman" w:hAnsi="Times New Roman" w:cs="Times New Roman"/>
          <w:sz w:val="28"/>
          <w:szCs w:val="28"/>
        </w:rPr>
        <w:t xml:space="preserve">Ön még </w:t>
      </w:r>
      <w:r>
        <w:rPr>
          <w:rFonts w:ascii="Times New Roman" w:hAnsi="Times New Roman" w:cs="Times New Roman"/>
          <w:sz w:val="28"/>
          <w:szCs w:val="28"/>
        </w:rPr>
        <w:t xml:space="preserve">nem tud mondani, biztos </w:t>
      </w:r>
      <w:r w:rsidR="00684256">
        <w:rPr>
          <w:rFonts w:ascii="Times New Roman" w:hAnsi="Times New Roman" w:cs="Times New Roman"/>
          <w:sz w:val="28"/>
          <w:szCs w:val="28"/>
        </w:rPr>
        <w:t>vannak még</w:t>
      </w:r>
      <w:r>
        <w:rPr>
          <w:rFonts w:ascii="Times New Roman" w:hAnsi="Times New Roman" w:cs="Times New Roman"/>
          <w:sz w:val="28"/>
          <w:szCs w:val="28"/>
        </w:rPr>
        <w:t xml:space="preserve"> kifizetése</w:t>
      </w:r>
      <w:r w:rsidR="00684256">
        <w:rPr>
          <w:rFonts w:ascii="Times New Roman" w:hAnsi="Times New Roman" w:cs="Times New Roman"/>
          <w:sz w:val="28"/>
          <w:szCs w:val="28"/>
        </w:rPr>
        <w:t>k</w:t>
      </w:r>
      <w:r>
        <w:rPr>
          <w:rFonts w:ascii="Times New Roman" w:hAnsi="Times New Roman" w:cs="Times New Roman"/>
          <w:sz w:val="28"/>
          <w:szCs w:val="28"/>
        </w:rPr>
        <w:t xml:space="preserve"> folyamatban, de meg tudja-e mondani, hogy mennyibe került a kerületnek a tegnap előtt, előtti népszavazással kapcsol</w:t>
      </w:r>
      <w:r w:rsidR="00684256">
        <w:rPr>
          <w:rFonts w:ascii="Times New Roman" w:hAnsi="Times New Roman" w:cs="Times New Roman"/>
          <w:sz w:val="28"/>
          <w:szCs w:val="28"/>
        </w:rPr>
        <w:t>atos költségek? Köszönöm szépen.</w:t>
      </w:r>
    </w:p>
    <w:p w:rsidR="00434C58" w:rsidRDefault="00434C58" w:rsidP="006A40B6">
      <w:pPr>
        <w:spacing w:after="0" w:line="240" w:lineRule="auto"/>
        <w:jc w:val="both"/>
        <w:rPr>
          <w:rFonts w:ascii="Times New Roman" w:hAnsi="Times New Roman" w:cs="Times New Roman"/>
          <w:sz w:val="28"/>
          <w:szCs w:val="28"/>
        </w:rPr>
      </w:pPr>
    </w:p>
    <w:p w:rsidR="00684256" w:rsidRDefault="00684256" w:rsidP="006A40B6">
      <w:pPr>
        <w:spacing w:after="0" w:line="240" w:lineRule="auto"/>
        <w:jc w:val="both"/>
        <w:rPr>
          <w:rFonts w:ascii="Times New Roman" w:hAnsi="Times New Roman" w:cs="Times New Roman"/>
          <w:sz w:val="28"/>
          <w:szCs w:val="28"/>
        </w:rPr>
      </w:pPr>
    </w:p>
    <w:p w:rsidR="00434C58" w:rsidRPr="00434C58" w:rsidRDefault="00434C58" w:rsidP="006A40B6">
      <w:pPr>
        <w:spacing w:after="0" w:line="240" w:lineRule="auto"/>
        <w:jc w:val="both"/>
        <w:rPr>
          <w:rFonts w:ascii="Times New Roman" w:hAnsi="Times New Roman" w:cs="Times New Roman"/>
          <w:sz w:val="28"/>
          <w:szCs w:val="28"/>
          <w:u w:val="single"/>
        </w:rPr>
      </w:pPr>
      <w:r w:rsidRPr="00434C58">
        <w:rPr>
          <w:rFonts w:ascii="Times New Roman" w:hAnsi="Times New Roman" w:cs="Times New Roman"/>
          <w:sz w:val="28"/>
          <w:szCs w:val="28"/>
          <w:u w:val="single"/>
        </w:rPr>
        <w:t>KOVÁCS PÉTER</w:t>
      </w:r>
    </w:p>
    <w:p w:rsidR="00434C58" w:rsidRDefault="00434C58"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kérdező Miz</w:t>
      </w:r>
      <w:r w:rsidR="00684256">
        <w:rPr>
          <w:rFonts w:ascii="Times New Roman" w:hAnsi="Times New Roman" w:cs="Times New Roman"/>
          <w:sz w:val="28"/>
          <w:szCs w:val="28"/>
        </w:rPr>
        <w:t>sei László képviselő úr. Parancsoljon</w:t>
      </w:r>
      <w:r w:rsidR="00344C1D">
        <w:rPr>
          <w:rFonts w:ascii="Times New Roman" w:hAnsi="Times New Roman" w:cs="Times New Roman"/>
          <w:sz w:val="28"/>
          <w:szCs w:val="28"/>
        </w:rPr>
        <w:t>!</w:t>
      </w:r>
      <w:r>
        <w:rPr>
          <w:rFonts w:ascii="Times New Roman" w:hAnsi="Times New Roman" w:cs="Times New Roman"/>
          <w:sz w:val="28"/>
          <w:szCs w:val="28"/>
        </w:rPr>
        <w:t xml:space="preserve"> </w:t>
      </w:r>
    </w:p>
    <w:p w:rsidR="00434C58" w:rsidRDefault="00434C58" w:rsidP="006A40B6">
      <w:pPr>
        <w:spacing w:after="0" w:line="240" w:lineRule="auto"/>
        <w:jc w:val="both"/>
        <w:rPr>
          <w:rFonts w:ascii="Times New Roman" w:hAnsi="Times New Roman" w:cs="Times New Roman"/>
          <w:sz w:val="28"/>
          <w:szCs w:val="28"/>
        </w:rPr>
      </w:pPr>
    </w:p>
    <w:p w:rsidR="00684256" w:rsidRDefault="00684256" w:rsidP="006A40B6">
      <w:pPr>
        <w:spacing w:after="0" w:line="240" w:lineRule="auto"/>
        <w:jc w:val="both"/>
        <w:rPr>
          <w:rFonts w:ascii="Times New Roman" w:hAnsi="Times New Roman" w:cs="Times New Roman"/>
          <w:sz w:val="28"/>
          <w:szCs w:val="28"/>
        </w:rPr>
      </w:pPr>
    </w:p>
    <w:p w:rsidR="00434C58" w:rsidRPr="00434C58" w:rsidRDefault="00434C58" w:rsidP="006A40B6">
      <w:pPr>
        <w:spacing w:after="0" w:line="240" w:lineRule="auto"/>
        <w:jc w:val="both"/>
        <w:rPr>
          <w:rFonts w:ascii="Times New Roman" w:hAnsi="Times New Roman" w:cs="Times New Roman"/>
          <w:sz w:val="28"/>
          <w:szCs w:val="28"/>
          <w:u w:val="single"/>
        </w:rPr>
      </w:pPr>
      <w:r w:rsidRPr="00434C58">
        <w:rPr>
          <w:rFonts w:ascii="Times New Roman" w:hAnsi="Times New Roman" w:cs="Times New Roman"/>
          <w:sz w:val="28"/>
          <w:szCs w:val="28"/>
          <w:u w:val="single"/>
        </w:rPr>
        <w:t>MIZSEI LÁSZLÓ</w:t>
      </w:r>
    </w:p>
    <w:p w:rsidR="00434C58" w:rsidRDefault="00684256"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44C1D">
        <w:rPr>
          <w:rFonts w:ascii="Times New Roman" w:hAnsi="Times New Roman" w:cs="Times New Roman"/>
          <w:sz w:val="28"/>
          <w:szCs w:val="28"/>
        </w:rPr>
        <w:t xml:space="preserve"> Több kérdésem is volna.</w:t>
      </w:r>
      <w:r w:rsidR="00434C58">
        <w:rPr>
          <w:rFonts w:ascii="Times New Roman" w:hAnsi="Times New Roman" w:cs="Times New Roman"/>
          <w:sz w:val="28"/>
          <w:szCs w:val="28"/>
        </w:rPr>
        <w:t xml:space="preserve"> </w:t>
      </w:r>
      <w:r w:rsidR="00DF1538">
        <w:rPr>
          <w:rFonts w:ascii="Times New Roman" w:hAnsi="Times New Roman" w:cs="Times New Roman"/>
          <w:sz w:val="28"/>
          <w:szCs w:val="28"/>
        </w:rPr>
        <w:t>A</w:t>
      </w:r>
      <w:r w:rsidR="00434C58">
        <w:rPr>
          <w:rFonts w:ascii="Times New Roman" w:hAnsi="Times New Roman" w:cs="Times New Roman"/>
          <w:sz w:val="28"/>
          <w:szCs w:val="28"/>
        </w:rPr>
        <w:t>z első például a 2.15. mellékletnél a Kerületgazda Szolgáltató Szervezetnél itt 18-ról, 68 millió forintra nőtt meg a forgalmi adó bevétel. Ez gyakorlatilag 50 milliós plusz. Hogyha erre lehetne valami választ adni, hogy ez</w:t>
      </w:r>
      <w:r w:rsidR="00344C1D">
        <w:rPr>
          <w:rFonts w:ascii="Times New Roman" w:hAnsi="Times New Roman" w:cs="Times New Roman"/>
          <w:sz w:val="28"/>
          <w:szCs w:val="28"/>
        </w:rPr>
        <w:t>,</w:t>
      </w:r>
      <w:r w:rsidR="00434C58">
        <w:rPr>
          <w:rFonts w:ascii="Times New Roman" w:hAnsi="Times New Roman" w:cs="Times New Roman"/>
          <w:sz w:val="28"/>
          <w:szCs w:val="28"/>
        </w:rPr>
        <w:t xml:space="preserve"> hogy is történt? Mitől nőtt meg így? </w:t>
      </w:r>
      <w:r w:rsidR="00DF1538">
        <w:rPr>
          <w:rFonts w:ascii="Times New Roman" w:hAnsi="Times New Roman" w:cs="Times New Roman"/>
          <w:sz w:val="28"/>
          <w:szCs w:val="28"/>
        </w:rPr>
        <w:t>L</w:t>
      </w:r>
      <w:r w:rsidR="00344C1D">
        <w:rPr>
          <w:rFonts w:ascii="Times New Roman" w:hAnsi="Times New Roman" w:cs="Times New Roman"/>
          <w:sz w:val="28"/>
          <w:szCs w:val="28"/>
        </w:rPr>
        <w:t>esz még egy pár ilyen.</w:t>
      </w:r>
      <w:r w:rsidR="00434C58">
        <w:rPr>
          <w:rFonts w:ascii="Times New Roman" w:hAnsi="Times New Roman" w:cs="Times New Roman"/>
          <w:sz w:val="28"/>
          <w:szCs w:val="28"/>
        </w:rPr>
        <w:t xml:space="preserve"> Kérek egy kis türelmet</w:t>
      </w:r>
      <w:r w:rsidR="00344C1D">
        <w:rPr>
          <w:rFonts w:ascii="Times New Roman" w:hAnsi="Times New Roman" w:cs="Times New Roman"/>
          <w:sz w:val="28"/>
          <w:szCs w:val="28"/>
        </w:rPr>
        <w:t>, megyek le folyamatosan, s</w:t>
      </w:r>
      <w:r w:rsidR="00434C58">
        <w:rPr>
          <w:rFonts w:ascii="Times New Roman" w:hAnsi="Times New Roman" w:cs="Times New Roman"/>
          <w:sz w:val="28"/>
          <w:szCs w:val="28"/>
        </w:rPr>
        <w:t xml:space="preserve">ok-sok táblázat van, és igen. A 3/B. mellékletben </w:t>
      </w:r>
      <w:r w:rsidR="00344C1D">
        <w:rPr>
          <w:rFonts w:ascii="Times New Roman" w:hAnsi="Times New Roman" w:cs="Times New Roman"/>
          <w:sz w:val="28"/>
          <w:szCs w:val="28"/>
        </w:rPr>
        <w:t>jeleni</w:t>
      </w:r>
      <w:r w:rsidR="005C681A" w:rsidRPr="00DF1538">
        <w:rPr>
          <w:rFonts w:ascii="Times New Roman" w:hAnsi="Times New Roman" w:cs="Times New Roman"/>
          <w:sz w:val="28"/>
          <w:szCs w:val="28"/>
        </w:rPr>
        <w:t>k</w:t>
      </w:r>
      <w:r w:rsidR="005C681A">
        <w:rPr>
          <w:rFonts w:ascii="Times New Roman" w:hAnsi="Times New Roman" w:cs="Times New Roman"/>
          <w:sz w:val="28"/>
          <w:szCs w:val="28"/>
        </w:rPr>
        <w:t xml:space="preserve"> meg egy olyan, hogy számlázott, szellemi tevékenység</w:t>
      </w:r>
      <w:r w:rsidR="006E32B8">
        <w:rPr>
          <w:rFonts w:ascii="Times New Roman" w:hAnsi="Times New Roman" w:cs="Times New Roman"/>
          <w:sz w:val="28"/>
          <w:szCs w:val="28"/>
        </w:rPr>
        <w:t>. Itt 5 mi</w:t>
      </w:r>
      <w:r w:rsidR="0087304A">
        <w:rPr>
          <w:rFonts w:ascii="Times New Roman" w:hAnsi="Times New Roman" w:cs="Times New Roman"/>
          <w:sz w:val="28"/>
          <w:szCs w:val="28"/>
        </w:rPr>
        <w:t>llió forinttal több bevétel van.</w:t>
      </w:r>
      <w:r w:rsidR="006E32B8">
        <w:rPr>
          <w:rFonts w:ascii="Times New Roman" w:hAnsi="Times New Roman" w:cs="Times New Roman"/>
          <w:sz w:val="28"/>
          <w:szCs w:val="28"/>
        </w:rPr>
        <w:t xml:space="preserve"> </w:t>
      </w:r>
      <w:r w:rsidR="0087304A">
        <w:rPr>
          <w:rFonts w:ascii="Times New Roman" w:hAnsi="Times New Roman" w:cs="Times New Roman"/>
          <w:sz w:val="28"/>
          <w:szCs w:val="28"/>
        </w:rPr>
        <w:t>M</w:t>
      </w:r>
      <w:r w:rsidR="006E32B8">
        <w:rPr>
          <w:rFonts w:ascii="Times New Roman" w:hAnsi="Times New Roman" w:cs="Times New Roman"/>
          <w:sz w:val="28"/>
          <w:szCs w:val="28"/>
        </w:rPr>
        <w:t>i volt az a s</w:t>
      </w:r>
      <w:r w:rsidR="0087304A">
        <w:rPr>
          <w:rFonts w:ascii="Times New Roman" w:hAnsi="Times New Roman" w:cs="Times New Roman"/>
          <w:sz w:val="28"/>
          <w:szCs w:val="28"/>
        </w:rPr>
        <w:t>zámlázott, szellemi tevékenység,</w:t>
      </w:r>
      <w:r w:rsidR="006E32B8">
        <w:rPr>
          <w:rFonts w:ascii="Times New Roman" w:hAnsi="Times New Roman" w:cs="Times New Roman"/>
          <w:sz w:val="28"/>
          <w:szCs w:val="28"/>
        </w:rPr>
        <w:t xml:space="preserve"> </w:t>
      </w:r>
      <w:r w:rsidR="0087304A">
        <w:rPr>
          <w:rFonts w:ascii="Times New Roman" w:hAnsi="Times New Roman" w:cs="Times New Roman"/>
          <w:sz w:val="28"/>
          <w:szCs w:val="28"/>
        </w:rPr>
        <w:t>a</w:t>
      </w:r>
      <w:r w:rsidR="006E32B8">
        <w:rPr>
          <w:rFonts w:ascii="Times New Roman" w:hAnsi="Times New Roman" w:cs="Times New Roman"/>
          <w:sz w:val="28"/>
          <w:szCs w:val="28"/>
        </w:rPr>
        <w:t>mi miatt 5 millió forinttal többet kell ezek szerint kifizetnünk? Akkor van itt egy olyan, hogy 3/C-ben, parkfenntartás. Kevesebb lett, gyakorlatilag 1 millióval az erre fordított összeg. Ez miért? Az a helyzet, hogy szerintem még így is elég keveset, pontosabban sokkal többet kelle</w:t>
      </w:r>
      <w:r w:rsidR="00344C1D">
        <w:rPr>
          <w:rFonts w:ascii="Times New Roman" w:hAnsi="Times New Roman" w:cs="Times New Roman"/>
          <w:sz w:val="28"/>
          <w:szCs w:val="28"/>
        </w:rPr>
        <w:t>ne fordítanunk parkfenntartásra.</w:t>
      </w:r>
      <w:r w:rsidR="006E32B8">
        <w:rPr>
          <w:rFonts w:ascii="Times New Roman" w:hAnsi="Times New Roman" w:cs="Times New Roman"/>
          <w:sz w:val="28"/>
          <w:szCs w:val="28"/>
        </w:rPr>
        <w:t xml:space="preserve"> Van egy ilyen, a 20. a 27. pontnál, hogy közutak, hidak, alagutak üzemeltetése, fenntartása. Itt gyakorlatilag az első tervezetben 77 millió volt, aztán 103</w:t>
      </w:r>
      <w:r w:rsidR="00344C1D">
        <w:rPr>
          <w:rFonts w:ascii="Times New Roman" w:hAnsi="Times New Roman" w:cs="Times New Roman"/>
          <w:sz w:val="28"/>
          <w:szCs w:val="28"/>
        </w:rPr>
        <w:t xml:space="preserve"> millió lett belőle, aztán 113,</w:t>
      </w:r>
      <w:r w:rsidR="006E32B8">
        <w:rPr>
          <w:rFonts w:ascii="Times New Roman" w:hAnsi="Times New Roman" w:cs="Times New Roman"/>
          <w:sz w:val="28"/>
          <w:szCs w:val="28"/>
        </w:rPr>
        <w:t>7 millió le</w:t>
      </w:r>
      <w:r w:rsidR="00344C1D">
        <w:rPr>
          <w:rFonts w:ascii="Times New Roman" w:hAnsi="Times New Roman" w:cs="Times New Roman"/>
          <w:sz w:val="28"/>
          <w:szCs w:val="28"/>
        </w:rPr>
        <w:t>tt. Ez egy elég durva növekedés. E</w:t>
      </w:r>
      <w:r w:rsidR="006E32B8">
        <w:rPr>
          <w:rFonts w:ascii="Times New Roman" w:hAnsi="Times New Roman" w:cs="Times New Roman"/>
          <w:sz w:val="28"/>
          <w:szCs w:val="28"/>
        </w:rPr>
        <w:t>z</w:t>
      </w:r>
      <w:r w:rsidR="00344C1D">
        <w:rPr>
          <w:rFonts w:ascii="Times New Roman" w:hAnsi="Times New Roman" w:cs="Times New Roman"/>
          <w:sz w:val="28"/>
          <w:szCs w:val="28"/>
        </w:rPr>
        <w:t>,</w:t>
      </w:r>
      <w:r w:rsidR="006E32B8">
        <w:rPr>
          <w:rFonts w:ascii="Times New Roman" w:hAnsi="Times New Roman" w:cs="Times New Roman"/>
          <w:sz w:val="28"/>
          <w:szCs w:val="28"/>
        </w:rPr>
        <w:t xml:space="preserve"> hogy jött össze? Akkor 3/C. melléklet</w:t>
      </w:r>
      <w:r w:rsidR="001C024F">
        <w:rPr>
          <w:rFonts w:ascii="Times New Roman" w:hAnsi="Times New Roman" w:cs="Times New Roman"/>
          <w:sz w:val="28"/>
          <w:szCs w:val="28"/>
        </w:rPr>
        <w:t>,</w:t>
      </w:r>
      <w:r w:rsidR="006E32B8">
        <w:rPr>
          <w:rFonts w:ascii="Times New Roman" w:hAnsi="Times New Roman" w:cs="Times New Roman"/>
          <w:sz w:val="28"/>
          <w:szCs w:val="28"/>
        </w:rPr>
        <w:t xml:space="preserve"> 48. pont. Üdülői szálláshely szolgáltatás. Ez gyakorlatilag 1 milliós növekedés. Ha jól látom,</w:t>
      </w:r>
      <w:r w:rsidR="001A5A57">
        <w:rPr>
          <w:rFonts w:ascii="Times New Roman" w:hAnsi="Times New Roman" w:cs="Times New Roman"/>
          <w:sz w:val="28"/>
          <w:szCs w:val="28"/>
        </w:rPr>
        <w:t xml:space="preserve"> akkor</w:t>
      </w:r>
      <w:r w:rsidR="006E32B8">
        <w:rPr>
          <w:rFonts w:ascii="Times New Roman" w:hAnsi="Times New Roman" w:cs="Times New Roman"/>
          <w:sz w:val="28"/>
          <w:szCs w:val="28"/>
        </w:rPr>
        <w:t xml:space="preserve"> ez kiadás-növekedés. Ez az </w:t>
      </w:r>
      <w:r w:rsidR="001A5A57">
        <w:rPr>
          <w:rFonts w:ascii="Times New Roman" w:hAnsi="Times New Roman" w:cs="Times New Roman"/>
          <w:sz w:val="28"/>
          <w:szCs w:val="28"/>
        </w:rPr>
        <w:t>e</w:t>
      </w:r>
      <w:r w:rsidR="006E32B8">
        <w:rPr>
          <w:rFonts w:ascii="Times New Roman" w:hAnsi="Times New Roman" w:cs="Times New Roman"/>
          <w:sz w:val="28"/>
          <w:szCs w:val="28"/>
        </w:rPr>
        <w:t xml:space="preserve">rdélyi </w:t>
      </w:r>
      <w:r w:rsidR="001A5A57">
        <w:rPr>
          <w:rFonts w:ascii="Times New Roman" w:hAnsi="Times New Roman" w:cs="Times New Roman"/>
          <w:sz w:val="28"/>
          <w:szCs w:val="28"/>
        </w:rPr>
        <w:t>s</w:t>
      </w:r>
      <w:r w:rsidR="006E32B8">
        <w:rPr>
          <w:rFonts w:ascii="Times New Roman" w:hAnsi="Times New Roman" w:cs="Times New Roman"/>
          <w:sz w:val="28"/>
          <w:szCs w:val="28"/>
        </w:rPr>
        <w:t>zálláshelyünknek a fenntartásával kapcsolatos plusz költség? Tehát 1 millióval többet kellett költeni erre a helyre? Akkor szépen menjünk, de még volt egy-kettő. Cs</w:t>
      </w:r>
      <w:r w:rsidR="009A6DDD">
        <w:rPr>
          <w:rFonts w:ascii="Times New Roman" w:hAnsi="Times New Roman" w:cs="Times New Roman"/>
          <w:sz w:val="28"/>
          <w:szCs w:val="28"/>
        </w:rPr>
        <w:t>ak elég nehezen megy a táblázat. Igen.</w:t>
      </w:r>
      <w:r w:rsidR="006E32B8">
        <w:rPr>
          <w:rFonts w:ascii="Times New Roman" w:hAnsi="Times New Roman" w:cs="Times New Roman"/>
          <w:sz w:val="28"/>
          <w:szCs w:val="28"/>
        </w:rPr>
        <w:t xml:space="preserve"> Azt mondja, hogy 5. mellékletben önkormányzat által működtetett oktatási intézmények 5-8. év</w:t>
      </w:r>
      <w:r w:rsidR="009A6DDD">
        <w:rPr>
          <w:rFonts w:ascii="Times New Roman" w:hAnsi="Times New Roman" w:cs="Times New Roman"/>
          <w:sz w:val="28"/>
          <w:szCs w:val="28"/>
        </w:rPr>
        <w:t>folyamos, XVI. kerületi állandó</w:t>
      </w:r>
      <w:r w:rsidR="006E32B8">
        <w:rPr>
          <w:rFonts w:ascii="Times New Roman" w:hAnsi="Times New Roman" w:cs="Times New Roman"/>
          <w:sz w:val="28"/>
          <w:szCs w:val="28"/>
        </w:rPr>
        <w:t xml:space="preserve"> bejelentett lakcímmel rendelkező tanulóinak tankönyvtámogatása, eredetileg 21 millió volt beállítva rá, és 10 millióval többet költöttünk rá. Ennyivel mértünk alá, vagy ennyi</w:t>
      </w:r>
      <w:r w:rsidR="009A6DDD">
        <w:rPr>
          <w:rFonts w:ascii="Times New Roman" w:hAnsi="Times New Roman" w:cs="Times New Roman"/>
          <w:sz w:val="28"/>
          <w:szCs w:val="28"/>
        </w:rPr>
        <w:t>vel kerültek többe a tankönyvek? A</w:t>
      </w:r>
      <w:r w:rsidR="006E32B8">
        <w:rPr>
          <w:rFonts w:ascii="Times New Roman" w:hAnsi="Times New Roman" w:cs="Times New Roman"/>
          <w:sz w:val="28"/>
          <w:szCs w:val="28"/>
        </w:rPr>
        <w:t xml:space="preserve">miről egyébként azt mondta az állam, </w:t>
      </w:r>
      <w:r w:rsidR="001A5A57">
        <w:rPr>
          <w:rFonts w:ascii="Times New Roman" w:hAnsi="Times New Roman" w:cs="Times New Roman"/>
          <w:sz w:val="28"/>
          <w:szCs w:val="28"/>
        </w:rPr>
        <w:t>hogy</w:t>
      </w:r>
      <w:r w:rsidR="006E32B8">
        <w:rPr>
          <w:rFonts w:ascii="Times New Roman" w:hAnsi="Times New Roman" w:cs="Times New Roman"/>
          <w:sz w:val="28"/>
          <w:szCs w:val="28"/>
        </w:rPr>
        <w:t xml:space="preserve">ha ő fogja </w:t>
      </w:r>
      <w:r w:rsidR="009A6DDD">
        <w:rPr>
          <w:rFonts w:ascii="Times New Roman" w:hAnsi="Times New Roman" w:cs="Times New Roman"/>
          <w:sz w:val="28"/>
          <w:szCs w:val="28"/>
        </w:rPr>
        <w:t>kiadni, akkor olcsóbbak lesznek.</w:t>
      </w:r>
      <w:r w:rsidR="006E32B8">
        <w:rPr>
          <w:rFonts w:ascii="Times New Roman" w:hAnsi="Times New Roman" w:cs="Times New Roman"/>
          <w:sz w:val="28"/>
          <w:szCs w:val="28"/>
        </w:rPr>
        <w:t xml:space="preserve"> Van még egy</w:t>
      </w:r>
      <w:r w:rsidR="001A5A57">
        <w:rPr>
          <w:rFonts w:ascii="Times New Roman" w:hAnsi="Times New Roman" w:cs="Times New Roman"/>
          <w:sz w:val="28"/>
          <w:szCs w:val="28"/>
        </w:rPr>
        <w:t xml:space="preserve"> </w:t>
      </w:r>
      <w:r w:rsidR="006E32B8">
        <w:rPr>
          <w:rFonts w:ascii="Times New Roman" w:hAnsi="Times New Roman" w:cs="Times New Roman"/>
          <w:sz w:val="28"/>
          <w:szCs w:val="28"/>
        </w:rPr>
        <w:t>56. sor, Sportcsarnok alap, hát igen! Ezt még mindig félretesszük ezt a negyedmilliárd forintokat a Sportcsarnokra, sajnos. Többek közt ezért ke</w:t>
      </w:r>
      <w:r w:rsidR="001A5A57">
        <w:rPr>
          <w:rFonts w:ascii="Times New Roman" w:hAnsi="Times New Roman" w:cs="Times New Roman"/>
          <w:sz w:val="28"/>
          <w:szCs w:val="28"/>
        </w:rPr>
        <w:t>ll emelnünk a költségvetésünket</w:t>
      </w:r>
      <w:r w:rsidR="006E32B8">
        <w:rPr>
          <w:rFonts w:ascii="Times New Roman" w:hAnsi="Times New Roman" w:cs="Times New Roman"/>
          <w:sz w:val="28"/>
          <w:szCs w:val="28"/>
        </w:rPr>
        <w:t xml:space="preserve"> </w:t>
      </w:r>
      <w:r w:rsidR="001A5A57">
        <w:rPr>
          <w:rFonts w:ascii="Times New Roman" w:hAnsi="Times New Roman" w:cs="Times New Roman"/>
          <w:sz w:val="28"/>
          <w:szCs w:val="28"/>
        </w:rPr>
        <w:t>m</w:t>
      </w:r>
      <w:r w:rsidR="006E32B8">
        <w:rPr>
          <w:rFonts w:ascii="Times New Roman" w:hAnsi="Times New Roman" w:cs="Times New Roman"/>
          <w:sz w:val="28"/>
          <w:szCs w:val="28"/>
        </w:rPr>
        <w:t xml:space="preserve">ost. Reformáció </w:t>
      </w:r>
      <w:proofErr w:type="gramStart"/>
      <w:r w:rsidR="006E32B8">
        <w:rPr>
          <w:rFonts w:ascii="Times New Roman" w:hAnsi="Times New Roman" w:cs="Times New Roman"/>
          <w:sz w:val="28"/>
          <w:szCs w:val="28"/>
        </w:rPr>
        <w:t>Emlékpark</w:t>
      </w:r>
      <w:r w:rsidR="009A6DDD">
        <w:rPr>
          <w:rFonts w:ascii="Times New Roman" w:hAnsi="Times New Roman" w:cs="Times New Roman"/>
          <w:sz w:val="28"/>
          <w:szCs w:val="28"/>
        </w:rPr>
        <w:t xml:space="preserve"> </w:t>
      </w:r>
      <w:r w:rsidR="006E32B8">
        <w:rPr>
          <w:rFonts w:ascii="Times New Roman" w:hAnsi="Times New Roman" w:cs="Times New Roman"/>
          <w:sz w:val="28"/>
          <w:szCs w:val="28"/>
        </w:rPr>
        <w:t>…</w:t>
      </w:r>
      <w:proofErr w:type="gramEnd"/>
    </w:p>
    <w:p w:rsidR="006E32B8" w:rsidRDefault="006E32B8" w:rsidP="006A40B6">
      <w:pPr>
        <w:spacing w:after="0" w:line="240" w:lineRule="auto"/>
        <w:jc w:val="both"/>
        <w:rPr>
          <w:rFonts w:ascii="Times New Roman" w:hAnsi="Times New Roman" w:cs="Times New Roman"/>
          <w:sz w:val="28"/>
          <w:szCs w:val="28"/>
        </w:rPr>
      </w:pPr>
    </w:p>
    <w:p w:rsidR="009A6DDD" w:rsidRDefault="009A6DDD" w:rsidP="006A40B6">
      <w:pPr>
        <w:spacing w:after="0" w:line="240" w:lineRule="auto"/>
        <w:jc w:val="both"/>
        <w:rPr>
          <w:rFonts w:ascii="Times New Roman" w:hAnsi="Times New Roman" w:cs="Times New Roman"/>
          <w:sz w:val="28"/>
          <w:szCs w:val="28"/>
        </w:rPr>
      </w:pPr>
    </w:p>
    <w:p w:rsidR="006E32B8" w:rsidRPr="006E32B8" w:rsidRDefault="006E32B8" w:rsidP="006A40B6">
      <w:pPr>
        <w:spacing w:after="0" w:line="240" w:lineRule="auto"/>
        <w:jc w:val="both"/>
        <w:rPr>
          <w:rFonts w:ascii="Times New Roman" w:hAnsi="Times New Roman" w:cs="Times New Roman"/>
          <w:sz w:val="28"/>
          <w:szCs w:val="28"/>
          <w:u w:val="single"/>
        </w:rPr>
      </w:pPr>
      <w:r w:rsidRPr="006E32B8">
        <w:rPr>
          <w:rFonts w:ascii="Times New Roman" w:hAnsi="Times New Roman" w:cs="Times New Roman"/>
          <w:sz w:val="28"/>
          <w:szCs w:val="28"/>
          <w:u w:val="single"/>
        </w:rPr>
        <w:t>KOVÁCS PÉTER</w:t>
      </w:r>
    </w:p>
    <w:p w:rsidR="006E32B8" w:rsidRDefault="006E32B8"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nem igaz!</w:t>
      </w:r>
    </w:p>
    <w:p w:rsidR="006E32B8" w:rsidRDefault="006E32B8" w:rsidP="006A40B6">
      <w:pPr>
        <w:spacing w:after="0" w:line="240" w:lineRule="auto"/>
        <w:jc w:val="both"/>
        <w:rPr>
          <w:rFonts w:ascii="Times New Roman" w:hAnsi="Times New Roman" w:cs="Times New Roman"/>
          <w:sz w:val="28"/>
          <w:szCs w:val="28"/>
        </w:rPr>
      </w:pPr>
    </w:p>
    <w:p w:rsidR="006E32B8" w:rsidRPr="002E1A85" w:rsidRDefault="006E32B8" w:rsidP="006A40B6">
      <w:pPr>
        <w:spacing w:after="0" w:line="240" w:lineRule="auto"/>
        <w:jc w:val="both"/>
        <w:rPr>
          <w:rFonts w:ascii="Times New Roman" w:hAnsi="Times New Roman" w:cs="Times New Roman"/>
          <w:sz w:val="28"/>
          <w:szCs w:val="28"/>
          <w:u w:val="single"/>
        </w:rPr>
      </w:pPr>
      <w:r w:rsidRPr="002E1A85">
        <w:rPr>
          <w:rFonts w:ascii="Times New Roman" w:hAnsi="Times New Roman" w:cs="Times New Roman"/>
          <w:sz w:val="28"/>
          <w:szCs w:val="28"/>
          <w:u w:val="single"/>
        </w:rPr>
        <w:t>MIZSEI LÁSZLÓ</w:t>
      </w:r>
    </w:p>
    <w:p w:rsidR="006E32B8" w:rsidRDefault="002E1A85" w:rsidP="006A40B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1A5A57">
        <w:rPr>
          <w:rFonts w:ascii="Times New Roman" w:hAnsi="Times New Roman" w:cs="Times New Roman"/>
          <w:sz w:val="28"/>
          <w:szCs w:val="28"/>
        </w:rPr>
        <w:t>kialak</w:t>
      </w:r>
      <w:r w:rsidR="009A6DDD">
        <w:rPr>
          <w:rFonts w:ascii="Times New Roman" w:hAnsi="Times New Roman" w:cs="Times New Roman"/>
          <w:sz w:val="28"/>
          <w:szCs w:val="28"/>
        </w:rPr>
        <w:t>ítása. 33 millió f</w:t>
      </w:r>
      <w:r>
        <w:rPr>
          <w:rFonts w:ascii="Times New Roman" w:hAnsi="Times New Roman" w:cs="Times New Roman"/>
          <w:sz w:val="28"/>
          <w:szCs w:val="28"/>
        </w:rPr>
        <w:t>orint. Éppen most tár</w:t>
      </w:r>
      <w:r w:rsidR="009A6DDD">
        <w:rPr>
          <w:rFonts w:ascii="Times New Roman" w:hAnsi="Times New Roman" w:cs="Times New Roman"/>
          <w:sz w:val="28"/>
          <w:szCs w:val="28"/>
        </w:rPr>
        <w:t>gyaltunk róla. Ez most csak í</w:t>
      </w:r>
      <w:r>
        <w:rPr>
          <w:rFonts w:ascii="Times New Roman" w:hAnsi="Times New Roman" w:cs="Times New Roman"/>
          <w:sz w:val="28"/>
          <w:szCs w:val="28"/>
        </w:rPr>
        <w:t xml:space="preserve">gy becsöppent. Ez a 33,5 millió forint, ez mire kell idén? </w:t>
      </w:r>
      <w:r w:rsidR="008B70A8">
        <w:rPr>
          <w:rFonts w:ascii="Times New Roman" w:hAnsi="Times New Roman" w:cs="Times New Roman"/>
          <w:sz w:val="28"/>
          <w:szCs w:val="28"/>
        </w:rPr>
        <w:t>A</w:t>
      </w:r>
      <w:r>
        <w:rPr>
          <w:rFonts w:ascii="Times New Roman" w:hAnsi="Times New Roman" w:cs="Times New Roman"/>
          <w:sz w:val="28"/>
          <w:szCs w:val="28"/>
        </w:rPr>
        <w:t xml:space="preserve"> tervezés elindítására, vagy nem, el sem tudom képzelni, hogy ebben a hátralévő pár hónapban, mit tudunk ebből csinálni? Egyébként nagyon szerettem volna hallani egy végső, tervezett összeget az egész parkkal kapcsolatban, mert</w:t>
      </w:r>
      <w:r w:rsidR="008B70A8">
        <w:rPr>
          <w:rFonts w:ascii="Times New Roman" w:hAnsi="Times New Roman" w:cs="Times New Roman"/>
          <w:sz w:val="28"/>
          <w:szCs w:val="28"/>
        </w:rPr>
        <w:t>,</w:t>
      </w:r>
      <w:r>
        <w:rPr>
          <w:rFonts w:ascii="Times New Roman" w:hAnsi="Times New Roman" w:cs="Times New Roman"/>
          <w:sz w:val="28"/>
          <w:szCs w:val="28"/>
        </w:rPr>
        <w:t xml:space="preserve"> ahogy számoltam ez egy fél milliárd környékén biztos meg fog állni, de lejjebb nem. Környezetvédelmi fejlesztések. Itt is gyakorlatilag 10 millióval többet költöttünk, csak ebben a pillanatban nem tudom, hogy mire? Tehát ezt is jó lenne tudni, hogy mi volt a 20. sornak az értelme ebből a szempontból, </w:t>
      </w:r>
      <w:r w:rsidR="009A6DDD">
        <w:rPr>
          <w:rFonts w:ascii="Times New Roman" w:hAnsi="Times New Roman" w:cs="Times New Roman"/>
          <w:sz w:val="28"/>
          <w:szCs w:val="28"/>
        </w:rPr>
        <w:t xml:space="preserve">hogy </w:t>
      </w:r>
      <w:r>
        <w:rPr>
          <w:rFonts w:ascii="Times New Roman" w:hAnsi="Times New Roman" w:cs="Times New Roman"/>
          <w:sz w:val="28"/>
          <w:szCs w:val="28"/>
        </w:rPr>
        <w:t>miért költöttünk 10-et környezetvédelmi fejlesztésekre, egyébként támogatom bármi is lehetett az, csak jó lenn</w:t>
      </w:r>
      <w:r w:rsidR="008B70A8">
        <w:rPr>
          <w:rFonts w:ascii="Times New Roman" w:hAnsi="Times New Roman" w:cs="Times New Roman"/>
          <w:sz w:val="28"/>
          <w:szCs w:val="28"/>
        </w:rPr>
        <w:t>e</w:t>
      </w:r>
      <w:r>
        <w:rPr>
          <w:rFonts w:ascii="Times New Roman" w:hAnsi="Times New Roman" w:cs="Times New Roman"/>
          <w:sz w:val="28"/>
          <w:szCs w:val="28"/>
        </w:rPr>
        <w:t xml:space="preserve"> tudni, hogy mi az? 6/B. melléklet 9. pont. Egészségügyi alapellátást nyújtó inga</w:t>
      </w:r>
      <w:r w:rsidR="009A6DDD">
        <w:rPr>
          <w:rFonts w:ascii="Times New Roman" w:hAnsi="Times New Roman" w:cs="Times New Roman"/>
          <w:sz w:val="28"/>
          <w:szCs w:val="28"/>
        </w:rPr>
        <w:t>tlan felújítás, a Délceg utcai g</w:t>
      </w:r>
      <w:r>
        <w:rPr>
          <w:rFonts w:ascii="Times New Roman" w:hAnsi="Times New Roman" w:cs="Times New Roman"/>
          <w:sz w:val="28"/>
          <w:szCs w:val="28"/>
        </w:rPr>
        <w:t>yermekorvosi rendelő felújítása. Eredetileg 80 millió volt beállítva, aztán 81 lett belőle, és most 89</w:t>
      </w:r>
      <w:r w:rsidR="00165580">
        <w:rPr>
          <w:rFonts w:ascii="Times New Roman" w:hAnsi="Times New Roman" w:cs="Times New Roman"/>
          <w:sz w:val="28"/>
          <w:szCs w:val="28"/>
        </w:rPr>
        <w:t>-nél állt meg.</w:t>
      </w:r>
      <w:r>
        <w:rPr>
          <w:rFonts w:ascii="Times New Roman" w:hAnsi="Times New Roman" w:cs="Times New Roman"/>
          <w:sz w:val="28"/>
          <w:szCs w:val="28"/>
        </w:rPr>
        <w:t xml:space="preserve"> </w:t>
      </w:r>
      <w:r w:rsidR="00165580">
        <w:rPr>
          <w:rFonts w:ascii="Times New Roman" w:hAnsi="Times New Roman" w:cs="Times New Roman"/>
          <w:sz w:val="28"/>
          <w:szCs w:val="28"/>
        </w:rPr>
        <w:t>Ez g</w:t>
      </w:r>
      <w:r>
        <w:rPr>
          <w:rFonts w:ascii="Times New Roman" w:hAnsi="Times New Roman" w:cs="Times New Roman"/>
          <w:sz w:val="28"/>
          <w:szCs w:val="28"/>
        </w:rPr>
        <w:t>ya</w:t>
      </w:r>
      <w:r w:rsidR="00165580">
        <w:rPr>
          <w:rFonts w:ascii="Times New Roman" w:hAnsi="Times New Roman" w:cs="Times New Roman"/>
          <w:sz w:val="28"/>
          <w:szCs w:val="28"/>
        </w:rPr>
        <w:t>korlatilag durvá</w:t>
      </w:r>
      <w:r w:rsidR="009A6DDD">
        <w:rPr>
          <w:rFonts w:ascii="Times New Roman" w:hAnsi="Times New Roman" w:cs="Times New Roman"/>
          <w:sz w:val="28"/>
          <w:szCs w:val="28"/>
        </w:rPr>
        <w:t>n 9 millió, 9,5 millió túllövés. E</w:t>
      </w:r>
      <w:r w:rsidR="00165580">
        <w:rPr>
          <w:rFonts w:ascii="Times New Roman" w:hAnsi="Times New Roman" w:cs="Times New Roman"/>
          <w:sz w:val="28"/>
          <w:szCs w:val="28"/>
        </w:rPr>
        <w:t>z</w:t>
      </w:r>
      <w:r w:rsidR="009A6DDD">
        <w:rPr>
          <w:rFonts w:ascii="Times New Roman" w:hAnsi="Times New Roman" w:cs="Times New Roman"/>
          <w:sz w:val="28"/>
          <w:szCs w:val="28"/>
        </w:rPr>
        <w:t>,</w:t>
      </w:r>
      <w:r w:rsidR="00165580">
        <w:rPr>
          <w:rFonts w:ascii="Times New Roman" w:hAnsi="Times New Roman" w:cs="Times New Roman"/>
          <w:sz w:val="28"/>
          <w:szCs w:val="28"/>
        </w:rPr>
        <w:t xml:space="preserve"> hogy jött össze? Kölcsey Ferenc Általános Iskola meglévő felvonó akna</w:t>
      </w:r>
      <w:r w:rsidR="009A6DDD">
        <w:rPr>
          <w:rFonts w:ascii="Times New Roman" w:hAnsi="Times New Roman" w:cs="Times New Roman"/>
          <w:sz w:val="28"/>
          <w:szCs w:val="28"/>
        </w:rPr>
        <w:t xml:space="preserve"> </w:t>
      </w:r>
      <w:r w:rsidR="008B70A8">
        <w:rPr>
          <w:rFonts w:ascii="Times New Roman" w:hAnsi="Times New Roman" w:cs="Times New Roman"/>
          <w:sz w:val="28"/>
          <w:szCs w:val="28"/>
        </w:rPr>
        <w:t>lift</w:t>
      </w:r>
      <w:r w:rsidR="00165580">
        <w:rPr>
          <w:rFonts w:ascii="Times New Roman" w:hAnsi="Times New Roman" w:cs="Times New Roman"/>
          <w:sz w:val="28"/>
          <w:szCs w:val="28"/>
        </w:rPr>
        <w:t xml:space="preserve">kivitelezés, ez is 1 millióval lett több, ez is érdekes. A következő Táncsics </w:t>
      </w:r>
      <w:r w:rsidR="007F682A">
        <w:rPr>
          <w:rFonts w:ascii="Times New Roman" w:hAnsi="Times New Roman" w:cs="Times New Roman"/>
          <w:sz w:val="28"/>
          <w:szCs w:val="28"/>
        </w:rPr>
        <w:t>M</w:t>
      </w:r>
      <w:r w:rsidR="00165580">
        <w:rPr>
          <w:rFonts w:ascii="Times New Roman" w:hAnsi="Times New Roman" w:cs="Times New Roman"/>
          <w:sz w:val="28"/>
          <w:szCs w:val="28"/>
        </w:rPr>
        <w:t>ihály Általános Iskola föl</w:t>
      </w:r>
      <w:r w:rsidR="007F682A">
        <w:rPr>
          <w:rFonts w:ascii="Times New Roman" w:hAnsi="Times New Roman" w:cs="Times New Roman"/>
          <w:sz w:val="28"/>
          <w:szCs w:val="28"/>
        </w:rPr>
        <w:t>dszinti</w:t>
      </w:r>
      <w:r w:rsidR="008B70A8">
        <w:rPr>
          <w:rFonts w:ascii="Times New Roman" w:hAnsi="Times New Roman" w:cs="Times New Roman"/>
          <w:sz w:val="28"/>
          <w:szCs w:val="28"/>
        </w:rPr>
        <w:t xml:space="preserve"> terme, </w:t>
      </w:r>
      <w:r w:rsidR="009A6DDD">
        <w:rPr>
          <w:rFonts w:ascii="Times New Roman" w:hAnsi="Times New Roman" w:cs="Times New Roman"/>
          <w:sz w:val="28"/>
          <w:szCs w:val="28"/>
        </w:rPr>
        <w:t>ebédlő, konyha</w:t>
      </w:r>
      <w:r w:rsidR="007F682A">
        <w:rPr>
          <w:rFonts w:ascii="Times New Roman" w:hAnsi="Times New Roman" w:cs="Times New Roman"/>
          <w:sz w:val="28"/>
          <w:szCs w:val="28"/>
        </w:rPr>
        <w:t>építés.</w:t>
      </w:r>
      <w:r w:rsidR="00165580">
        <w:rPr>
          <w:rFonts w:ascii="Times New Roman" w:hAnsi="Times New Roman" w:cs="Times New Roman"/>
          <w:sz w:val="28"/>
          <w:szCs w:val="28"/>
        </w:rPr>
        <w:t xml:space="preserve"> </w:t>
      </w:r>
      <w:r w:rsidR="007F682A">
        <w:rPr>
          <w:rFonts w:ascii="Times New Roman" w:hAnsi="Times New Roman" w:cs="Times New Roman"/>
          <w:sz w:val="28"/>
          <w:szCs w:val="28"/>
        </w:rPr>
        <w:t>I</w:t>
      </w:r>
      <w:r w:rsidR="00165580">
        <w:rPr>
          <w:rFonts w:ascii="Times New Roman" w:hAnsi="Times New Roman" w:cs="Times New Roman"/>
          <w:sz w:val="28"/>
          <w:szCs w:val="28"/>
        </w:rPr>
        <w:t xml:space="preserve">tt is 60, </w:t>
      </w:r>
      <w:r w:rsidR="008B70A8">
        <w:rPr>
          <w:rFonts w:ascii="Times New Roman" w:hAnsi="Times New Roman" w:cs="Times New Roman"/>
          <w:sz w:val="28"/>
          <w:szCs w:val="28"/>
        </w:rPr>
        <w:t>30-ról 62-re, aztán 86 millióra.</w:t>
      </w:r>
      <w:r w:rsidR="00165580">
        <w:rPr>
          <w:rFonts w:ascii="Times New Roman" w:hAnsi="Times New Roman" w:cs="Times New Roman"/>
          <w:sz w:val="28"/>
          <w:szCs w:val="28"/>
        </w:rPr>
        <w:t xml:space="preserve"> </w:t>
      </w:r>
      <w:r w:rsidR="008B70A8">
        <w:rPr>
          <w:rFonts w:ascii="Times New Roman" w:hAnsi="Times New Roman" w:cs="Times New Roman"/>
          <w:sz w:val="28"/>
          <w:szCs w:val="28"/>
        </w:rPr>
        <w:t>E</w:t>
      </w:r>
      <w:r w:rsidR="00165580">
        <w:rPr>
          <w:rFonts w:ascii="Times New Roman" w:hAnsi="Times New Roman" w:cs="Times New Roman"/>
          <w:sz w:val="28"/>
          <w:szCs w:val="28"/>
        </w:rPr>
        <w:t xml:space="preserve">z gyakorlatilag </w:t>
      </w:r>
      <w:proofErr w:type="gramStart"/>
      <w:r w:rsidR="00165580">
        <w:rPr>
          <w:rFonts w:ascii="Times New Roman" w:hAnsi="Times New Roman" w:cs="Times New Roman"/>
          <w:sz w:val="28"/>
          <w:szCs w:val="28"/>
        </w:rPr>
        <w:t>a</w:t>
      </w:r>
      <w:proofErr w:type="gramEnd"/>
      <w:r w:rsidR="00165580">
        <w:rPr>
          <w:rFonts w:ascii="Times New Roman" w:hAnsi="Times New Roman" w:cs="Times New Roman"/>
          <w:sz w:val="28"/>
          <w:szCs w:val="28"/>
        </w:rPr>
        <w:t xml:space="preserve">, majdnem a háromszorosára nőtt, időközben az összeg. Ez hogy történt? Hogy jött össze? 18. pontját akartam, </w:t>
      </w:r>
      <w:r w:rsidR="007F682A">
        <w:rPr>
          <w:rFonts w:ascii="Times New Roman" w:hAnsi="Times New Roman" w:cs="Times New Roman"/>
          <w:sz w:val="28"/>
          <w:szCs w:val="28"/>
        </w:rPr>
        <w:t>Szerb Antal Gimnázium pinceszinti rajzterem, itt is 1 milli</w:t>
      </w:r>
      <w:r w:rsidR="008B70A8">
        <w:rPr>
          <w:rFonts w:ascii="Times New Roman" w:hAnsi="Times New Roman" w:cs="Times New Roman"/>
          <w:sz w:val="28"/>
          <w:szCs w:val="28"/>
        </w:rPr>
        <w:t>óval lett több durván a költség.</w:t>
      </w:r>
      <w:r w:rsidR="007F682A">
        <w:rPr>
          <w:rFonts w:ascii="Times New Roman" w:hAnsi="Times New Roman" w:cs="Times New Roman"/>
          <w:sz w:val="28"/>
          <w:szCs w:val="28"/>
        </w:rPr>
        <w:t xml:space="preserve"> </w:t>
      </w:r>
      <w:proofErr w:type="gramStart"/>
      <w:r w:rsidR="008B70A8">
        <w:rPr>
          <w:rFonts w:ascii="Times New Roman" w:hAnsi="Times New Roman" w:cs="Times New Roman"/>
          <w:sz w:val="28"/>
          <w:szCs w:val="28"/>
        </w:rPr>
        <w:t>M</w:t>
      </w:r>
      <w:r w:rsidR="007F682A">
        <w:rPr>
          <w:rFonts w:ascii="Times New Roman" w:hAnsi="Times New Roman" w:cs="Times New Roman"/>
          <w:sz w:val="28"/>
          <w:szCs w:val="28"/>
        </w:rPr>
        <w:t>on</w:t>
      </w:r>
      <w:r w:rsidR="009A6DDD">
        <w:rPr>
          <w:rFonts w:ascii="Times New Roman" w:hAnsi="Times New Roman" w:cs="Times New Roman"/>
          <w:sz w:val="28"/>
          <w:szCs w:val="28"/>
        </w:rPr>
        <w:t>djuk</w:t>
      </w:r>
      <w:proofErr w:type="gramEnd"/>
      <w:r w:rsidR="009A6DDD">
        <w:rPr>
          <w:rFonts w:ascii="Times New Roman" w:hAnsi="Times New Roman" w:cs="Times New Roman"/>
          <w:sz w:val="28"/>
          <w:szCs w:val="28"/>
        </w:rPr>
        <w:t xml:space="preserve"> ez még talán belefér. Metró</w:t>
      </w:r>
      <w:r w:rsidR="007F682A">
        <w:rPr>
          <w:rFonts w:ascii="Times New Roman" w:hAnsi="Times New Roman" w:cs="Times New Roman"/>
          <w:sz w:val="28"/>
          <w:szCs w:val="28"/>
        </w:rPr>
        <w:t xml:space="preserve"> utcai Sashalmi Tanoda Általános Iskola területén transzformátor áttelepítése, itt is 1 millióval több volt, tehát ez egy fix összeg volt, ez elvileg be volt tervezve, ennél is több lett. Az Erzsébet-ligeti Színház Napfény Galéria üveg portáljának cseréje, illetve kisebb felújítása, kisebb felújításokról először 20 millió forint volt elkülönítve, aztán 22-re módosítottuk, és a vége 39 lett. Tehát gyakorlatilag a duplája az eredeti összegnek. Ez így eléggé érdekes. Napsugár Óvoda Ágoston Péter utcai tagóvoda felújítás</w:t>
      </w:r>
      <w:r w:rsidR="009A6DDD">
        <w:rPr>
          <w:rFonts w:ascii="Times New Roman" w:hAnsi="Times New Roman" w:cs="Times New Roman"/>
          <w:sz w:val="28"/>
          <w:szCs w:val="28"/>
        </w:rPr>
        <w:t>a</w:t>
      </w:r>
      <w:r w:rsidR="007F682A">
        <w:rPr>
          <w:rFonts w:ascii="Times New Roman" w:hAnsi="Times New Roman" w:cs="Times New Roman"/>
          <w:sz w:val="28"/>
          <w:szCs w:val="28"/>
        </w:rPr>
        <w:t xml:space="preserve"> itt is 60-ról, 85-ről, 99-re. Tehát, 40 millió forinttal került többe a felújítás. Ez hogy jött össze? Tehát hogy terveztünk, hogyha 40 millióval többet kellett rákölteni? Foglalkozási célú támogatás, ez 1.145.000.-, ez már a 7, 7-es mellékletben van, az 5. pont. Gondolom</w:t>
      </w:r>
      <w:r w:rsidR="009A6DDD">
        <w:rPr>
          <w:rFonts w:ascii="Times New Roman" w:hAnsi="Times New Roman" w:cs="Times New Roman"/>
          <w:sz w:val="28"/>
          <w:szCs w:val="28"/>
        </w:rPr>
        <w:t>,</w:t>
      </w:r>
      <w:r w:rsidR="007F682A">
        <w:rPr>
          <w:rFonts w:ascii="Times New Roman" w:hAnsi="Times New Roman" w:cs="Times New Roman"/>
          <w:sz w:val="28"/>
          <w:szCs w:val="28"/>
        </w:rPr>
        <w:t xml:space="preserve"> erről </w:t>
      </w:r>
      <w:r w:rsidR="008B70A8">
        <w:rPr>
          <w:rFonts w:ascii="Times New Roman" w:hAnsi="Times New Roman" w:cs="Times New Roman"/>
          <w:sz w:val="28"/>
          <w:szCs w:val="28"/>
        </w:rPr>
        <w:t>l</w:t>
      </w:r>
      <w:r w:rsidR="007F682A">
        <w:rPr>
          <w:rFonts w:ascii="Times New Roman" w:hAnsi="Times New Roman" w:cs="Times New Roman"/>
          <w:sz w:val="28"/>
          <w:szCs w:val="28"/>
        </w:rPr>
        <w:t>esz majd valami indoklás, hogy miért kell ennyivel többet kifizetnünk, valamint 16, igen 16 millióval többet a Ziccer Kos</w:t>
      </w:r>
      <w:r w:rsidR="009A6DDD">
        <w:rPr>
          <w:rFonts w:ascii="Times New Roman" w:hAnsi="Times New Roman" w:cs="Times New Roman"/>
          <w:sz w:val="28"/>
          <w:szCs w:val="28"/>
        </w:rPr>
        <w:t>ársuli felhalmozási támogatása,</w:t>
      </w:r>
      <w:r w:rsidR="007F682A">
        <w:rPr>
          <w:rFonts w:ascii="Times New Roman" w:hAnsi="Times New Roman" w:cs="Times New Roman"/>
          <w:sz w:val="28"/>
          <w:szCs w:val="28"/>
        </w:rPr>
        <w:t xml:space="preserve"> Jókai tornaterem felújítására. Ez a 25/</w:t>
      </w:r>
      <w:proofErr w:type="gramStart"/>
      <w:r w:rsidR="007F682A">
        <w:rPr>
          <w:rFonts w:ascii="Times New Roman" w:hAnsi="Times New Roman" w:cs="Times New Roman"/>
          <w:sz w:val="28"/>
          <w:szCs w:val="28"/>
        </w:rPr>
        <w:t>A</w:t>
      </w:r>
      <w:proofErr w:type="gramEnd"/>
      <w:r w:rsidR="007F682A">
        <w:rPr>
          <w:rFonts w:ascii="Times New Roman" w:hAnsi="Times New Roman" w:cs="Times New Roman"/>
          <w:sz w:val="28"/>
          <w:szCs w:val="28"/>
        </w:rPr>
        <w:t>. pont. Azt hiszem, több nincs is. Ezekre szeretnék vala</w:t>
      </w:r>
      <w:r w:rsidR="009A6DDD">
        <w:rPr>
          <w:rFonts w:ascii="Times New Roman" w:hAnsi="Times New Roman" w:cs="Times New Roman"/>
          <w:sz w:val="28"/>
          <w:szCs w:val="28"/>
        </w:rPr>
        <w:t>milyen választ. Köszönöm szépen.</w:t>
      </w:r>
      <w:r w:rsidR="007F682A">
        <w:rPr>
          <w:rFonts w:ascii="Times New Roman" w:hAnsi="Times New Roman" w:cs="Times New Roman"/>
          <w:sz w:val="28"/>
          <w:szCs w:val="28"/>
        </w:rPr>
        <w:t xml:space="preserve"> Ha kell, akkor nekiállok, cs</w:t>
      </w:r>
      <w:r w:rsidR="009A6DDD">
        <w:rPr>
          <w:rFonts w:ascii="Times New Roman" w:hAnsi="Times New Roman" w:cs="Times New Roman"/>
          <w:sz w:val="28"/>
          <w:szCs w:val="28"/>
        </w:rPr>
        <w:t>ak szerintem ennyi is elég volt. Köszönöm szépen.</w:t>
      </w:r>
      <w:r w:rsidR="007F682A">
        <w:rPr>
          <w:rFonts w:ascii="Times New Roman" w:hAnsi="Times New Roman" w:cs="Times New Roman"/>
          <w:sz w:val="28"/>
          <w:szCs w:val="28"/>
        </w:rPr>
        <w:t xml:space="preserve"> </w:t>
      </w:r>
    </w:p>
    <w:p w:rsidR="007F682A" w:rsidRDefault="007F682A" w:rsidP="006A40B6">
      <w:pPr>
        <w:spacing w:after="0" w:line="240" w:lineRule="auto"/>
        <w:jc w:val="both"/>
        <w:rPr>
          <w:rFonts w:ascii="Times New Roman" w:hAnsi="Times New Roman" w:cs="Times New Roman"/>
          <w:sz w:val="28"/>
          <w:szCs w:val="28"/>
        </w:rPr>
      </w:pPr>
    </w:p>
    <w:p w:rsidR="009A6DDD" w:rsidRDefault="009A6DDD" w:rsidP="006A40B6">
      <w:pPr>
        <w:spacing w:after="0" w:line="240" w:lineRule="auto"/>
        <w:jc w:val="both"/>
        <w:rPr>
          <w:rFonts w:ascii="Times New Roman" w:hAnsi="Times New Roman" w:cs="Times New Roman"/>
          <w:sz w:val="28"/>
          <w:szCs w:val="28"/>
        </w:rPr>
      </w:pPr>
    </w:p>
    <w:p w:rsidR="007F682A" w:rsidRPr="007F682A" w:rsidRDefault="007F682A" w:rsidP="006A40B6">
      <w:pPr>
        <w:spacing w:after="0" w:line="240" w:lineRule="auto"/>
        <w:jc w:val="both"/>
        <w:rPr>
          <w:rFonts w:ascii="Times New Roman" w:hAnsi="Times New Roman" w:cs="Times New Roman"/>
          <w:sz w:val="28"/>
          <w:szCs w:val="28"/>
          <w:u w:val="single"/>
        </w:rPr>
      </w:pPr>
      <w:r w:rsidRPr="007F682A">
        <w:rPr>
          <w:rFonts w:ascii="Times New Roman" w:hAnsi="Times New Roman" w:cs="Times New Roman"/>
          <w:sz w:val="28"/>
          <w:szCs w:val="28"/>
          <w:u w:val="single"/>
        </w:rPr>
        <w:t>KOVÁCS PÉTER</w:t>
      </w:r>
    </w:p>
    <w:p w:rsidR="007F682A" w:rsidRDefault="007F682A"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Következő hozzászóló, illetve bocsánat, még </w:t>
      </w:r>
      <w:r w:rsidR="009A6DDD">
        <w:rPr>
          <w:rFonts w:ascii="Times New Roman" w:hAnsi="Times New Roman" w:cs="Times New Roman"/>
          <w:sz w:val="28"/>
          <w:szCs w:val="28"/>
        </w:rPr>
        <w:t>kérdező, Varga Ilona képviselő a</w:t>
      </w:r>
      <w:r>
        <w:rPr>
          <w:rFonts w:ascii="Times New Roman" w:hAnsi="Times New Roman" w:cs="Times New Roman"/>
          <w:sz w:val="28"/>
          <w:szCs w:val="28"/>
        </w:rPr>
        <w:t>sszony</w:t>
      </w:r>
      <w:r w:rsidR="009A6DDD">
        <w:rPr>
          <w:rFonts w:ascii="Times New Roman" w:hAnsi="Times New Roman" w:cs="Times New Roman"/>
          <w:sz w:val="28"/>
          <w:szCs w:val="28"/>
        </w:rPr>
        <w:t>. P</w:t>
      </w:r>
      <w:r>
        <w:rPr>
          <w:rFonts w:ascii="Times New Roman" w:hAnsi="Times New Roman" w:cs="Times New Roman"/>
          <w:sz w:val="28"/>
          <w:szCs w:val="28"/>
        </w:rPr>
        <w:t xml:space="preserve">arancsoljon! </w:t>
      </w:r>
    </w:p>
    <w:p w:rsidR="007F682A" w:rsidRDefault="007F682A" w:rsidP="006A40B6">
      <w:pPr>
        <w:spacing w:after="0" w:line="240" w:lineRule="auto"/>
        <w:jc w:val="both"/>
        <w:rPr>
          <w:rFonts w:ascii="Times New Roman" w:hAnsi="Times New Roman" w:cs="Times New Roman"/>
          <w:sz w:val="28"/>
          <w:szCs w:val="28"/>
        </w:rPr>
      </w:pPr>
    </w:p>
    <w:p w:rsidR="009A6DDD" w:rsidRDefault="009A6DDD" w:rsidP="006A40B6">
      <w:pPr>
        <w:spacing w:after="0" w:line="240" w:lineRule="auto"/>
        <w:jc w:val="both"/>
        <w:rPr>
          <w:rFonts w:ascii="Times New Roman" w:hAnsi="Times New Roman" w:cs="Times New Roman"/>
          <w:sz w:val="28"/>
          <w:szCs w:val="28"/>
        </w:rPr>
      </w:pPr>
    </w:p>
    <w:p w:rsidR="007F682A" w:rsidRPr="007F682A" w:rsidRDefault="007F682A" w:rsidP="006A40B6">
      <w:pPr>
        <w:spacing w:after="0" w:line="240" w:lineRule="auto"/>
        <w:jc w:val="both"/>
        <w:rPr>
          <w:rFonts w:ascii="Times New Roman" w:hAnsi="Times New Roman" w:cs="Times New Roman"/>
          <w:sz w:val="28"/>
          <w:szCs w:val="28"/>
          <w:u w:val="single"/>
        </w:rPr>
      </w:pPr>
      <w:r w:rsidRPr="007F682A">
        <w:rPr>
          <w:rFonts w:ascii="Times New Roman" w:hAnsi="Times New Roman" w:cs="Times New Roman"/>
          <w:sz w:val="28"/>
          <w:szCs w:val="28"/>
          <w:u w:val="single"/>
        </w:rPr>
        <w:t>VARGA ILONA</w:t>
      </w:r>
    </w:p>
    <w:p w:rsidR="007F682A" w:rsidRDefault="009A6DDD"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677BA3">
        <w:rPr>
          <w:rFonts w:ascii="Times New Roman" w:hAnsi="Times New Roman" w:cs="Times New Roman"/>
          <w:sz w:val="28"/>
          <w:szCs w:val="28"/>
        </w:rPr>
        <w:t xml:space="preserve"> Nekem csak egy kérdésem van.</w:t>
      </w:r>
      <w:r w:rsidR="007F682A">
        <w:rPr>
          <w:rFonts w:ascii="Times New Roman" w:hAnsi="Times New Roman" w:cs="Times New Roman"/>
          <w:sz w:val="28"/>
          <w:szCs w:val="28"/>
        </w:rPr>
        <w:t xml:space="preserve"> Itt az 5. oldalon szerepel, hogy a Kertvárosi, a Kertvárosi Egészségügyi és Szakszolgálatnál az OEP pontbővítés miatt a tervezett csontsűrűség szolgálta</w:t>
      </w:r>
      <w:r w:rsidR="004A0DF2">
        <w:rPr>
          <w:rFonts w:ascii="Times New Roman" w:hAnsi="Times New Roman" w:cs="Times New Roman"/>
          <w:sz w:val="28"/>
          <w:szCs w:val="28"/>
        </w:rPr>
        <w:t>tási bevétel nem fog teljesülni, ezért 1</w:t>
      </w:r>
      <w:r w:rsidR="00677BA3">
        <w:rPr>
          <w:rFonts w:ascii="Times New Roman" w:hAnsi="Times New Roman" w:cs="Times New Roman"/>
          <w:sz w:val="28"/>
          <w:szCs w:val="28"/>
        </w:rPr>
        <w:t xml:space="preserve"> millió 990 ezer forinttal csökken az intézmény bevételi előirányzata</w:t>
      </w:r>
      <w:r w:rsidR="004A0DF2">
        <w:rPr>
          <w:rFonts w:ascii="Times New Roman" w:hAnsi="Times New Roman" w:cs="Times New Roman"/>
          <w:sz w:val="28"/>
          <w:szCs w:val="28"/>
        </w:rPr>
        <w:t>. Ké</w:t>
      </w:r>
      <w:r w:rsidR="00677BA3">
        <w:rPr>
          <w:rFonts w:ascii="Times New Roman" w:hAnsi="Times New Roman" w:cs="Times New Roman"/>
          <w:sz w:val="28"/>
          <w:szCs w:val="28"/>
        </w:rPr>
        <w:t>rdezem, hogy ez gyakorlatilag</w:t>
      </w:r>
      <w:r w:rsidR="004A0DF2">
        <w:rPr>
          <w:rFonts w:ascii="Times New Roman" w:hAnsi="Times New Roman" w:cs="Times New Roman"/>
          <w:sz w:val="28"/>
          <w:szCs w:val="28"/>
        </w:rPr>
        <w:t xml:space="preserve"> azt jelenti, hogy ezután nem lesz fizetős, </w:t>
      </w:r>
      <w:r w:rsidR="00677BA3">
        <w:rPr>
          <w:rFonts w:ascii="Times New Roman" w:hAnsi="Times New Roman" w:cs="Times New Roman"/>
          <w:sz w:val="28"/>
          <w:szCs w:val="28"/>
        </w:rPr>
        <w:t>vagy szóval mi okozza ezt, hogy?</w:t>
      </w:r>
    </w:p>
    <w:p w:rsidR="004A0DF2" w:rsidRDefault="004A0DF2" w:rsidP="006A40B6">
      <w:pPr>
        <w:spacing w:after="0" w:line="240" w:lineRule="auto"/>
        <w:jc w:val="both"/>
        <w:rPr>
          <w:rFonts w:ascii="Times New Roman" w:hAnsi="Times New Roman" w:cs="Times New Roman"/>
          <w:sz w:val="28"/>
          <w:szCs w:val="28"/>
        </w:rPr>
      </w:pPr>
    </w:p>
    <w:p w:rsidR="009A6DDD" w:rsidRDefault="009A6DDD" w:rsidP="006A40B6">
      <w:pPr>
        <w:spacing w:after="0" w:line="240" w:lineRule="auto"/>
        <w:jc w:val="both"/>
        <w:rPr>
          <w:rFonts w:ascii="Times New Roman" w:hAnsi="Times New Roman" w:cs="Times New Roman"/>
          <w:sz w:val="28"/>
          <w:szCs w:val="28"/>
        </w:rPr>
      </w:pPr>
    </w:p>
    <w:p w:rsidR="004A0DF2" w:rsidRPr="004A0DF2" w:rsidRDefault="004A0DF2" w:rsidP="006A40B6">
      <w:pPr>
        <w:spacing w:after="0" w:line="240" w:lineRule="auto"/>
        <w:jc w:val="both"/>
        <w:rPr>
          <w:rFonts w:ascii="Times New Roman" w:hAnsi="Times New Roman" w:cs="Times New Roman"/>
          <w:sz w:val="28"/>
          <w:szCs w:val="28"/>
          <w:u w:val="single"/>
        </w:rPr>
      </w:pPr>
      <w:r w:rsidRPr="004A0DF2">
        <w:rPr>
          <w:rFonts w:ascii="Times New Roman" w:hAnsi="Times New Roman" w:cs="Times New Roman"/>
          <w:sz w:val="28"/>
          <w:szCs w:val="28"/>
          <w:u w:val="single"/>
        </w:rPr>
        <w:t>KOVÁCS PÉTER</w:t>
      </w:r>
    </w:p>
    <w:p w:rsidR="004A0DF2" w:rsidRDefault="004A0DF2"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Pont ez</w:t>
      </w:r>
      <w:r w:rsidR="003926C6">
        <w:rPr>
          <w:rFonts w:ascii="Times New Roman" w:hAnsi="Times New Roman" w:cs="Times New Roman"/>
          <w:sz w:val="28"/>
          <w:szCs w:val="28"/>
        </w:rPr>
        <w:t xml:space="preserve"> az</w:t>
      </w:r>
      <w:r w:rsidR="00677BA3">
        <w:rPr>
          <w:rFonts w:ascii="Times New Roman" w:hAnsi="Times New Roman" w:cs="Times New Roman"/>
          <w:sz w:val="28"/>
          <w:szCs w:val="28"/>
        </w:rPr>
        <w:t>, amit tetszik mondani.</w:t>
      </w:r>
    </w:p>
    <w:p w:rsidR="004A0DF2" w:rsidRDefault="004A0DF2" w:rsidP="006A40B6">
      <w:pPr>
        <w:spacing w:after="0" w:line="240" w:lineRule="auto"/>
        <w:jc w:val="both"/>
        <w:rPr>
          <w:rFonts w:ascii="Times New Roman" w:hAnsi="Times New Roman" w:cs="Times New Roman"/>
          <w:sz w:val="28"/>
          <w:szCs w:val="28"/>
        </w:rPr>
      </w:pPr>
    </w:p>
    <w:p w:rsidR="009A6DDD" w:rsidRDefault="009A6DDD" w:rsidP="006A40B6">
      <w:pPr>
        <w:spacing w:after="0" w:line="240" w:lineRule="auto"/>
        <w:jc w:val="both"/>
        <w:rPr>
          <w:rFonts w:ascii="Times New Roman" w:hAnsi="Times New Roman" w:cs="Times New Roman"/>
          <w:sz w:val="28"/>
          <w:szCs w:val="28"/>
        </w:rPr>
      </w:pPr>
    </w:p>
    <w:p w:rsidR="004A0DF2" w:rsidRPr="004A0DF2" w:rsidRDefault="004A0DF2" w:rsidP="006A40B6">
      <w:pPr>
        <w:spacing w:after="0" w:line="240" w:lineRule="auto"/>
        <w:jc w:val="both"/>
        <w:rPr>
          <w:rFonts w:ascii="Times New Roman" w:hAnsi="Times New Roman" w:cs="Times New Roman"/>
          <w:sz w:val="28"/>
          <w:szCs w:val="28"/>
          <w:u w:val="single"/>
        </w:rPr>
      </w:pPr>
      <w:r w:rsidRPr="004A0DF2">
        <w:rPr>
          <w:rFonts w:ascii="Times New Roman" w:hAnsi="Times New Roman" w:cs="Times New Roman"/>
          <w:sz w:val="28"/>
          <w:szCs w:val="28"/>
          <w:u w:val="single"/>
        </w:rPr>
        <w:t>VARGA ILONA</w:t>
      </w:r>
    </w:p>
    <w:p w:rsidR="004A0DF2" w:rsidRDefault="00677BA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sejtettem, jó. Köszönöm szépen.</w:t>
      </w:r>
    </w:p>
    <w:p w:rsidR="00D10094" w:rsidRDefault="00D10094" w:rsidP="006A40B6">
      <w:pPr>
        <w:spacing w:after="0" w:line="240" w:lineRule="auto"/>
        <w:jc w:val="both"/>
        <w:rPr>
          <w:rFonts w:ascii="Times New Roman" w:hAnsi="Times New Roman" w:cs="Times New Roman"/>
          <w:sz w:val="28"/>
          <w:szCs w:val="28"/>
        </w:rPr>
      </w:pPr>
    </w:p>
    <w:p w:rsidR="009A6DDD" w:rsidRDefault="009A6DDD" w:rsidP="006A40B6">
      <w:pPr>
        <w:spacing w:after="0" w:line="240" w:lineRule="auto"/>
        <w:jc w:val="both"/>
        <w:rPr>
          <w:rFonts w:ascii="Times New Roman" w:hAnsi="Times New Roman" w:cs="Times New Roman"/>
          <w:sz w:val="28"/>
          <w:szCs w:val="28"/>
        </w:rPr>
      </w:pPr>
    </w:p>
    <w:p w:rsidR="00D10094" w:rsidRPr="00D10094" w:rsidRDefault="00D10094" w:rsidP="006A40B6">
      <w:pPr>
        <w:spacing w:after="0" w:line="240" w:lineRule="auto"/>
        <w:jc w:val="both"/>
        <w:rPr>
          <w:rFonts w:ascii="Times New Roman" w:hAnsi="Times New Roman" w:cs="Times New Roman"/>
          <w:sz w:val="28"/>
          <w:szCs w:val="28"/>
          <w:u w:val="single"/>
        </w:rPr>
      </w:pPr>
      <w:r w:rsidRPr="00D10094">
        <w:rPr>
          <w:rFonts w:ascii="Times New Roman" w:hAnsi="Times New Roman" w:cs="Times New Roman"/>
          <w:sz w:val="28"/>
          <w:szCs w:val="28"/>
          <w:u w:val="single"/>
        </w:rPr>
        <w:t>KOVÁCS PÉTER</w:t>
      </w:r>
    </w:p>
    <w:p w:rsidR="00D10094" w:rsidRDefault="00D10094"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Több kérdezőt nem látok, akkor szeretnék válasz</w:t>
      </w:r>
      <w:r w:rsidR="007C1828">
        <w:rPr>
          <w:rFonts w:ascii="Times New Roman" w:hAnsi="Times New Roman" w:cs="Times New Roman"/>
          <w:sz w:val="28"/>
          <w:szCs w:val="28"/>
        </w:rPr>
        <w:t>t adni. Vajda Zoltán képviselő ú</w:t>
      </w:r>
      <w:r>
        <w:rPr>
          <w:rFonts w:ascii="Times New Roman" w:hAnsi="Times New Roman" w:cs="Times New Roman"/>
          <w:sz w:val="28"/>
          <w:szCs w:val="28"/>
        </w:rPr>
        <w:t>rnak ugye elmondta a kérdésében a választ is.</w:t>
      </w:r>
      <w:r w:rsidR="007C1828">
        <w:rPr>
          <w:rFonts w:ascii="Times New Roman" w:hAnsi="Times New Roman" w:cs="Times New Roman"/>
          <w:sz w:val="28"/>
          <w:szCs w:val="28"/>
        </w:rPr>
        <w:t xml:space="preserve"> Nem tudom, hogy ebből pontosan</w:t>
      </w:r>
      <w:r>
        <w:rPr>
          <w:rFonts w:ascii="Times New Roman" w:hAnsi="Times New Roman" w:cs="Times New Roman"/>
          <w:sz w:val="28"/>
          <w:szCs w:val="28"/>
        </w:rPr>
        <w:t xml:space="preserve"> mi</w:t>
      </w:r>
      <w:r w:rsidR="007C1828">
        <w:rPr>
          <w:rFonts w:ascii="Times New Roman" w:hAnsi="Times New Roman" w:cs="Times New Roman"/>
          <w:sz w:val="28"/>
          <w:szCs w:val="28"/>
        </w:rPr>
        <w:t>,</w:t>
      </w:r>
      <w:r>
        <w:rPr>
          <w:rFonts w:ascii="Times New Roman" w:hAnsi="Times New Roman" w:cs="Times New Roman"/>
          <w:sz w:val="28"/>
          <w:szCs w:val="28"/>
        </w:rPr>
        <w:t xml:space="preserve"> mennyibe került. Azt tudom, mennyi a keret, de az</w:t>
      </w:r>
      <w:r w:rsidR="007C1828">
        <w:rPr>
          <w:rFonts w:ascii="Times New Roman" w:hAnsi="Times New Roman" w:cs="Times New Roman"/>
          <w:sz w:val="28"/>
          <w:szCs w:val="28"/>
        </w:rPr>
        <w:t xml:space="preserve"> szerepel az előterjesztésben. Mizsei képviselő ú</w:t>
      </w:r>
      <w:r>
        <w:rPr>
          <w:rFonts w:ascii="Times New Roman" w:hAnsi="Times New Roman" w:cs="Times New Roman"/>
          <w:sz w:val="28"/>
          <w:szCs w:val="28"/>
        </w:rPr>
        <w:t>rnak ugye számba vett egy csomó olyan dolgot, ami az eredeti tervhez</w:t>
      </w:r>
      <w:r w:rsidR="003926C6">
        <w:rPr>
          <w:rFonts w:ascii="Times New Roman" w:hAnsi="Times New Roman" w:cs="Times New Roman"/>
          <w:sz w:val="28"/>
          <w:szCs w:val="28"/>
        </w:rPr>
        <w:t xml:space="preserve"> képest többe került.</w:t>
      </w:r>
      <w:r>
        <w:rPr>
          <w:rFonts w:ascii="Times New Roman" w:hAnsi="Times New Roman" w:cs="Times New Roman"/>
          <w:sz w:val="28"/>
          <w:szCs w:val="28"/>
        </w:rPr>
        <w:t xml:space="preserve"> </w:t>
      </w:r>
      <w:r w:rsidR="003926C6">
        <w:rPr>
          <w:rFonts w:ascii="Times New Roman" w:hAnsi="Times New Roman" w:cs="Times New Roman"/>
          <w:sz w:val="28"/>
          <w:szCs w:val="28"/>
        </w:rPr>
        <w:t>Csodálkozom, hogy nem vett</w:t>
      </w:r>
      <w:r>
        <w:rPr>
          <w:rFonts w:ascii="Times New Roman" w:hAnsi="Times New Roman" w:cs="Times New Roman"/>
          <w:sz w:val="28"/>
          <w:szCs w:val="28"/>
        </w:rPr>
        <w:t xml:space="preserve"> </w:t>
      </w:r>
      <w:r w:rsidR="003926C6">
        <w:rPr>
          <w:rFonts w:ascii="Times New Roman" w:hAnsi="Times New Roman" w:cs="Times New Roman"/>
          <w:sz w:val="28"/>
          <w:szCs w:val="28"/>
        </w:rPr>
        <w:t>számba</w:t>
      </w:r>
      <w:r>
        <w:rPr>
          <w:rFonts w:ascii="Times New Roman" w:hAnsi="Times New Roman" w:cs="Times New Roman"/>
          <w:sz w:val="28"/>
          <w:szCs w:val="28"/>
        </w:rPr>
        <w:t xml:space="preserve"> olyat, ami </w:t>
      </w:r>
      <w:r w:rsidR="007C1828">
        <w:rPr>
          <w:rFonts w:ascii="Times New Roman" w:hAnsi="Times New Roman" w:cs="Times New Roman"/>
          <w:sz w:val="28"/>
          <w:szCs w:val="28"/>
        </w:rPr>
        <w:t xml:space="preserve">meg </w:t>
      </w:r>
      <w:r>
        <w:rPr>
          <w:rFonts w:ascii="Times New Roman" w:hAnsi="Times New Roman" w:cs="Times New Roman"/>
          <w:sz w:val="28"/>
          <w:szCs w:val="28"/>
        </w:rPr>
        <w:t>kevesebbe került, mint például a Sashalmi Tanoda felújítása, vagy az útépítések, vagy valamelyik. Hát nyilván ez azért van, mert ugye</w:t>
      </w:r>
      <w:r w:rsidR="007C1828">
        <w:rPr>
          <w:rFonts w:ascii="Times New Roman" w:hAnsi="Times New Roman" w:cs="Times New Roman"/>
          <w:sz w:val="28"/>
          <w:szCs w:val="28"/>
        </w:rPr>
        <w:t>,</w:t>
      </w:r>
      <w:r>
        <w:rPr>
          <w:rFonts w:ascii="Times New Roman" w:hAnsi="Times New Roman" w:cs="Times New Roman"/>
          <w:sz w:val="28"/>
          <w:szCs w:val="28"/>
        </w:rPr>
        <w:t xml:space="preserve"> amikor tervezi az ember a költségvetést, akkor ugye kiindul egy tervezett költségből, aztán ugye, mivel nálunk közpénzzel gazdálkodunk, közbeszerzés van, így a közbeszerzésen, általában a legolcsóbb ajánlat</w:t>
      </w:r>
      <w:r w:rsidR="000648D7">
        <w:rPr>
          <w:rFonts w:ascii="Times New Roman" w:hAnsi="Times New Roman" w:cs="Times New Roman"/>
          <w:sz w:val="28"/>
          <w:szCs w:val="28"/>
        </w:rPr>
        <w:t>tevő bár</w:t>
      </w:r>
      <w:r w:rsidR="003926C6">
        <w:rPr>
          <w:rFonts w:ascii="Times New Roman" w:hAnsi="Times New Roman" w:cs="Times New Roman"/>
          <w:sz w:val="28"/>
          <w:szCs w:val="28"/>
        </w:rPr>
        <w:t xml:space="preserve"> ugye </w:t>
      </w:r>
      <w:r w:rsidR="000648D7">
        <w:rPr>
          <w:rFonts w:ascii="Times New Roman" w:hAnsi="Times New Roman" w:cs="Times New Roman"/>
          <w:sz w:val="28"/>
          <w:szCs w:val="28"/>
        </w:rPr>
        <w:t>most már taxatíve is tiltja a törvény, hogy csak ezt az egy szempontot vegyük figyelembe. Most egy másik kérdés, hogy</w:t>
      </w:r>
      <w:r w:rsidR="00E521F4">
        <w:rPr>
          <w:rFonts w:ascii="Times New Roman" w:hAnsi="Times New Roman" w:cs="Times New Roman"/>
          <w:sz w:val="28"/>
          <w:szCs w:val="28"/>
        </w:rPr>
        <w:t xml:space="preserve"> én</w:t>
      </w:r>
      <w:r w:rsidR="000648D7">
        <w:rPr>
          <w:rFonts w:ascii="Times New Roman" w:hAnsi="Times New Roman" w:cs="Times New Roman"/>
          <w:sz w:val="28"/>
          <w:szCs w:val="28"/>
        </w:rPr>
        <w:t xml:space="preserve"> ezzel egyetértek-e vagy sem?</w:t>
      </w:r>
      <w:r w:rsidR="00D65081">
        <w:rPr>
          <w:rFonts w:ascii="Times New Roman" w:hAnsi="Times New Roman" w:cs="Times New Roman"/>
          <w:sz w:val="28"/>
          <w:szCs w:val="28"/>
        </w:rPr>
        <w:t xml:space="preserve"> De ezzel együtt a közbeszerzésen keletkezett árakat </w:t>
      </w:r>
      <w:r w:rsidR="007C1828">
        <w:rPr>
          <w:rFonts w:ascii="Times New Roman" w:hAnsi="Times New Roman" w:cs="Times New Roman"/>
          <w:sz w:val="28"/>
          <w:szCs w:val="28"/>
        </w:rPr>
        <w:t xml:space="preserve">vagy </w:t>
      </w:r>
      <w:r w:rsidR="00E521F4">
        <w:rPr>
          <w:rFonts w:ascii="Times New Roman" w:hAnsi="Times New Roman" w:cs="Times New Roman"/>
          <w:sz w:val="28"/>
          <w:szCs w:val="28"/>
        </w:rPr>
        <w:t>le</w:t>
      </w:r>
      <w:r w:rsidR="0090717D">
        <w:rPr>
          <w:rFonts w:ascii="Times New Roman" w:hAnsi="Times New Roman" w:cs="Times New Roman"/>
          <w:sz w:val="28"/>
          <w:szCs w:val="28"/>
        </w:rPr>
        <w:t>szerződi az önkormányzat, vagy nem szerződi le. Én általában abban, azt szoktam dönteni, hogy igen,</w:t>
      </w:r>
      <w:r w:rsidR="00E521F4">
        <w:rPr>
          <w:rFonts w:ascii="Times New Roman" w:hAnsi="Times New Roman" w:cs="Times New Roman"/>
          <w:sz w:val="28"/>
          <w:szCs w:val="28"/>
        </w:rPr>
        <w:t xml:space="preserve"> akkor</w:t>
      </w:r>
      <w:r w:rsidR="0090717D">
        <w:rPr>
          <w:rFonts w:ascii="Times New Roman" w:hAnsi="Times New Roman" w:cs="Times New Roman"/>
          <w:sz w:val="28"/>
          <w:szCs w:val="28"/>
        </w:rPr>
        <w:t xml:space="preserve"> inkább még adunk hozzá pénzt. </w:t>
      </w:r>
      <w:r w:rsidR="003A2C4C">
        <w:rPr>
          <w:rFonts w:ascii="Times New Roman" w:hAnsi="Times New Roman" w:cs="Times New Roman"/>
          <w:sz w:val="28"/>
          <w:szCs w:val="28"/>
        </w:rPr>
        <w:t>Tehát amikor, annak idején tervezzük a dolgokat, akkor az, mint</w:t>
      </w:r>
      <w:r w:rsidR="007C1828">
        <w:rPr>
          <w:rFonts w:ascii="Times New Roman" w:hAnsi="Times New Roman" w:cs="Times New Roman"/>
          <w:sz w:val="28"/>
          <w:szCs w:val="28"/>
        </w:rPr>
        <w:t xml:space="preserve"> ahogy a szó nevében is van, </w:t>
      </w:r>
      <w:r w:rsidR="003A2C4C">
        <w:rPr>
          <w:rFonts w:ascii="Times New Roman" w:hAnsi="Times New Roman" w:cs="Times New Roman"/>
          <w:sz w:val="28"/>
          <w:szCs w:val="28"/>
        </w:rPr>
        <w:t>egy tervezés. És akkor vagy teljesül, vagy nem. Van egy csomó olyan dolog, ami a költségvetés tavalyi évi, meg I. módosításához képest, meg a tervezéshez képest például más</w:t>
      </w:r>
      <w:r w:rsidR="00E521F4">
        <w:rPr>
          <w:rFonts w:ascii="Times New Roman" w:hAnsi="Times New Roman" w:cs="Times New Roman"/>
          <w:sz w:val="28"/>
          <w:szCs w:val="28"/>
        </w:rPr>
        <w:t xml:space="preserve"> </w:t>
      </w:r>
      <w:r w:rsidR="003A2C4C">
        <w:rPr>
          <w:rFonts w:ascii="Times New Roman" w:hAnsi="Times New Roman" w:cs="Times New Roman"/>
          <w:sz w:val="28"/>
          <w:szCs w:val="28"/>
        </w:rPr>
        <w:t xml:space="preserve">lett a műszaki tartalom, ami jelentősebb változások, amiket tetszett említeni </w:t>
      </w:r>
      <w:r w:rsidR="00E521F4">
        <w:rPr>
          <w:rFonts w:ascii="Times New Roman" w:hAnsi="Times New Roman" w:cs="Times New Roman"/>
          <w:sz w:val="28"/>
          <w:szCs w:val="28"/>
        </w:rPr>
        <w:t xml:space="preserve">ott </w:t>
      </w:r>
      <w:r w:rsidR="003A2C4C">
        <w:rPr>
          <w:rFonts w:ascii="Times New Roman" w:hAnsi="Times New Roman" w:cs="Times New Roman"/>
          <w:sz w:val="28"/>
          <w:szCs w:val="28"/>
        </w:rPr>
        <w:t>az van, hogy más lett a műszaki tartalom, ahhoz képest, amit terveztünk. A tankönyvtámogatás, mielőtt még ugye furcsa mondatai megragadnának itt az éterben</w:t>
      </w:r>
      <w:r w:rsidR="00FB6E49">
        <w:rPr>
          <w:rFonts w:ascii="Times New Roman" w:hAnsi="Times New Roman" w:cs="Times New Roman"/>
          <w:sz w:val="28"/>
          <w:szCs w:val="28"/>
        </w:rPr>
        <w:t>.</w:t>
      </w:r>
      <w:r w:rsidR="003A2C4C">
        <w:rPr>
          <w:rFonts w:ascii="Times New Roman" w:hAnsi="Times New Roman" w:cs="Times New Roman"/>
          <w:sz w:val="28"/>
          <w:szCs w:val="28"/>
        </w:rPr>
        <w:t xml:space="preserve"> </w:t>
      </w:r>
      <w:r w:rsidR="00FB6E49">
        <w:rPr>
          <w:rFonts w:ascii="Times New Roman" w:hAnsi="Times New Roman" w:cs="Times New Roman"/>
          <w:sz w:val="28"/>
          <w:szCs w:val="28"/>
        </w:rPr>
        <w:t>U</w:t>
      </w:r>
      <w:r w:rsidR="003A2C4C">
        <w:rPr>
          <w:rFonts w:ascii="Times New Roman" w:hAnsi="Times New Roman" w:cs="Times New Roman"/>
          <w:sz w:val="28"/>
          <w:szCs w:val="28"/>
        </w:rPr>
        <w:t xml:space="preserve">gye ez azért van, mert egy tavalyi költséget, még az idén fizettünk ki. Aztán ennyi az egész, ilyen viszonylag egyszerű a magyarázat. </w:t>
      </w:r>
      <w:r w:rsidR="00FB6E49">
        <w:rPr>
          <w:rFonts w:ascii="Times New Roman" w:hAnsi="Times New Roman" w:cs="Times New Roman"/>
          <w:sz w:val="28"/>
          <w:szCs w:val="28"/>
        </w:rPr>
        <w:t xml:space="preserve">Nem lett drágább semmilyen tankönyv, sőt olcsóbb lett, </w:t>
      </w:r>
      <w:r w:rsidR="00E521F4">
        <w:rPr>
          <w:rFonts w:ascii="Times New Roman" w:hAnsi="Times New Roman" w:cs="Times New Roman"/>
          <w:sz w:val="28"/>
          <w:szCs w:val="28"/>
        </w:rPr>
        <w:t xml:space="preserve">mint ahogy Ön is mondta, ahogy a </w:t>
      </w:r>
      <w:r w:rsidR="00FB6E49">
        <w:rPr>
          <w:rFonts w:ascii="Times New Roman" w:hAnsi="Times New Roman" w:cs="Times New Roman"/>
          <w:sz w:val="28"/>
          <w:szCs w:val="28"/>
        </w:rPr>
        <w:lastRenderedPageBreak/>
        <w:t>kor</w:t>
      </w:r>
      <w:r w:rsidR="00E521F4">
        <w:rPr>
          <w:rFonts w:ascii="Times New Roman" w:hAnsi="Times New Roman" w:cs="Times New Roman"/>
          <w:sz w:val="28"/>
          <w:szCs w:val="28"/>
        </w:rPr>
        <w:t xml:space="preserve">mány </w:t>
      </w:r>
      <w:r w:rsidR="00FB6E49">
        <w:rPr>
          <w:rFonts w:ascii="Times New Roman" w:hAnsi="Times New Roman" w:cs="Times New Roman"/>
          <w:sz w:val="28"/>
          <w:szCs w:val="28"/>
        </w:rPr>
        <w:t>ígérte. A parktervezésben a leginkább én úgy szeretek szervezni, szerződni, épület-tervezésre is, mint minden tervezésnél, hogy ugye a koncepciót terv, kiviteli terv, vagy engedélyes terv, kiviteli terv, tehát e</w:t>
      </w:r>
      <w:r w:rsidR="007C1828">
        <w:rPr>
          <w:rFonts w:ascii="Times New Roman" w:hAnsi="Times New Roman" w:cs="Times New Roman"/>
          <w:sz w:val="28"/>
          <w:szCs w:val="28"/>
        </w:rPr>
        <w:t>z minden tervezésnek a költsége. P</w:t>
      </w:r>
      <w:r w:rsidR="00FB6E49">
        <w:rPr>
          <w:rFonts w:ascii="Times New Roman" w:hAnsi="Times New Roman" w:cs="Times New Roman"/>
          <w:sz w:val="28"/>
          <w:szCs w:val="28"/>
        </w:rPr>
        <w:t xml:space="preserve">ont azért, mert sajnos tapasztaltuk korábban azt, hogy a </w:t>
      </w:r>
      <w:r w:rsidR="00E521F4">
        <w:rPr>
          <w:rFonts w:ascii="Times New Roman" w:hAnsi="Times New Roman" w:cs="Times New Roman"/>
          <w:sz w:val="28"/>
          <w:szCs w:val="28"/>
        </w:rPr>
        <w:t>tervezők élve azzal a remek leh</w:t>
      </w:r>
      <w:r w:rsidR="00FB6E49">
        <w:rPr>
          <w:rFonts w:ascii="Times New Roman" w:hAnsi="Times New Roman" w:cs="Times New Roman"/>
          <w:sz w:val="28"/>
          <w:szCs w:val="28"/>
        </w:rPr>
        <w:t>etőségükkel, hogy az ő szellemi termékük mondjuk egy, egy engedélyes terv, a kiviteli tervet utána megkérdezzük tőle, és mivel mással nem tudjuk terveztetni, így egy jelentős árnövekedő, fölhajtó ereje van ennek, úgy</w:t>
      </w:r>
      <w:r w:rsidR="007C1828">
        <w:rPr>
          <w:rFonts w:ascii="Times New Roman" w:hAnsi="Times New Roman" w:cs="Times New Roman"/>
          <w:sz w:val="28"/>
          <w:szCs w:val="28"/>
        </w:rPr>
        <w:t xml:space="preserve">hogy ezzel szakítottunk. És </w:t>
      </w:r>
      <w:r w:rsidR="00E521F4">
        <w:rPr>
          <w:rFonts w:ascii="Times New Roman" w:hAnsi="Times New Roman" w:cs="Times New Roman"/>
          <w:sz w:val="28"/>
          <w:szCs w:val="28"/>
        </w:rPr>
        <w:t>együtt</w:t>
      </w:r>
      <w:r w:rsidR="00FB6E49">
        <w:rPr>
          <w:rFonts w:ascii="Times New Roman" w:hAnsi="Times New Roman" w:cs="Times New Roman"/>
          <w:sz w:val="28"/>
          <w:szCs w:val="28"/>
        </w:rPr>
        <w:t xml:space="preserve"> csináljuk ezt, így viszont egyszerre kell a költséget, a költségvetési keretet biztosítani. Ebből nem következi</w:t>
      </w:r>
      <w:r w:rsidR="00E521F4">
        <w:rPr>
          <w:rFonts w:ascii="Times New Roman" w:hAnsi="Times New Roman" w:cs="Times New Roman"/>
          <w:sz w:val="28"/>
          <w:szCs w:val="28"/>
        </w:rPr>
        <w:t>k az, hogy az ki is lesz fizetve</w:t>
      </w:r>
      <w:r w:rsidR="00FB6E49">
        <w:rPr>
          <w:rFonts w:ascii="Times New Roman" w:hAnsi="Times New Roman" w:cs="Times New Roman"/>
          <w:sz w:val="28"/>
          <w:szCs w:val="28"/>
        </w:rPr>
        <w:t>, mint ahogy</w:t>
      </w:r>
      <w:r w:rsidR="00E521F4">
        <w:rPr>
          <w:rFonts w:ascii="Times New Roman" w:hAnsi="Times New Roman" w:cs="Times New Roman"/>
          <w:sz w:val="28"/>
          <w:szCs w:val="28"/>
        </w:rPr>
        <w:t xml:space="preserve"> például</w:t>
      </w:r>
      <w:r w:rsidR="00FB6E49">
        <w:rPr>
          <w:rFonts w:ascii="Times New Roman" w:hAnsi="Times New Roman" w:cs="Times New Roman"/>
          <w:sz w:val="28"/>
          <w:szCs w:val="28"/>
        </w:rPr>
        <w:t xml:space="preserve"> az ön által kérdezett,</w:t>
      </w:r>
      <w:r w:rsidR="00E521F4">
        <w:rPr>
          <w:rFonts w:ascii="Times New Roman" w:hAnsi="Times New Roman" w:cs="Times New Roman"/>
          <w:sz w:val="28"/>
          <w:szCs w:val="28"/>
        </w:rPr>
        <w:t xml:space="preserve"> még </w:t>
      </w:r>
      <w:r w:rsidR="00FB6E49">
        <w:rPr>
          <w:rFonts w:ascii="Times New Roman" w:hAnsi="Times New Roman" w:cs="Times New Roman"/>
          <w:sz w:val="28"/>
          <w:szCs w:val="28"/>
        </w:rPr>
        <w:t xml:space="preserve">teljesen biztos, hogy nem lesz az idén kifizetve, hisz ugye január nem </w:t>
      </w:r>
      <w:r w:rsidR="00D05CBB">
        <w:rPr>
          <w:rFonts w:ascii="Times New Roman" w:hAnsi="Times New Roman" w:cs="Times New Roman"/>
          <w:sz w:val="28"/>
          <w:szCs w:val="28"/>
        </w:rPr>
        <w:t>tudom, mi a terv</w:t>
      </w:r>
      <w:r w:rsidR="00FB6E49">
        <w:rPr>
          <w:rFonts w:ascii="Times New Roman" w:hAnsi="Times New Roman" w:cs="Times New Roman"/>
          <w:sz w:val="28"/>
          <w:szCs w:val="28"/>
        </w:rPr>
        <w:t>szállítási határidő és nyilván</w:t>
      </w:r>
      <w:r w:rsidR="00D05CBB">
        <w:rPr>
          <w:rFonts w:ascii="Times New Roman" w:hAnsi="Times New Roman" w:cs="Times New Roman"/>
          <w:sz w:val="28"/>
          <w:szCs w:val="28"/>
        </w:rPr>
        <w:t xml:space="preserve"> tervszállítási határidő előtt nem f</w:t>
      </w:r>
      <w:r w:rsidR="007C1828">
        <w:rPr>
          <w:rFonts w:ascii="Times New Roman" w:hAnsi="Times New Roman" w:cs="Times New Roman"/>
          <w:sz w:val="28"/>
          <w:szCs w:val="28"/>
        </w:rPr>
        <w:t>ogunk fizetni a tervezőnek. H</w:t>
      </w:r>
      <w:r w:rsidR="00D05CBB">
        <w:rPr>
          <w:rFonts w:ascii="Times New Roman" w:hAnsi="Times New Roman" w:cs="Times New Roman"/>
          <w:sz w:val="28"/>
          <w:szCs w:val="28"/>
        </w:rPr>
        <w:t>át ahhoz, hogy közbeszerzést, meg egyáltalán beszerzést</w:t>
      </w:r>
      <w:r w:rsidR="00271513">
        <w:rPr>
          <w:rFonts w:ascii="Times New Roman" w:hAnsi="Times New Roman" w:cs="Times New Roman"/>
          <w:sz w:val="28"/>
          <w:szCs w:val="28"/>
        </w:rPr>
        <w:t xml:space="preserve"> el</w:t>
      </w:r>
      <w:r w:rsidR="00D05CBB">
        <w:rPr>
          <w:rFonts w:ascii="Times New Roman" w:hAnsi="Times New Roman" w:cs="Times New Roman"/>
          <w:sz w:val="28"/>
          <w:szCs w:val="28"/>
        </w:rPr>
        <w:t xml:space="preserve"> tudjunk indítani, a fedezet</w:t>
      </w:r>
      <w:r w:rsidR="007C1828">
        <w:rPr>
          <w:rFonts w:ascii="Times New Roman" w:hAnsi="Times New Roman" w:cs="Times New Roman"/>
          <w:sz w:val="28"/>
          <w:szCs w:val="28"/>
        </w:rPr>
        <w:t>et biztosítani kell, képviselő ú</w:t>
      </w:r>
      <w:r w:rsidR="00D05CBB">
        <w:rPr>
          <w:rFonts w:ascii="Times New Roman" w:hAnsi="Times New Roman" w:cs="Times New Roman"/>
          <w:sz w:val="28"/>
          <w:szCs w:val="28"/>
        </w:rPr>
        <w:t>r! Azt meg akkor költjük el, amikor a szerződéses határidő lejár, és teljesített, akkor fizetünk. Ez nagyon régóta így levő szabály, tehát ezzel nem tudok</w:t>
      </w:r>
      <w:r w:rsidR="00271513">
        <w:rPr>
          <w:rFonts w:ascii="Times New Roman" w:hAnsi="Times New Roman" w:cs="Times New Roman"/>
          <w:sz w:val="28"/>
          <w:szCs w:val="28"/>
        </w:rPr>
        <w:t xml:space="preserve"> én</w:t>
      </w:r>
      <w:r w:rsidR="00D05CBB">
        <w:rPr>
          <w:rFonts w:ascii="Times New Roman" w:hAnsi="Times New Roman" w:cs="Times New Roman"/>
          <w:sz w:val="28"/>
          <w:szCs w:val="28"/>
        </w:rPr>
        <w:t xml:space="preserve"> mit csinálni Önöknél. </w:t>
      </w:r>
      <w:r w:rsidR="009F324C">
        <w:rPr>
          <w:rFonts w:ascii="Times New Roman" w:hAnsi="Times New Roman" w:cs="Times New Roman"/>
          <w:sz w:val="28"/>
          <w:szCs w:val="28"/>
        </w:rPr>
        <w:t xml:space="preserve">Még egy olyan mondata volt, ami itt elhangzott, de az konkrétan nem volt igaz. </w:t>
      </w:r>
      <w:r w:rsidR="007C1828">
        <w:rPr>
          <w:rFonts w:ascii="Times New Roman" w:hAnsi="Times New Roman" w:cs="Times New Roman"/>
          <w:sz w:val="28"/>
          <w:szCs w:val="28"/>
        </w:rPr>
        <w:t>De n</w:t>
      </w:r>
      <w:r w:rsidR="009F324C">
        <w:rPr>
          <w:rFonts w:ascii="Times New Roman" w:hAnsi="Times New Roman" w:cs="Times New Roman"/>
          <w:sz w:val="28"/>
          <w:szCs w:val="28"/>
        </w:rPr>
        <w:t>em voltam olyan ügyes, hogy tudjak, hogy jegyzetelni, de az is valami ilyen fél</w:t>
      </w:r>
      <w:r w:rsidR="00DD149C">
        <w:rPr>
          <w:rFonts w:ascii="Times New Roman" w:hAnsi="Times New Roman" w:cs="Times New Roman"/>
          <w:sz w:val="28"/>
          <w:szCs w:val="28"/>
        </w:rPr>
        <w:t>-</w:t>
      </w:r>
      <w:r w:rsidR="009F324C">
        <w:rPr>
          <w:rFonts w:ascii="Times New Roman" w:hAnsi="Times New Roman" w:cs="Times New Roman"/>
          <w:sz w:val="28"/>
          <w:szCs w:val="28"/>
        </w:rPr>
        <w:t xml:space="preserve">politikai beszólása volt, de mindegy, most már elfelejtettem. Hozzászólások. </w:t>
      </w:r>
      <w:r w:rsidR="007C1828">
        <w:rPr>
          <w:rFonts w:ascii="Times New Roman" w:hAnsi="Times New Roman" w:cs="Times New Roman"/>
          <w:sz w:val="28"/>
          <w:szCs w:val="28"/>
        </w:rPr>
        <w:t>Mizsei László képviselő úr, az első hozzászóló. P</w:t>
      </w:r>
      <w:r w:rsidR="00417B54">
        <w:rPr>
          <w:rFonts w:ascii="Times New Roman" w:hAnsi="Times New Roman" w:cs="Times New Roman"/>
          <w:sz w:val="28"/>
          <w:szCs w:val="28"/>
        </w:rPr>
        <w:t>arancsoljon</w:t>
      </w:r>
      <w:r w:rsidR="007C1828">
        <w:rPr>
          <w:rFonts w:ascii="Times New Roman" w:hAnsi="Times New Roman" w:cs="Times New Roman"/>
          <w:sz w:val="28"/>
          <w:szCs w:val="28"/>
        </w:rPr>
        <w:t>, képviselő ú</w:t>
      </w:r>
      <w:r w:rsidR="00417B54">
        <w:rPr>
          <w:rFonts w:ascii="Times New Roman" w:hAnsi="Times New Roman" w:cs="Times New Roman"/>
          <w:sz w:val="28"/>
          <w:szCs w:val="28"/>
        </w:rPr>
        <w:t>r!</w:t>
      </w:r>
    </w:p>
    <w:p w:rsidR="00417B54" w:rsidRDefault="00417B54" w:rsidP="006A40B6">
      <w:pPr>
        <w:spacing w:after="0" w:line="240" w:lineRule="auto"/>
        <w:jc w:val="both"/>
        <w:rPr>
          <w:rFonts w:ascii="Times New Roman" w:hAnsi="Times New Roman" w:cs="Times New Roman"/>
          <w:sz w:val="28"/>
          <w:szCs w:val="28"/>
        </w:rPr>
      </w:pPr>
    </w:p>
    <w:p w:rsidR="007C1828" w:rsidRDefault="007C1828" w:rsidP="006A40B6">
      <w:pPr>
        <w:spacing w:after="0" w:line="240" w:lineRule="auto"/>
        <w:jc w:val="both"/>
        <w:rPr>
          <w:rFonts w:ascii="Times New Roman" w:hAnsi="Times New Roman" w:cs="Times New Roman"/>
          <w:sz w:val="28"/>
          <w:szCs w:val="28"/>
        </w:rPr>
      </w:pPr>
    </w:p>
    <w:p w:rsidR="00417B54" w:rsidRPr="00271513" w:rsidRDefault="00417B54" w:rsidP="006A40B6">
      <w:pPr>
        <w:spacing w:after="0" w:line="240" w:lineRule="auto"/>
        <w:jc w:val="both"/>
        <w:rPr>
          <w:rFonts w:ascii="Times New Roman" w:hAnsi="Times New Roman" w:cs="Times New Roman"/>
          <w:sz w:val="28"/>
          <w:szCs w:val="28"/>
          <w:u w:val="single"/>
        </w:rPr>
      </w:pPr>
      <w:r w:rsidRPr="00271513">
        <w:rPr>
          <w:rFonts w:ascii="Times New Roman" w:hAnsi="Times New Roman" w:cs="Times New Roman"/>
          <w:sz w:val="28"/>
          <w:szCs w:val="28"/>
          <w:u w:val="single"/>
        </w:rPr>
        <w:t>MIZSEI LÁSZLÓ</w:t>
      </w:r>
    </w:p>
    <w:p w:rsidR="00417B54" w:rsidRDefault="00877A16"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D149C">
        <w:rPr>
          <w:rFonts w:ascii="Times New Roman" w:hAnsi="Times New Roman" w:cs="Times New Roman"/>
          <w:sz w:val="28"/>
          <w:szCs w:val="28"/>
        </w:rPr>
        <w:t xml:space="preserve"> Nekem még továbbra i</w:t>
      </w:r>
      <w:r>
        <w:rPr>
          <w:rFonts w:ascii="Times New Roman" w:hAnsi="Times New Roman" w:cs="Times New Roman"/>
          <w:sz w:val="28"/>
          <w:szCs w:val="28"/>
        </w:rPr>
        <w:t>s kicsit furcsa az például</w:t>
      </w:r>
      <w:r w:rsidR="00DD149C">
        <w:rPr>
          <w:rFonts w:ascii="Times New Roman" w:hAnsi="Times New Roman" w:cs="Times New Roman"/>
          <w:sz w:val="28"/>
          <w:szCs w:val="28"/>
        </w:rPr>
        <w:t xml:space="preserve"> a Napsugár Óvodának a felújítása kapcsán, hogy 60 millió és 100 millió között</w:t>
      </w:r>
      <w:r>
        <w:rPr>
          <w:rFonts w:ascii="Times New Roman" w:hAnsi="Times New Roman" w:cs="Times New Roman"/>
          <w:sz w:val="28"/>
          <w:szCs w:val="28"/>
        </w:rPr>
        <w:t>, azért - hogy is mondjam,</w:t>
      </w:r>
      <w:r w:rsidR="00DD149C">
        <w:rPr>
          <w:rFonts w:ascii="Times New Roman" w:hAnsi="Times New Roman" w:cs="Times New Roman"/>
          <w:sz w:val="28"/>
          <w:szCs w:val="28"/>
        </w:rPr>
        <w:t xml:space="preserve"> - szóval, azért nem kis különbség van. Tehát értem én, hogy ezt is megcsináljuk, azt is megcsináljuk, csak hol van ennek a vége? Tehát jó, </w:t>
      </w:r>
      <w:proofErr w:type="gramStart"/>
      <w:r w:rsidR="00DD149C">
        <w:rPr>
          <w:rFonts w:ascii="Times New Roman" w:hAnsi="Times New Roman" w:cs="Times New Roman"/>
          <w:sz w:val="28"/>
          <w:szCs w:val="28"/>
        </w:rPr>
        <w:t>csak</w:t>
      </w:r>
      <w:r>
        <w:rPr>
          <w:rFonts w:ascii="Times New Roman" w:hAnsi="Times New Roman" w:cs="Times New Roman"/>
          <w:sz w:val="28"/>
          <w:szCs w:val="28"/>
        </w:rPr>
        <w:t xml:space="preserve"> .</w:t>
      </w:r>
      <w:proofErr w:type="gramEnd"/>
      <w:r>
        <w:rPr>
          <w:rFonts w:ascii="Times New Roman" w:hAnsi="Times New Roman" w:cs="Times New Roman"/>
          <w:sz w:val="28"/>
          <w:szCs w:val="28"/>
        </w:rPr>
        <w:t>.</w:t>
      </w:r>
      <w:r w:rsidR="00DD149C">
        <w:rPr>
          <w:rFonts w:ascii="Times New Roman" w:hAnsi="Times New Roman" w:cs="Times New Roman"/>
          <w:sz w:val="28"/>
          <w:szCs w:val="28"/>
        </w:rPr>
        <w:t>..</w:t>
      </w:r>
    </w:p>
    <w:p w:rsidR="00DD149C" w:rsidRDefault="00DD149C" w:rsidP="006A40B6">
      <w:pPr>
        <w:spacing w:after="0" w:line="240" w:lineRule="auto"/>
        <w:jc w:val="both"/>
        <w:rPr>
          <w:rFonts w:ascii="Times New Roman" w:hAnsi="Times New Roman" w:cs="Times New Roman"/>
          <w:sz w:val="28"/>
          <w:szCs w:val="28"/>
        </w:rPr>
      </w:pPr>
    </w:p>
    <w:p w:rsidR="007C1828" w:rsidRDefault="007C1828" w:rsidP="006A40B6">
      <w:pPr>
        <w:spacing w:after="0" w:line="240" w:lineRule="auto"/>
        <w:jc w:val="both"/>
        <w:rPr>
          <w:rFonts w:ascii="Times New Roman" w:hAnsi="Times New Roman" w:cs="Times New Roman"/>
          <w:sz w:val="28"/>
          <w:szCs w:val="28"/>
        </w:rPr>
      </w:pPr>
    </w:p>
    <w:p w:rsidR="00DD149C" w:rsidRPr="00271513" w:rsidRDefault="00DD149C" w:rsidP="006A40B6">
      <w:pPr>
        <w:spacing w:after="0" w:line="240" w:lineRule="auto"/>
        <w:jc w:val="both"/>
        <w:rPr>
          <w:rFonts w:ascii="Times New Roman" w:hAnsi="Times New Roman" w:cs="Times New Roman"/>
          <w:sz w:val="28"/>
          <w:szCs w:val="28"/>
          <w:u w:val="single"/>
        </w:rPr>
      </w:pPr>
      <w:r w:rsidRPr="00271513">
        <w:rPr>
          <w:rFonts w:ascii="Times New Roman" w:hAnsi="Times New Roman" w:cs="Times New Roman"/>
          <w:sz w:val="28"/>
          <w:szCs w:val="28"/>
          <w:u w:val="single"/>
        </w:rPr>
        <w:t>KOVÁCS PÉTER</w:t>
      </w:r>
    </w:p>
    <w:p w:rsidR="00DD149C" w:rsidRDefault="00DD149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DD149C" w:rsidRDefault="00DD149C" w:rsidP="006A40B6">
      <w:pPr>
        <w:spacing w:after="0" w:line="240" w:lineRule="auto"/>
        <w:jc w:val="both"/>
        <w:rPr>
          <w:rFonts w:ascii="Times New Roman" w:hAnsi="Times New Roman" w:cs="Times New Roman"/>
          <w:sz w:val="28"/>
          <w:szCs w:val="28"/>
        </w:rPr>
      </w:pPr>
    </w:p>
    <w:p w:rsidR="007C1828" w:rsidRDefault="007C1828" w:rsidP="006A40B6">
      <w:pPr>
        <w:spacing w:after="0" w:line="240" w:lineRule="auto"/>
        <w:jc w:val="both"/>
        <w:rPr>
          <w:rFonts w:ascii="Times New Roman" w:hAnsi="Times New Roman" w:cs="Times New Roman"/>
          <w:sz w:val="28"/>
          <w:szCs w:val="28"/>
        </w:rPr>
      </w:pPr>
    </w:p>
    <w:p w:rsidR="00DD149C" w:rsidRPr="00271513" w:rsidRDefault="00DD149C" w:rsidP="006A40B6">
      <w:pPr>
        <w:spacing w:after="0" w:line="240" w:lineRule="auto"/>
        <w:jc w:val="both"/>
        <w:rPr>
          <w:rFonts w:ascii="Times New Roman" w:hAnsi="Times New Roman" w:cs="Times New Roman"/>
          <w:sz w:val="28"/>
          <w:szCs w:val="28"/>
          <w:u w:val="single"/>
        </w:rPr>
      </w:pPr>
      <w:r w:rsidRPr="00271513">
        <w:rPr>
          <w:rFonts w:ascii="Times New Roman" w:hAnsi="Times New Roman" w:cs="Times New Roman"/>
          <w:sz w:val="28"/>
          <w:szCs w:val="28"/>
          <w:u w:val="single"/>
        </w:rPr>
        <w:t>MIZSEI LÁSZLÓ</w:t>
      </w:r>
    </w:p>
    <w:p w:rsidR="00DD149C" w:rsidRDefault="00271513" w:rsidP="006A40B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hát, </w:t>
      </w:r>
      <w:r w:rsidR="00DD149C">
        <w:rPr>
          <w:rFonts w:ascii="Times New Roman" w:hAnsi="Times New Roman" w:cs="Times New Roman"/>
          <w:sz w:val="28"/>
          <w:szCs w:val="28"/>
        </w:rPr>
        <w:t>bocsánat, majdnem kétszer annyit költünk rá, mint amit eredetileg terveztünk! Jól van, költsünk akármennyit! Csak akkor az eredeti költségt</w:t>
      </w:r>
      <w:r w:rsidR="009923F8">
        <w:rPr>
          <w:rFonts w:ascii="Times New Roman" w:hAnsi="Times New Roman" w:cs="Times New Roman"/>
          <w:sz w:val="28"/>
          <w:szCs w:val="28"/>
        </w:rPr>
        <w:t>ervezet az mennyire volt alapos?</w:t>
      </w:r>
      <w:r w:rsidR="00DD149C">
        <w:rPr>
          <w:rFonts w:ascii="Times New Roman" w:hAnsi="Times New Roman" w:cs="Times New Roman"/>
          <w:sz w:val="28"/>
          <w:szCs w:val="28"/>
        </w:rPr>
        <w:t xml:space="preserve"> Tehát én ebből a szempontból kritizálom a dolgot, hogy, hogyha otthon esetleg arról van szó, hogy akarunk venni hűtőt, TV-t, </w:t>
      </w:r>
      <w:proofErr w:type="spellStart"/>
      <w:r w:rsidR="00DD149C">
        <w:rPr>
          <w:rFonts w:ascii="Times New Roman" w:hAnsi="Times New Roman" w:cs="Times New Roman"/>
          <w:sz w:val="28"/>
          <w:szCs w:val="28"/>
        </w:rPr>
        <w:t>stb-t</w:t>
      </w:r>
      <w:proofErr w:type="spellEnd"/>
      <w:r w:rsidR="00DD149C">
        <w:rPr>
          <w:rFonts w:ascii="Times New Roman" w:hAnsi="Times New Roman" w:cs="Times New Roman"/>
          <w:sz w:val="28"/>
          <w:szCs w:val="28"/>
        </w:rPr>
        <w:t>, akkor ezt be lehet lőni. De hogyha még egy autót is akarunk hozzá venni, mert az is jó ötletnek tűnik, az már nem biztos, hogy bele fog férni. Oké, módosíthatjuk állandóan a költségvetést, de nem tudom. Szóval ez nekem furcsa, hogy kétszer annyit költünk valam</w:t>
      </w:r>
      <w:r w:rsidR="009923F8">
        <w:rPr>
          <w:rFonts w:ascii="Times New Roman" w:hAnsi="Times New Roman" w:cs="Times New Roman"/>
          <w:sz w:val="28"/>
          <w:szCs w:val="28"/>
        </w:rPr>
        <w:t>ire. Köszönöm szépen.</w:t>
      </w:r>
    </w:p>
    <w:p w:rsidR="00DD149C" w:rsidRDefault="00DD149C" w:rsidP="006A40B6">
      <w:pPr>
        <w:spacing w:after="0" w:line="240" w:lineRule="auto"/>
        <w:jc w:val="both"/>
        <w:rPr>
          <w:rFonts w:ascii="Times New Roman" w:hAnsi="Times New Roman" w:cs="Times New Roman"/>
          <w:sz w:val="28"/>
          <w:szCs w:val="28"/>
        </w:rPr>
      </w:pPr>
    </w:p>
    <w:p w:rsidR="009923F8" w:rsidRDefault="009923F8" w:rsidP="006A40B6">
      <w:pPr>
        <w:spacing w:after="0" w:line="240" w:lineRule="auto"/>
        <w:jc w:val="both"/>
        <w:rPr>
          <w:rFonts w:ascii="Times New Roman" w:hAnsi="Times New Roman" w:cs="Times New Roman"/>
          <w:sz w:val="28"/>
          <w:szCs w:val="28"/>
        </w:rPr>
      </w:pPr>
    </w:p>
    <w:p w:rsidR="00DD149C" w:rsidRPr="00705620" w:rsidRDefault="00DD149C" w:rsidP="006A40B6">
      <w:pPr>
        <w:spacing w:after="0" w:line="240" w:lineRule="auto"/>
        <w:jc w:val="both"/>
        <w:rPr>
          <w:rFonts w:ascii="Times New Roman" w:hAnsi="Times New Roman" w:cs="Times New Roman"/>
          <w:sz w:val="28"/>
          <w:szCs w:val="28"/>
          <w:u w:val="single"/>
        </w:rPr>
      </w:pPr>
      <w:r w:rsidRPr="00705620">
        <w:rPr>
          <w:rFonts w:ascii="Times New Roman" w:hAnsi="Times New Roman" w:cs="Times New Roman"/>
          <w:sz w:val="28"/>
          <w:szCs w:val="28"/>
          <w:u w:val="single"/>
        </w:rPr>
        <w:t>KOVÁCS PÉTER</w:t>
      </w:r>
    </w:p>
    <w:p w:rsidR="00DD149C" w:rsidRDefault="00DD149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Igen, hát pont az Ágoston Péter utcai óvodáról akkor hadd mondjam el Önnek azt, hogy </w:t>
      </w:r>
      <w:r w:rsidR="00705620">
        <w:rPr>
          <w:rFonts w:ascii="Times New Roman" w:hAnsi="Times New Roman" w:cs="Times New Roman"/>
          <w:sz w:val="28"/>
          <w:szCs w:val="28"/>
        </w:rPr>
        <w:t xml:space="preserve">ugye </w:t>
      </w:r>
      <w:r>
        <w:rPr>
          <w:rFonts w:ascii="Times New Roman" w:hAnsi="Times New Roman" w:cs="Times New Roman"/>
          <w:sz w:val="28"/>
          <w:szCs w:val="28"/>
        </w:rPr>
        <w:t>amikor a költségvetést terveztük, akkor volt egy tervezési program a tervező</w:t>
      </w:r>
      <w:r w:rsidR="00705620">
        <w:rPr>
          <w:rFonts w:ascii="Times New Roman" w:hAnsi="Times New Roman" w:cs="Times New Roman"/>
          <w:sz w:val="28"/>
          <w:szCs w:val="28"/>
        </w:rPr>
        <w:t>nek</w:t>
      </w:r>
      <w:r>
        <w:rPr>
          <w:rFonts w:ascii="Times New Roman" w:hAnsi="Times New Roman" w:cs="Times New Roman"/>
          <w:sz w:val="28"/>
          <w:szCs w:val="28"/>
        </w:rPr>
        <w:t>, ki volt adva, hogy körülbelül ennyinek kell lennie.</w:t>
      </w:r>
      <w:r w:rsidR="00705620">
        <w:rPr>
          <w:rFonts w:ascii="Times New Roman" w:hAnsi="Times New Roman" w:cs="Times New Roman"/>
          <w:sz w:val="28"/>
          <w:szCs w:val="28"/>
        </w:rPr>
        <w:t xml:space="preserve"> Ugye akkor megérkezett már egy kicsit később ugye az árazott vagy még árazatlan költségvetés, ami tartalmazott egy számot, ami ettől eltérő szám volt, mert ugye a tervezési folyamat során például azt mondtam, hogy nehogy már úgy legyen, hogy </w:t>
      </w:r>
      <w:proofErr w:type="gramStart"/>
      <w:r w:rsidR="00705620">
        <w:rPr>
          <w:rFonts w:ascii="Times New Roman" w:hAnsi="Times New Roman" w:cs="Times New Roman"/>
          <w:sz w:val="28"/>
          <w:szCs w:val="28"/>
        </w:rPr>
        <w:t>a</w:t>
      </w:r>
      <w:proofErr w:type="gramEnd"/>
      <w:r w:rsidR="00705620">
        <w:rPr>
          <w:rFonts w:ascii="Times New Roman" w:hAnsi="Times New Roman" w:cs="Times New Roman"/>
          <w:sz w:val="28"/>
          <w:szCs w:val="28"/>
        </w:rPr>
        <w:t>, ha már m</w:t>
      </w:r>
      <w:r w:rsidR="00A62113">
        <w:rPr>
          <w:rFonts w:ascii="Times New Roman" w:hAnsi="Times New Roman" w:cs="Times New Roman"/>
          <w:sz w:val="28"/>
          <w:szCs w:val="28"/>
        </w:rPr>
        <w:t>egcsináljuk ezt az óvodát</w:t>
      </w:r>
      <w:r w:rsidR="00705620">
        <w:rPr>
          <w:rFonts w:ascii="Times New Roman" w:hAnsi="Times New Roman" w:cs="Times New Roman"/>
          <w:sz w:val="28"/>
          <w:szCs w:val="28"/>
        </w:rPr>
        <w:t xml:space="preserve"> kívülről, belülről, ugye</w:t>
      </w:r>
      <w:r w:rsidR="00431B77">
        <w:rPr>
          <w:rFonts w:ascii="Times New Roman" w:hAnsi="Times New Roman" w:cs="Times New Roman"/>
          <w:sz w:val="28"/>
          <w:szCs w:val="28"/>
        </w:rPr>
        <w:t xml:space="preserve"> megújuló </w:t>
      </w:r>
      <w:r w:rsidR="00271513">
        <w:rPr>
          <w:rFonts w:ascii="Times New Roman" w:hAnsi="Times New Roman" w:cs="Times New Roman"/>
          <w:sz w:val="28"/>
          <w:szCs w:val="28"/>
        </w:rPr>
        <w:t>energia-</w:t>
      </w:r>
      <w:r w:rsidR="00A62113">
        <w:rPr>
          <w:rFonts w:ascii="Times New Roman" w:hAnsi="Times New Roman" w:cs="Times New Roman"/>
          <w:sz w:val="28"/>
          <w:szCs w:val="28"/>
        </w:rPr>
        <w:t>forrással</w:t>
      </w:r>
      <w:r w:rsidR="00431B77">
        <w:rPr>
          <w:rFonts w:ascii="Times New Roman" w:hAnsi="Times New Roman" w:cs="Times New Roman"/>
          <w:sz w:val="28"/>
          <w:szCs w:val="28"/>
        </w:rPr>
        <w:t xml:space="preserve"> </w:t>
      </w:r>
      <w:r w:rsidR="00A62113">
        <w:rPr>
          <w:rFonts w:ascii="Times New Roman" w:hAnsi="Times New Roman" w:cs="Times New Roman"/>
          <w:sz w:val="28"/>
          <w:szCs w:val="28"/>
        </w:rPr>
        <w:t>ellátva</w:t>
      </w:r>
      <w:r w:rsidR="00431B77">
        <w:rPr>
          <w:rFonts w:ascii="Times New Roman" w:hAnsi="Times New Roman" w:cs="Times New Roman"/>
          <w:sz w:val="28"/>
          <w:szCs w:val="28"/>
        </w:rPr>
        <w:t xml:space="preserve"> napelemet csinálunk. Kicseréljük a nyílászárókat, akkor nehogy már az legyen, hogy mondjuk belülről ne fessük ki. Pl. </w:t>
      </w:r>
      <w:r w:rsidR="00271513">
        <w:rPr>
          <w:rFonts w:ascii="Times New Roman" w:hAnsi="Times New Roman" w:cs="Times New Roman"/>
          <w:sz w:val="28"/>
          <w:szCs w:val="28"/>
        </w:rPr>
        <w:t>Tehát p</w:t>
      </w:r>
      <w:r w:rsidR="00431B77">
        <w:rPr>
          <w:rFonts w:ascii="Times New Roman" w:hAnsi="Times New Roman" w:cs="Times New Roman"/>
          <w:sz w:val="28"/>
          <w:szCs w:val="28"/>
        </w:rPr>
        <w:t xml:space="preserve">éldául </w:t>
      </w:r>
      <w:proofErr w:type="gramStart"/>
      <w:r w:rsidR="00431B77">
        <w:rPr>
          <w:rFonts w:ascii="Times New Roman" w:hAnsi="Times New Roman" w:cs="Times New Roman"/>
          <w:sz w:val="28"/>
          <w:szCs w:val="28"/>
        </w:rPr>
        <w:t>mondjuk</w:t>
      </w:r>
      <w:proofErr w:type="gramEnd"/>
      <w:r w:rsidR="00431B77">
        <w:rPr>
          <w:rFonts w:ascii="Times New Roman" w:hAnsi="Times New Roman" w:cs="Times New Roman"/>
          <w:sz w:val="28"/>
          <w:szCs w:val="28"/>
        </w:rPr>
        <w:t xml:space="preserve"> az ablak mellett javítgassunk</w:t>
      </w:r>
      <w:r w:rsidR="00271513">
        <w:rPr>
          <w:rFonts w:ascii="Times New Roman" w:hAnsi="Times New Roman" w:cs="Times New Roman"/>
          <w:sz w:val="28"/>
          <w:szCs w:val="28"/>
        </w:rPr>
        <w:t xml:space="preserve"> se</w:t>
      </w:r>
      <w:r w:rsidR="00431B77">
        <w:rPr>
          <w:rFonts w:ascii="Times New Roman" w:hAnsi="Times New Roman" w:cs="Times New Roman"/>
          <w:sz w:val="28"/>
          <w:szCs w:val="28"/>
        </w:rPr>
        <w:t>. Akkor azt mondtuk, hogy jó, akkor legyen javítgatás</w:t>
      </w:r>
      <w:r w:rsidR="00FD3692">
        <w:rPr>
          <w:rFonts w:ascii="Times New Roman" w:hAnsi="Times New Roman" w:cs="Times New Roman"/>
          <w:sz w:val="28"/>
          <w:szCs w:val="28"/>
        </w:rPr>
        <w:t xml:space="preserve"> helyett</w:t>
      </w:r>
      <w:r w:rsidR="00271513">
        <w:rPr>
          <w:rFonts w:ascii="Times New Roman" w:hAnsi="Times New Roman" w:cs="Times New Roman"/>
          <w:sz w:val="28"/>
          <w:szCs w:val="28"/>
        </w:rPr>
        <w:t>,</w:t>
      </w:r>
      <w:r w:rsidR="00FD3692">
        <w:rPr>
          <w:rFonts w:ascii="Times New Roman" w:hAnsi="Times New Roman" w:cs="Times New Roman"/>
          <w:sz w:val="28"/>
          <w:szCs w:val="28"/>
        </w:rPr>
        <w:t xml:space="preserve"> kifestés. Vagy azt, hogy akkor, ha már belülről tényleg minden megvan, mert ki van cserélve a világítótest, ki van cserélve az ablak, megvan, ki van festve, akkor nehogy már a padlóburkolat úgy maradjon! </w:t>
      </w:r>
      <w:r w:rsidR="00271513">
        <w:rPr>
          <w:rFonts w:ascii="Times New Roman" w:hAnsi="Times New Roman" w:cs="Times New Roman"/>
          <w:sz w:val="28"/>
          <w:szCs w:val="28"/>
        </w:rPr>
        <w:t>A</w:t>
      </w:r>
      <w:r w:rsidR="00FD3692">
        <w:rPr>
          <w:rFonts w:ascii="Times New Roman" w:hAnsi="Times New Roman" w:cs="Times New Roman"/>
          <w:sz w:val="28"/>
          <w:szCs w:val="28"/>
        </w:rPr>
        <w:t>kkor inkább költsünk a padlóburkolatra is. Lehet, hogy ez hiba a részemről, hogy itt próbálok komplex dolgok</w:t>
      </w:r>
      <w:r w:rsidR="00EC546B">
        <w:rPr>
          <w:rFonts w:ascii="Times New Roman" w:hAnsi="Times New Roman" w:cs="Times New Roman"/>
          <w:sz w:val="28"/>
          <w:szCs w:val="28"/>
        </w:rPr>
        <w:t xml:space="preserve">at csinálni, én </w:t>
      </w:r>
      <w:r w:rsidR="00A62113">
        <w:rPr>
          <w:rFonts w:ascii="Times New Roman" w:hAnsi="Times New Roman" w:cs="Times New Roman"/>
          <w:sz w:val="28"/>
          <w:szCs w:val="28"/>
        </w:rPr>
        <w:t>nem látom annak, nyilván el tud</w:t>
      </w:r>
      <w:r w:rsidR="00EC546B">
        <w:rPr>
          <w:rFonts w:ascii="Times New Roman" w:hAnsi="Times New Roman" w:cs="Times New Roman"/>
          <w:sz w:val="28"/>
          <w:szCs w:val="28"/>
        </w:rPr>
        <w:t>u</w:t>
      </w:r>
      <w:r w:rsidR="00A62113">
        <w:rPr>
          <w:rFonts w:ascii="Times New Roman" w:hAnsi="Times New Roman" w:cs="Times New Roman"/>
          <w:sz w:val="28"/>
          <w:szCs w:val="28"/>
        </w:rPr>
        <w:t>n</w:t>
      </w:r>
      <w:r w:rsidR="00EC546B">
        <w:rPr>
          <w:rFonts w:ascii="Times New Roman" w:hAnsi="Times New Roman" w:cs="Times New Roman"/>
          <w:sz w:val="28"/>
          <w:szCs w:val="28"/>
        </w:rPr>
        <w:t>k po</w:t>
      </w:r>
      <w:r w:rsidR="00A62113">
        <w:rPr>
          <w:rFonts w:ascii="Times New Roman" w:hAnsi="Times New Roman" w:cs="Times New Roman"/>
          <w:sz w:val="28"/>
          <w:szCs w:val="28"/>
        </w:rPr>
        <w:t>lemizál</w:t>
      </w:r>
      <w:r w:rsidR="00271513">
        <w:rPr>
          <w:rFonts w:ascii="Times New Roman" w:hAnsi="Times New Roman" w:cs="Times New Roman"/>
          <w:sz w:val="28"/>
          <w:szCs w:val="28"/>
        </w:rPr>
        <w:t>ni</w:t>
      </w:r>
      <w:r w:rsidR="00EC546B">
        <w:rPr>
          <w:rFonts w:ascii="Times New Roman" w:hAnsi="Times New Roman" w:cs="Times New Roman"/>
          <w:sz w:val="28"/>
          <w:szCs w:val="28"/>
        </w:rPr>
        <w:t xml:space="preserve">, hogyha gondolja képviselő </w:t>
      </w:r>
      <w:r w:rsidR="00A62113">
        <w:rPr>
          <w:rFonts w:ascii="Times New Roman" w:hAnsi="Times New Roman" w:cs="Times New Roman"/>
          <w:sz w:val="28"/>
          <w:szCs w:val="28"/>
        </w:rPr>
        <w:t>ú</w:t>
      </w:r>
      <w:r w:rsidR="00EC546B">
        <w:rPr>
          <w:rFonts w:ascii="Times New Roman" w:hAnsi="Times New Roman" w:cs="Times New Roman"/>
          <w:sz w:val="28"/>
          <w:szCs w:val="28"/>
        </w:rPr>
        <w:t xml:space="preserve">r, szerintem a végeredmény gyönyörű lett, és hát a gyerekek </w:t>
      </w:r>
      <w:proofErr w:type="gramStart"/>
      <w:r w:rsidR="00EC546B">
        <w:rPr>
          <w:rFonts w:ascii="Times New Roman" w:hAnsi="Times New Roman" w:cs="Times New Roman"/>
          <w:sz w:val="28"/>
          <w:szCs w:val="28"/>
        </w:rPr>
        <w:t>élvezik</w:t>
      </w:r>
      <w:proofErr w:type="gramEnd"/>
      <w:r w:rsidR="00EC546B">
        <w:rPr>
          <w:rFonts w:ascii="Times New Roman" w:hAnsi="Times New Roman" w:cs="Times New Roman"/>
          <w:sz w:val="28"/>
          <w:szCs w:val="28"/>
        </w:rPr>
        <w:t xml:space="preserve"> és nem hinném, hogy ezzel különösebb gondunk lenne. D</w:t>
      </w:r>
      <w:r w:rsidR="008F0F8B">
        <w:rPr>
          <w:rFonts w:ascii="Times New Roman" w:hAnsi="Times New Roman" w:cs="Times New Roman"/>
          <w:sz w:val="28"/>
          <w:szCs w:val="28"/>
        </w:rPr>
        <w:t>r. Csomor Ervin alpolgármester úr a következő hozzászóló. P</w:t>
      </w:r>
      <w:r w:rsidR="00EC546B">
        <w:rPr>
          <w:rFonts w:ascii="Times New Roman" w:hAnsi="Times New Roman" w:cs="Times New Roman"/>
          <w:sz w:val="28"/>
          <w:szCs w:val="28"/>
        </w:rPr>
        <w:t>arancsoljon!</w:t>
      </w:r>
    </w:p>
    <w:p w:rsidR="00EC546B" w:rsidRDefault="00EC546B" w:rsidP="006A40B6">
      <w:pPr>
        <w:spacing w:after="0" w:line="240" w:lineRule="auto"/>
        <w:jc w:val="both"/>
        <w:rPr>
          <w:rFonts w:ascii="Times New Roman" w:hAnsi="Times New Roman" w:cs="Times New Roman"/>
          <w:sz w:val="28"/>
          <w:szCs w:val="28"/>
        </w:rPr>
      </w:pPr>
    </w:p>
    <w:p w:rsidR="009923F8" w:rsidRDefault="009923F8" w:rsidP="006A40B6">
      <w:pPr>
        <w:spacing w:after="0" w:line="240" w:lineRule="auto"/>
        <w:jc w:val="both"/>
        <w:rPr>
          <w:rFonts w:ascii="Times New Roman" w:hAnsi="Times New Roman" w:cs="Times New Roman"/>
          <w:sz w:val="28"/>
          <w:szCs w:val="28"/>
        </w:rPr>
      </w:pPr>
    </w:p>
    <w:p w:rsidR="00EC546B" w:rsidRPr="00271513" w:rsidRDefault="00EC546B" w:rsidP="006A40B6">
      <w:pPr>
        <w:spacing w:after="0" w:line="240" w:lineRule="auto"/>
        <w:jc w:val="both"/>
        <w:rPr>
          <w:rFonts w:ascii="Times New Roman" w:hAnsi="Times New Roman" w:cs="Times New Roman"/>
          <w:sz w:val="28"/>
          <w:szCs w:val="28"/>
          <w:u w:val="single"/>
        </w:rPr>
      </w:pPr>
      <w:r w:rsidRPr="00271513">
        <w:rPr>
          <w:rFonts w:ascii="Times New Roman" w:hAnsi="Times New Roman" w:cs="Times New Roman"/>
          <w:sz w:val="28"/>
          <w:szCs w:val="28"/>
          <w:u w:val="single"/>
        </w:rPr>
        <w:t>DR. CSOMOR ERVIN</w:t>
      </w:r>
    </w:p>
    <w:p w:rsidR="00EC546B" w:rsidRDefault="00EC546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Gyakorlatila</w:t>
      </w:r>
      <w:r w:rsidR="008F0F8B">
        <w:rPr>
          <w:rFonts w:ascii="Times New Roman" w:hAnsi="Times New Roman" w:cs="Times New Roman"/>
          <w:sz w:val="28"/>
          <w:szCs w:val="28"/>
        </w:rPr>
        <w:t>g még egy dolgot, Polgármester úr, talán egy picit kihagyott.</w:t>
      </w:r>
      <w:r>
        <w:rPr>
          <w:rFonts w:ascii="Times New Roman" w:hAnsi="Times New Roman" w:cs="Times New Roman"/>
          <w:sz w:val="28"/>
          <w:szCs w:val="28"/>
        </w:rPr>
        <w:t xml:space="preserve"> Hogy már ebben az évben, illetőleg a tavalyi évtől kezdődően gyakorlatilag ami így az egy felújításban benne van, itt az óvodánál, meg rendelőnél is van, itt a villamos-műszaki ellenőr javaslata alapján gyakorlatilag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és </w:t>
      </w:r>
      <w:r w:rsidR="00271513">
        <w:rPr>
          <w:rFonts w:ascii="Times New Roman" w:hAnsi="Times New Roman" w:cs="Times New Roman"/>
          <w:sz w:val="28"/>
          <w:szCs w:val="28"/>
        </w:rPr>
        <w:t xml:space="preserve">ez </w:t>
      </w:r>
      <w:r>
        <w:rPr>
          <w:rFonts w:ascii="Times New Roman" w:hAnsi="Times New Roman" w:cs="Times New Roman"/>
          <w:sz w:val="28"/>
          <w:szCs w:val="28"/>
        </w:rPr>
        <w:t>ugye a tervezésnél derült ki, hogy olyan állapotban vannak a villamos vezetékek ezekben az épületekben, hogy gyakorlatilag a teljes, úgy, ahogy értik, a teljes villamos hálózat cserére került. Tehát ebbe, tehát úgy képzelje el, kár hogy nem járt kinn, hogy mint a –</w:t>
      </w:r>
      <w:r w:rsidR="008F0F8B">
        <w:rPr>
          <w:rFonts w:ascii="Times New Roman" w:hAnsi="Times New Roman" w:cs="Times New Roman"/>
          <w:sz w:val="28"/>
          <w:szCs w:val="28"/>
        </w:rPr>
        <w:t xml:space="preserve"> </w:t>
      </w:r>
      <w:r>
        <w:rPr>
          <w:rFonts w:ascii="Times New Roman" w:hAnsi="Times New Roman" w:cs="Times New Roman"/>
          <w:sz w:val="28"/>
          <w:szCs w:val="28"/>
        </w:rPr>
        <w:t xml:space="preserve">hogy hívják? – mint a </w:t>
      </w:r>
      <w:r w:rsidR="008F0F8B">
        <w:rPr>
          <w:rFonts w:ascii="Times New Roman" w:hAnsi="Times New Roman" w:cs="Times New Roman"/>
          <w:sz w:val="28"/>
          <w:szCs w:val="28"/>
        </w:rPr>
        <w:t>z</w:t>
      </w:r>
      <w:r>
        <w:rPr>
          <w:rFonts w:ascii="Times New Roman" w:hAnsi="Times New Roman" w:cs="Times New Roman"/>
          <w:sz w:val="28"/>
          <w:szCs w:val="28"/>
        </w:rPr>
        <w:t>ombi</w:t>
      </w:r>
      <w:r w:rsidR="008F0F8B">
        <w:rPr>
          <w:rFonts w:ascii="Times New Roman" w:hAnsi="Times New Roman" w:cs="Times New Roman"/>
          <w:sz w:val="28"/>
          <w:szCs w:val="28"/>
        </w:rPr>
        <w:t xml:space="preserve"> </w:t>
      </w:r>
      <w:r>
        <w:rPr>
          <w:rFonts w:ascii="Times New Roman" w:hAnsi="Times New Roman" w:cs="Times New Roman"/>
          <w:sz w:val="28"/>
          <w:szCs w:val="28"/>
        </w:rPr>
        <w:t>ház, tehát gyakorlatilag olyan szintig le kell bontani ezt az épületet. Abban nem volt egy villamosvezeték, nem volt gyakorlatilag csak a lefolyó gépészeti vezeték, majdnem ugyan az, mint</w:t>
      </w:r>
      <w:r w:rsidR="008F0F8B">
        <w:rPr>
          <w:rFonts w:ascii="Times New Roman" w:hAnsi="Times New Roman" w:cs="Times New Roman"/>
          <w:sz w:val="28"/>
          <w:szCs w:val="28"/>
        </w:rPr>
        <w:t xml:space="preserve"> </w:t>
      </w:r>
      <w:r w:rsidR="00271513">
        <w:rPr>
          <w:rFonts w:ascii="Times New Roman" w:hAnsi="Times New Roman" w:cs="Times New Roman"/>
          <w:sz w:val="28"/>
          <w:szCs w:val="28"/>
        </w:rPr>
        <w:t>hogy</w:t>
      </w:r>
      <w:r w:rsidR="008F0F8B">
        <w:rPr>
          <w:rFonts w:ascii="Times New Roman" w:hAnsi="Times New Roman" w:cs="Times New Roman"/>
          <w:sz w:val="28"/>
          <w:szCs w:val="28"/>
        </w:rPr>
        <w:t>ha</w:t>
      </w:r>
      <w:r>
        <w:rPr>
          <w:rFonts w:ascii="Times New Roman" w:hAnsi="Times New Roman" w:cs="Times New Roman"/>
          <w:sz w:val="28"/>
          <w:szCs w:val="28"/>
        </w:rPr>
        <w:t xml:space="preserve"> újat építettünk volna.</w:t>
      </w:r>
      <w:r w:rsidR="006B0B12">
        <w:rPr>
          <w:rFonts w:ascii="Times New Roman" w:hAnsi="Times New Roman" w:cs="Times New Roman"/>
          <w:sz w:val="28"/>
          <w:szCs w:val="28"/>
        </w:rPr>
        <w:t xml:space="preserve"> Sajnos ez a helyzet, illetőleg a napkollektornál is, hogyha járt az épületen, annyi napkollektor került </w:t>
      </w:r>
      <w:proofErr w:type="gramStart"/>
      <w:r w:rsidR="006B0B12">
        <w:rPr>
          <w:rFonts w:ascii="Times New Roman" w:hAnsi="Times New Roman" w:cs="Times New Roman"/>
          <w:sz w:val="28"/>
          <w:szCs w:val="28"/>
        </w:rPr>
        <w:t>föl</w:t>
      </w:r>
      <w:r w:rsidR="008F0F8B">
        <w:rPr>
          <w:rFonts w:ascii="Times New Roman" w:hAnsi="Times New Roman" w:cs="Times New Roman"/>
          <w:sz w:val="28"/>
          <w:szCs w:val="28"/>
        </w:rPr>
        <w:t xml:space="preserve"> </w:t>
      </w:r>
      <w:r w:rsidR="006B0B12">
        <w:rPr>
          <w:rFonts w:ascii="Times New Roman" w:hAnsi="Times New Roman" w:cs="Times New Roman"/>
          <w:sz w:val="28"/>
          <w:szCs w:val="28"/>
        </w:rPr>
        <w:t>…</w:t>
      </w:r>
      <w:proofErr w:type="gramEnd"/>
    </w:p>
    <w:p w:rsidR="006B0B12" w:rsidRDefault="006B0B12" w:rsidP="006A40B6">
      <w:pPr>
        <w:spacing w:after="0" w:line="240" w:lineRule="auto"/>
        <w:jc w:val="both"/>
        <w:rPr>
          <w:rFonts w:ascii="Times New Roman" w:hAnsi="Times New Roman" w:cs="Times New Roman"/>
          <w:sz w:val="28"/>
          <w:szCs w:val="28"/>
        </w:rPr>
      </w:pPr>
    </w:p>
    <w:p w:rsidR="009923F8" w:rsidRDefault="009923F8" w:rsidP="006A40B6">
      <w:pPr>
        <w:spacing w:after="0" w:line="240" w:lineRule="auto"/>
        <w:jc w:val="both"/>
        <w:rPr>
          <w:rFonts w:ascii="Times New Roman" w:hAnsi="Times New Roman" w:cs="Times New Roman"/>
          <w:sz w:val="28"/>
          <w:szCs w:val="28"/>
        </w:rPr>
      </w:pPr>
    </w:p>
    <w:p w:rsidR="006B0B12" w:rsidRPr="006B0B12" w:rsidRDefault="006B0B12" w:rsidP="006A40B6">
      <w:pPr>
        <w:spacing w:after="0" w:line="240" w:lineRule="auto"/>
        <w:jc w:val="both"/>
        <w:rPr>
          <w:rFonts w:ascii="Times New Roman" w:hAnsi="Times New Roman" w:cs="Times New Roman"/>
          <w:sz w:val="28"/>
          <w:szCs w:val="28"/>
          <w:u w:val="single"/>
        </w:rPr>
      </w:pPr>
      <w:r w:rsidRPr="006B0B12">
        <w:rPr>
          <w:rFonts w:ascii="Times New Roman" w:hAnsi="Times New Roman" w:cs="Times New Roman"/>
          <w:sz w:val="28"/>
          <w:szCs w:val="28"/>
          <w:u w:val="single"/>
        </w:rPr>
        <w:t>KOVÁCS PÉTER</w:t>
      </w:r>
    </w:p>
    <w:p w:rsidR="006B0B12" w:rsidRDefault="008F0F8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Napelem.</w:t>
      </w:r>
    </w:p>
    <w:p w:rsidR="006B0B12" w:rsidRDefault="006B0B12" w:rsidP="006A40B6">
      <w:pPr>
        <w:spacing w:after="0" w:line="240" w:lineRule="auto"/>
        <w:jc w:val="both"/>
        <w:rPr>
          <w:rFonts w:ascii="Times New Roman" w:hAnsi="Times New Roman" w:cs="Times New Roman"/>
          <w:sz w:val="28"/>
          <w:szCs w:val="28"/>
        </w:rPr>
      </w:pPr>
    </w:p>
    <w:p w:rsidR="009923F8" w:rsidRDefault="009923F8" w:rsidP="006A40B6">
      <w:pPr>
        <w:spacing w:after="0" w:line="240" w:lineRule="auto"/>
        <w:jc w:val="both"/>
        <w:rPr>
          <w:rFonts w:ascii="Times New Roman" w:hAnsi="Times New Roman" w:cs="Times New Roman"/>
          <w:sz w:val="28"/>
          <w:szCs w:val="28"/>
        </w:rPr>
      </w:pPr>
    </w:p>
    <w:p w:rsidR="006B0B12" w:rsidRPr="006B0B12" w:rsidRDefault="006B0B12" w:rsidP="006A40B6">
      <w:pPr>
        <w:spacing w:after="0" w:line="240" w:lineRule="auto"/>
        <w:jc w:val="both"/>
        <w:rPr>
          <w:rFonts w:ascii="Times New Roman" w:hAnsi="Times New Roman" w:cs="Times New Roman"/>
          <w:sz w:val="28"/>
          <w:szCs w:val="28"/>
          <w:u w:val="single"/>
        </w:rPr>
      </w:pPr>
      <w:r w:rsidRPr="006B0B12">
        <w:rPr>
          <w:rFonts w:ascii="Times New Roman" w:hAnsi="Times New Roman" w:cs="Times New Roman"/>
          <w:sz w:val="28"/>
          <w:szCs w:val="28"/>
          <w:u w:val="single"/>
        </w:rPr>
        <w:t>DR. CSOMOR ERVIN</w:t>
      </w:r>
    </w:p>
    <w:p w:rsidR="007F682A" w:rsidRDefault="006B0B12"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Napelem, bocsánat, mert a napkollektor az más, ugye a napkollektor az meleget termel, ez pedig áramot, elektromos áramot, hogy gyakorlatilag azt kellett már megnéznünk, hogy lehetséges, hogy több is lesz a termelés, mint, amennyi a tényleges intézménynek a fogyasztása, ami már </w:t>
      </w:r>
      <w:r w:rsidR="008F0F8B">
        <w:rPr>
          <w:rFonts w:ascii="Times New Roman" w:hAnsi="Times New Roman" w:cs="Times New Roman"/>
          <w:sz w:val="28"/>
          <w:szCs w:val="28"/>
        </w:rPr>
        <w:t xml:space="preserve">akkor </w:t>
      </w:r>
      <w:r>
        <w:rPr>
          <w:rFonts w:ascii="Times New Roman" w:hAnsi="Times New Roman" w:cs="Times New Roman"/>
          <w:sz w:val="28"/>
          <w:szCs w:val="28"/>
        </w:rPr>
        <w:t>ilyen termelőműnek számít és akkor teljesen más kategóriába esik. De gyakorlatilag ez</w:t>
      </w:r>
      <w:r w:rsidR="008F0F8B">
        <w:rPr>
          <w:rFonts w:ascii="Times New Roman" w:hAnsi="Times New Roman" w:cs="Times New Roman"/>
          <w:sz w:val="28"/>
          <w:szCs w:val="28"/>
        </w:rPr>
        <w:t xml:space="preserve"> az épület innentől kezdve </w:t>
      </w:r>
      <w:proofErr w:type="gramStart"/>
      <w:r w:rsidR="008F0F8B">
        <w:rPr>
          <w:rFonts w:ascii="Times New Roman" w:hAnsi="Times New Roman" w:cs="Times New Roman"/>
          <w:sz w:val="28"/>
          <w:szCs w:val="28"/>
        </w:rPr>
        <w:t>null</w:t>
      </w:r>
      <w:proofErr w:type="gramEnd"/>
      <w:r w:rsidR="008F0F8B">
        <w:rPr>
          <w:rFonts w:ascii="Times New Roman" w:hAnsi="Times New Roman" w:cs="Times New Roman"/>
          <w:sz w:val="28"/>
          <w:szCs w:val="28"/>
        </w:rPr>
        <w:t xml:space="preserve"> </w:t>
      </w:r>
      <w:r>
        <w:rPr>
          <w:rFonts w:ascii="Times New Roman" w:hAnsi="Times New Roman" w:cs="Times New Roman"/>
          <w:sz w:val="28"/>
          <w:szCs w:val="28"/>
        </w:rPr>
        <w:t>energiával fog működni. Tehát, és ez gyakorlatilag most nem tudom a pontos összeget, de olyan 10 milliós körüli összeg volt csak ez. Meg tudju</w:t>
      </w:r>
      <w:r w:rsidR="008F0F8B">
        <w:rPr>
          <w:rFonts w:ascii="Times New Roman" w:hAnsi="Times New Roman" w:cs="Times New Roman"/>
          <w:sz w:val="28"/>
          <w:szCs w:val="28"/>
        </w:rPr>
        <w:t>k nézni, hogyha kéri képviselő ú</w:t>
      </w:r>
      <w:r>
        <w:rPr>
          <w:rFonts w:ascii="Times New Roman" w:hAnsi="Times New Roman" w:cs="Times New Roman"/>
          <w:sz w:val="28"/>
          <w:szCs w:val="28"/>
        </w:rPr>
        <w:t xml:space="preserve">r, tehát azért nem olcsó dolog, illetőleg hát tudjuk nagyon jól, hogy </w:t>
      </w:r>
      <w:proofErr w:type="gramStart"/>
      <w:r>
        <w:rPr>
          <w:rFonts w:ascii="Times New Roman" w:hAnsi="Times New Roman" w:cs="Times New Roman"/>
          <w:sz w:val="28"/>
          <w:szCs w:val="28"/>
        </w:rPr>
        <w:t>az</w:t>
      </w:r>
      <w:r w:rsidR="008F0F8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Á! Inkább nem is foly</w:t>
      </w:r>
      <w:r w:rsidR="00271513">
        <w:rPr>
          <w:rFonts w:ascii="Times New Roman" w:hAnsi="Times New Roman" w:cs="Times New Roman"/>
          <w:sz w:val="28"/>
          <w:szCs w:val="28"/>
        </w:rPr>
        <w:t>t</w:t>
      </w:r>
      <w:r w:rsidR="008F0F8B">
        <w:rPr>
          <w:rFonts w:ascii="Times New Roman" w:hAnsi="Times New Roman" w:cs="Times New Roman"/>
          <w:sz w:val="28"/>
          <w:szCs w:val="28"/>
        </w:rPr>
        <w:t>atom! Köszönöm szépen.</w:t>
      </w:r>
    </w:p>
    <w:p w:rsidR="006B0B12" w:rsidRDefault="006B0B12" w:rsidP="006A40B6">
      <w:pPr>
        <w:spacing w:after="0" w:line="240" w:lineRule="auto"/>
        <w:jc w:val="both"/>
        <w:rPr>
          <w:rFonts w:ascii="Times New Roman" w:hAnsi="Times New Roman" w:cs="Times New Roman"/>
          <w:sz w:val="28"/>
          <w:szCs w:val="28"/>
        </w:rPr>
      </w:pPr>
    </w:p>
    <w:p w:rsidR="008F0F8B" w:rsidRDefault="008F0F8B" w:rsidP="006A40B6">
      <w:pPr>
        <w:spacing w:after="0" w:line="240" w:lineRule="auto"/>
        <w:jc w:val="both"/>
        <w:rPr>
          <w:rFonts w:ascii="Times New Roman" w:hAnsi="Times New Roman" w:cs="Times New Roman"/>
          <w:sz w:val="28"/>
          <w:szCs w:val="28"/>
        </w:rPr>
      </w:pPr>
    </w:p>
    <w:p w:rsidR="006B0B12" w:rsidRPr="006B0B12" w:rsidRDefault="006B0B12" w:rsidP="006A40B6">
      <w:pPr>
        <w:spacing w:after="0" w:line="240" w:lineRule="auto"/>
        <w:jc w:val="both"/>
        <w:rPr>
          <w:rFonts w:ascii="Times New Roman" w:hAnsi="Times New Roman" w:cs="Times New Roman"/>
          <w:sz w:val="28"/>
          <w:szCs w:val="28"/>
          <w:u w:val="single"/>
        </w:rPr>
      </w:pPr>
      <w:r w:rsidRPr="006B0B12">
        <w:rPr>
          <w:rFonts w:ascii="Times New Roman" w:hAnsi="Times New Roman" w:cs="Times New Roman"/>
          <w:sz w:val="28"/>
          <w:szCs w:val="28"/>
          <w:u w:val="single"/>
        </w:rPr>
        <w:t>KOVÁCS PÉTER</w:t>
      </w:r>
    </w:p>
    <w:p w:rsidR="006B0B12" w:rsidRDefault="007108F4"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Zoltán képviselő úr a következő hozzászóló. P</w:t>
      </w:r>
      <w:r w:rsidR="006B0B12">
        <w:rPr>
          <w:rFonts w:ascii="Times New Roman" w:hAnsi="Times New Roman" w:cs="Times New Roman"/>
          <w:sz w:val="28"/>
          <w:szCs w:val="28"/>
        </w:rPr>
        <w:t>arancsoljon</w:t>
      </w:r>
      <w:r>
        <w:rPr>
          <w:rFonts w:ascii="Times New Roman" w:hAnsi="Times New Roman" w:cs="Times New Roman"/>
          <w:sz w:val="28"/>
          <w:szCs w:val="28"/>
        </w:rPr>
        <w:t>, képviselő ú</w:t>
      </w:r>
      <w:r w:rsidR="006B0B12">
        <w:rPr>
          <w:rFonts w:ascii="Times New Roman" w:hAnsi="Times New Roman" w:cs="Times New Roman"/>
          <w:sz w:val="28"/>
          <w:szCs w:val="28"/>
        </w:rPr>
        <w:t>r!</w:t>
      </w:r>
    </w:p>
    <w:p w:rsidR="007F682A" w:rsidRDefault="007F682A" w:rsidP="006A40B6">
      <w:pPr>
        <w:spacing w:after="0" w:line="240" w:lineRule="auto"/>
        <w:jc w:val="both"/>
        <w:rPr>
          <w:rFonts w:ascii="Times New Roman" w:hAnsi="Times New Roman" w:cs="Times New Roman"/>
          <w:sz w:val="28"/>
          <w:szCs w:val="28"/>
        </w:rPr>
      </w:pPr>
    </w:p>
    <w:p w:rsidR="008F0F8B" w:rsidRDefault="008F0F8B" w:rsidP="006A40B6">
      <w:pPr>
        <w:spacing w:after="0" w:line="240" w:lineRule="auto"/>
        <w:jc w:val="both"/>
        <w:rPr>
          <w:rFonts w:ascii="Times New Roman" w:hAnsi="Times New Roman" w:cs="Times New Roman"/>
          <w:sz w:val="28"/>
          <w:szCs w:val="28"/>
        </w:rPr>
      </w:pPr>
    </w:p>
    <w:p w:rsidR="006B0B12" w:rsidRPr="00271513" w:rsidRDefault="006B0B12" w:rsidP="006A40B6">
      <w:pPr>
        <w:spacing w:after="0" w:line="240" w:lineRule="auto"/>
        <w:jc w:val="both"/>
        <w:rPr>
          <w:rFonts w:ascii="Times New Roman" w:hAnsi="Times New Roman" w:cs="Times New Roman"/>
          <w:sz w:val="28"/>
          <w:szCs w:val="28"/>
          <w:u w:val="single"/>
        </w:rPr>
      </w:pPr>
      <w:r w:rsidRPr="00271513">
        <w:rPr>
          <w:rFonts w:ascii="Times New Roman" w:hAnsi="Times New Roman" w:cs="Times New Roman"/>
          <w:sz w:val="28"/>
          <w:szCs w:val="28"/>
          <w:u w:val="single"/>
        </w:rPr>
        <w:t>VAJDA ZOLTÁN</w:t>
      </w:r>
    </w:p>
    <w:p w:rsidR="006B0B12" w:rsidRDefault="007108F4"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6B0B12">
        <w:rPr>
          <w:rFonts w:ascii="Times New Roman" w:hAnsi="Times New Roman" w:cs="Times New Roman"/>
          <w:sz w:val="28"/>
          <w:szCs w:val="28"/>
        </w:rPr>
        <w:t xml:space="preserve"> Én eddig a napelemet és a napkollektort szinon</w:t>
      </w:r>
      <w:r w:rsidR="008328DA">
        <w:rPr>
          <w:rFonts w:ascii="Times New Roman" w:hAnsi="Times New Roman" w:cs="Times New Roman"/>
          <w:sz w:val="28"/>
          <w:szCs w:val="28"/>
        </w:rPr>
        <w:t>i</w:t>
      </w:r>
      <w:r w:rsidR="006B0B12">
        <w:rPr>
          <w:rFonts w:ascii="Times New Roman" w:hAnsi="Times New Roman" w:cs="Times New Roman"/>
          <w:sz w:val="28"/>
          <w:szCs w:val="28"/>
        </w:rPr>
        <w:t>maként használtam, de most akkor megtanultam, köszönöm</w:t>
      </w:r>
      <w:r>
        <w:rPr>
          <w:rFonts w:ascii="Times New Roman" w:hAnsi="Times New Roman" w:cs="Times New Roman"/>
          <w:sz w:val="28"/>
          <w:szCs w:val="28"/>
        </w:rPr>
        <w:t xml:space="preserve"> szépen.</w:t>
      </w:r>
      <w:r w:rsidR="006B0B12">
        <w:rPr>
          <w:rFonts w:ascii="Times New Roman" w:hAnsi="Times New Roman" w:cs="Times New Roman"/>
          <w:sz w:val="28"/>
          <w:szCs w:val="28"/>
        </w:rPr>
        <w:t xml:space="preserve"> De nem ezért kértem szót, hogy ezt a megvilágosodásomat</w:t>
      </w:r>
      <w:r>
        <w:rPr>
          <w:rFonts w:ascii="Times New Roman" w:hAnsi="Times New Roman" w:cs="Times New Roman"/>
          <w:sz w:val="28"/>
          <w:szCs w:val="28"/>
        </w:rPr>
        <w:t xml:space="preserve"> megosszam, hanem Polgármester ú</w:t>
      </w:r>
      <w:r w:rsidR="006B0B12">
        <w:rPr>
          <w:rFonts w:ascii="Times New Roman" w:hAnsi="Times New Roman" w:cs="Times New Roman"/>
          <w:sz w:val="28"/>
          <w:szCs w:val="28"/>
        </w:rPr>
        <w:t>r</w:t>
      </w:r>
      <w:r w:rsidR="008328DA">
        <w:rPr>
          <w:rFonts w:ascii="Times New Roman" w:hAnsi="Times New Roman" w:cs="Times New Roman"/>
          <w:sz w:val="28"/>
          <w:szCs w:val="28"/>
        </w:rPr>
        <w:t xml:space="preserve"> </w:t>
      </w:r>
      <w:r>
        <w:rPr>
          <w:rFonts w:ascii="Times New Roman" w:hAnsi="Times New Roman" w:cs="Times New Roman"/>
          <w:sz w:val="28"/>
          <w:szCs w:val="28"/>
        </w:rPr>
        <w:t xml:space="preserve">egy kicsit </w:t>
      </w:r>
      <w:proofErr w:type="gramStart"/>
      <w:r>
        <w:rPr>
          <w:rFonts w:ascii="Times New Roman" w:hAnsi="Times New Roman" w:cs="Times New Roman"/>
          <w:sz w:val="28"/>
          <w:szCs w:val="28"/>
        </w:rPr>
        <w:t>több, mint</w:t>
      </w:r>
      <w:proofErr w:type="gramEnd"/>
      <w:r>
        <w:rPr>
          <w:rFonts w:ascii="Times New Roman" w:hAnsi="Times New Roman" w:cs="Times New Roman"/>
          <w:sz w:val="28"/>
          <w:szCs w:val="28"/>
        </w:rPr>
        <w:t xml:space="preserve"> fél</w:t>
      </w:r>
      <w:r w:rsidR="00D815B4">
        <w:rPr>
          <w:rFonts w:ascii="Times New Roman" w:hAnsi="Times New Roman" w:cs="Times New Roman"/>
          <w:sz w:val="28"/>
          <w:szCs w:val="28"/>
        </w:rPr>
        <w:t>órája ülünk itt a testületi ülésen, és most megint egy kicsit olyan furcsa lett</w:t>
      </w:r>
      <w:r>
        <w:rPr>
          <w:rFonts w:ascii="Times New Roman" w:hAnsi="Times New Roman" w:cs="Times New Roman"/>
          <w:sz w:val="28"/>
          <w:szCs w:val="28"/>
        </w:rPr>
        <w:t xml:space="preserve"> az Ön hangulata. Tehát Mizsei ú</w:t>
      </w:r>
      <w:r w:rsidR="00D815B4">
        <w:rPr>
          <w:rFonts w:ascii="Times New Roman" w:hAnsi="Times New Roman" w:cs="Times New Roman"/>
          <w:sz w:val="28"/>
          <w:szCs w:val="28"/>
        </w:rPr>
        <w:t>r kérdez számokat, hogy mitől haladja meg valami tucatmilliókkal</w:t>
      </w:r>
      <w:r w:rsidR="00271513">
        <w:rPr>
          <w:rFonts w:ascii="Times New Roman" w:hAnsi="Times New Roman" w:cs="Times New Roman"/>
          <w:sz w:val="28"/>
          <w:szCs w:val="28"/>
        </w:rPr>
        <w:t xml:space="preserve"> is</w:t>
      </w:r>
      <w:r w:rsidR="00D815B4">
        <w:rPr>
          <w:rFonts w:ascii="Times New Roman" w:hAnsi="Times New Roman" w:cs="Times New Roman"/>
          <w:sz w:val="28"/>
          <w:szCs w:val="28"/>
        </w:rPr>
        <w:t xml:space="preserve"> a költségvet</w:t>
      </w:r>
      <w:r w:rsidR="00271513">
        <w:rPr>
          <w:rFonts w:ascii="Times New Roman" w:hAnsi="Times New Roman" w:cs="Times New Roman"/>
          <w:sz w:val="28"/>
          <w:szCs w:val="28"/>
        </w:rPr>
        <w:t xml:space="preserve">ést. Ön </w:t>
      </w:r>
      <w:r>
        <w:rPr>
          <w:rFonts w:ascii="Times New Roman" w:hAnsi="Times New Roman" w:cs="Times New Roman"/>
          <w:sz w:val="28"/>
          <w:szCs w:val="28"/>
        </w:rPr>
        <w:t>erre kéttí</w:t>
      </w:r>
      <w:r w:rsidR="00271513">
        <w:rPr>
          <w:rFonts w:ascii="Times New Roman" w:hAnsi="Times New Roman" w:cs="Times New Roman"/>
          <w:sz w:val="28"/>
          <w:szCs w:val="28"/>
        </w:rPr>
        <w:t>pusú választ adott.</w:t>
      </w:r>
      <w:r w:rsidR="00D815B4">
        <w:rPr>
          <w:rFonts w:ascii="Times New Roman" w:hAnsi="Times New Roman" w:cs="Times New Roman"/>
          <w:sz w:val="28"/>
          <w:szCs w:val="28"/>
        </w:rPr>
        <w:t xml:space="preserve"> </w:t>
      </w:r>
      <w:r w:rsidR="00271513">
        <w:rPr>
          <w:rFonts w:ascii="Times New Roman" w:hAnsi="Times New Roman" w:cs="Times New Roman"/>
          <w:sz w:val="28"/>
          <w:szCs w:val="28"/>
        </w:rPr>
        <w:t>A</w:t>
      </w:r>
      <w:r w:rsidR="00D815B4">
        <w:rPr>
          <w:rFonts w:ascii="Times New Roman" w:hAnsi="Times New Roman" w:cs="Times New Roman"/>
          <w:sz w:val="28"/>
          <w:szCs w:val="28"/>
        </w:rPr>
        <w:t>z egyik az, hogy minden szép, minden jó, mert a gyerekek nagyon boldogok. Szerintem ez nem jó válasz, tehát nagyon-nagy öröm, h</w:t>
      </w:r>
      <w:r w:rsidR="00271513">
        <w:rPr>
          <w:rFonts w:ascii="Times New Roman" w:hAnsi="Times New Roman" w:cs="Times New Roman"/>
          <w:sz w:val="28"/>
          <w:szCs w:val="28"/>
        </w:rPr>
        <w:t>ogyha a gyerekem</w:t>
      </w:r>
      <w:r w:rsidR="00D815B4">
        <w:rPr>
          <w:rFonts w:ascii="Times New Roman" w:hAnsi="Times New Roman" w:cs="Times New Roman"/>
          <w:sz w:val="28"/>
          <w:szCs w:val="28"/>
        </w:rPr>
        <w:t xml:space="preserve"> boldog, de hogyha valamit túlhalad, akkor arra lehet válaszolni. A másik pedig megütötte a fülemet</w:t>
      </w:r>
      <w:r>
        <w:rPr>
          <w:rFonts w:ascii="Times New Roman" w:hAnsi="Times New Roman" w:cs="Times New Roman"/>
          <w:sz w:val="28"/>
          <w:szCs w:val="28"/>
        </w:rPr>
        <w:t xml:space="preserve"> az a fél mondata Polgármester ú</w:t>
      </w:r>
      <w:r w:rsidR="00D815B4">
        <w:rPr>
          <w:rFonts w:ascii="Times New Roman" w:hAnsi="Times New Roman" w:cs="Times New Roman"/>
          <w:sz w:val="28"/>
          <w:szCs w:val="28"/>
        </w:rPr>
        <w:t>r, és ne kezdjük ezt az utat megint, hogy valami fél-politikai hozzászólás, ami számokról szól. Nem tudom, ho</w:t>
      </w:r>
      <w:r>
        <w:rPr>
          <w:rFonts w:ascii="Times New Roman" w:hAnsi="Times New Roman" w:cs="Times New Roman"/>
          <w:sz w:val="28"/>
          <w:szCs w:val="28"/>
        </w:rPr>
        <w:t>gy mit jelenthet az, ne legyen e</w:t>
      </w:r>
      <w:r w:rsidR="00D815B4">
        <w:rPr>
          <w:rFonts w:ascii="Times New Roman" w:hAnsi="Times New Roman" w:cs="Times New Roman"/>
          <w:sz w:val="28"/>
          <w:szCs w:val="28"/>
        </w:rPr>
        <w:t>z, csak óvatosan szeretném ezt kérni. Elnézést, hogy ezt hozz</w:t>
      </w:r>
      <w:r>
        <w:rPr>
          <w:rFonts w:ascii="Times New Roman" w:hAnsi="Times New Roman" w:cs="Times New Roman"/>
          <w:sz w:val="28"/>
          <w:szCs w:val="28"/>
        </w:rPr>
        <w:t>ászólásban tettem meg. Köszönöm.</w:t>
      </w:r>
    </w:p>
    <w:p w:rsidR="00DA5518" w:rsidRDefault="00DA5518" w:rsidP="006A40B6">
      <w:pPr>
        <w:spacing w:after="0" w:line="240" w:lineRule="auto"/>
        <w:jc w:val="both"/>
        <w:rPr>
          <w:rFonts w:ascii="Times New Roman" w:hAnsi="Times New Roman" w:cs="Times New Roman"/>
          <w:sz w:val="28"/>
          <w:szCs w:val="28"/>
        </w:rPr>
      </w:pPr>
    </w:p>
    <w:p w:rsidR="008F0F8B" w:rsidRDefault="008F0F8B" w:rsidP="006A40B6">
      <w:pPr>
        <w:spacing w:after="0" w:line="240" w:lineRule="auto"/>
        <w:jc w:val="both"/>
        <w:rPr>
          <w:rFonts w:ascii="Times New Roman" w:hAnsi="Times New Roman" w:cs="Times New Roman"/>
          <w:sz w:val="28"/>
          <w:szCs w:val="28"/>
        </w:rPr>
      </w:pPr>
    </w:p>
    <w:p w:rsidR="00DA5518" w:rsidRPr="00DA5518" w:rsidRDefault="00DA5518" w:rsidP="006A40B6">
      <w:pPr>
        <w:spacing w:after="0" w:line="240" w:lineRule="auto"/>
        <w:jc w:val="both"/>
        <w:rPr>
          <w:rFonts w:ascii="Times New Roman" w:hAnsi="Times New Roman" w:cs="Times New Roman"/>
          <w:sz w:val="28"/>
          <w:szCs w:val="28"/>
          <w:u w:val="single"/>
        </w:rPr>
      </w:pPr>
      <w:r w:rsidRPr="00DA5518">
        <w:rPr>
          <w:rFonts w:ascii="Times New Roman" w:hAnsi="Times New Roman" w:cs="Times New Roman"/>
          <w:sz w:val="28"/>
          <w:szCs w:val="28"/>
          <w:u w:val="single"/>
        </w:rPr>
        <w:t>KOVÁCS PÉTER</w:t>
      </w:r>
    </w:p>
    <w:p w:rsidR="00DA5518" w:rsidRDefault="007108F4"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DA5518">
        <w:rPr>
          <w:rFonts w:ascii="Times New Roman" w:hAnsi="Times New Roman" w:cs="Times New Roman"/>
          <w:sz w:val="28"/>
          <w:szCs w:val="28"/>
        </w:rPr>
        <w:t>r, hát már bocsánat, tehát ha valaki azt a fél-megjegyzést teszi, hogy bizonyára többe kerül a könyv, a tankönyv, pedig nem ezt ígérte a kormány, ne haragudjon, ez politikai hozzászólás! De!</w:t>
      </w:r>
      <w:r>
        <w:rPr>
          <w:rFonts w:ascii="Times New Roman" w:hAnsi="Times New Roman" w:cs="Times New Roman"/>
          <w:sz w:val="28"/>
          <w:szCs w:val="28"/>
        </w:rPr>
        <w:t xml:space="preserve"> (Vajda Zoltán mikrofon nélkül beszél.) </w:t>
      </w:r>
      <w:r w:rsidR="00DA5518">
        <w:rPr>
          <w:rFonts w:ascii="Times New Roman" w:hAnsi="Times New Roman" w:cs="Times New Roman"/>
          <w:sz w:val="28"/>
          <w:szCs w:val="28"/>
        </w:rPr>
        <w:t>Hát, dehogynem! Hát dehogynem! Majd a szó szerinti jegyzőkönyvben mindenki el tudja olvasni! Ne beszéljünk eg</w:t>
      </w:r>
      <w:r>
        <w:rPr>
          <w:rFonts w:ascii="Times New Roman" w:hAnsi="Times New Roman" w:cs="Times New Roman"/>
          <w:sz w:val="28"/>
          <w:szCs w:val="28"/>
        </w:rPr>
        <w:t>yszerre! Ezt próbáltam éppen a K</w:t>
      </w:r>
      <w:r w:rsidR="00DA5518">
        <w:rPr>
          <w:rFonts w:ascii="Times New Roman" w:hAnsi="Times New Roman" w:cs="Times New Roman"/>
          <w:sz w:val="28"/>
          <w:szCs w:val="28"/>
        </w:rPr>
        <w:t>épviselő-testület méltóságának megta</w:t>
      </w:r>
      <w:r>
        <w:rPr>
          <w:rFonts w:ascii="Times New Roman" w:hAnsi="Times New Roman" w:cs="Times New Roman"/>
          <w:sz w:val="28"/>
          <w:szCs w:val="28"/>
        </w:rPr>
        <w:t>rtása érdekében jelezni Mizsei ú</w:t>
      </w:r>
      <w:r w:rsidR="00DA5518">
        <w:rPr>
          <w:rFonts w:ascii="Times New Roman" w:hAnsi="Times New Roman" w:cs="Times New Roman"/>
          <w:sz w:val="28"/>
          <w:szCs w:val="28"/>
        </w:rPr>
        <w:t>rnak, hogy ez nem helyes. Én nem azt a választ adtam, már bocsánat, arra a kérdésre, hogy miért lett több valami, mert</w:t>
      </w:r>
      <w:r w:rsidR="006D3BB3">
        <w:rPr>
          <w:rFonts w:ascii="Times New Roman" w:hAnsi="Times New Roman" w:cs="Times New Roman"/>
          <w:sz w:val="28"/>
          <w:szCs w:val="28"/>
        </w:rPr>
        <w:t>,</w:t>
      </w:r>
      <w:r w:rsidR="00DA5518">
        <w:rPr>
          <w:rFonts w:ascii="Times New Roman" w:hAnsi="Times New Roman" w:cs="Times New Roman"/>
          <w:sz w:val="28"/>
          <w:szCs w:val="28"/>
        </w:rPr>
        <w:t xml:space="preserve"> hogy ez tök jó, hogyha a gyerekek örülnek! </w:t>
      </w:r>
      <w:r w:rsidR="00DA5518">
        <w:rPr>
          <w:rFonts w:ascii="Times New Roman" w:hAnsi="Times New Roman" w:cs="Times New Roman"/>
          <w:sz w:val="28"/>
          <w:szCs w:val="28"/>
        </w:rPr>
        <w:lastRenderedPageBreak/>
        <w:t>Hanem azt mondtam, hogy a tervezés</w:t>
      </w:r>
      <w:r w:rsidR="004B2B41">
        <w:rPr>
          <w:rFonts w:ascii="Times New Roman" w:hAnsi="Times New Roman" w:cs="Times New Roman"/>
          <w:sz w:val="28"/>
          <w:szCs w:val="28"/>
        </w:rPr>
        <w:t>,</w:t>
      </w:r>
      <w:r w:rsidR="00DA5518">
        <w:rPr>
          <w:rFonts w:ascii="Times New Roman" w:hAnsi="Times New Roman" w:cs="Times New Roman"/>
          <w:sz w:val="28"/>
          <w:szCs w:val="28"/>
        </w:rPr>
        <w:t xml:space="preserve"> </w:t>
      </w:r>
      <w:r>
        <w:rPr>
          <w:rFonts w:ascii="Times New Roman" w:hAnsi="Times New Roman" w:cs="Times New Roman"/>
          <w:sz w:val="28"/>
          <w:szCs w:val="28"/>
        </w:rPr>
        <w:t>egy</w:t>
      </w:r>
      <w:r w:rsidR="00DA5518">
        <w:rPr>
          <w:rFonts w:ascii="Times New Roman" w:hAnsi="Times New Roman" w:cs="Times New Roman"/>
          <w:sz w:val="28"/>
          <w:szCs w:val="28"/>
        </w:rPr>
        <w:t xml:space="preserve"> tervezés, menet közben is változik a műszaki koncepció, és a közbeszerzéssel, amikor kiírjuk, akkor ilyen árakat kapunk!</w:t>
      </w:r>
      <w:r w:rsidR="006D3BB3">
        <w:rPr>
          <w:rFonts w:ascii="Times New Roman" w:hAnsi="Times New Roman" w:cs="Times New Roman"/>
          <w:sz w:val="28"/>
          <w:szCs w:val="28"/>
        </w:rPr>
        <w:t xml:space="preserve"> Ezt válaszoltam, tehát kéretik megint egy kicsit jobban figyelni. Tehát lehet, hogy én vagyok nagyon elfáradva, és lassan beszélek, vagy nem pörög olyan gyorsan az agyam, mint aho</w:t>
      </w:r>
      <w:r>
        <w:rPr>
          <w:rFonts w:ascii="Times New Roman" w:hAnsi="Times New Roman" w:cs="Times New Roman"/>
          <w:sz w:val="28"/>
          <w:szCs w:val="28"/>
        </w:rPr>
        <w:t>gy ezt mondjuk Vajda képviselő ú</w:t>
      </w:r>
      <w:r w:rsidR="006D3BB3">
        <w:rPr>
          <w:rFonts w:ascii="Times New Roman" w:hAnsi="Times New Roman" w:cs="Times New Roman"/>
          <w:sz w:val="28"/>
          <w:szCs w:val="28"/>
        </w:rPr>
        <w:t xml:space="preserve">r beszédgyorsaságából kinézném, </w:t>
      </w:r>
      <w:r w:rsidR="00383CC5">
        <w:rPr>
          <w:rFonts w:ascii="Times New Roman" w:hAnsi="Times New Roman" w:cs="Times New Roman"/>
          <w:sz w:val="28"/>
          <w:szCs w:val="28"/>
        </w:rPr>
        <w:t>de ezzel együtt azért tegyük hozzá, hogy figyelni is kéne, ha</w:t>
      </w:r>
      <w:r w:rsidR="004B2B41">
        <w:rPr>
          <w:rFonts w:ascii="Times New Roman" w:hAnsi="Times New Roman" w:cs="Times New Roman"/>
          <w:sz w:val="28"/>
          <w:szCs w:val="28"/>
        </w:rPr>
        <w:t xml:space="preserve"> már</w:t>
      </w:r>
      <w:r w:rsidR="00383CC5">
        <w:rPr>
          <w:rFonts w:ascii="Times New Roman" w:hAnsi="Times New Roman" w:cs="Times New Roman"/>
          <w:sz w:val="28"/>
          <w:szCs w:val="28"/>
        </w:rPr>
        <w:t xml:space="preserve"> a testületi ülésre eljöttünk. To</w:t>
      </w:r>
      <w:r>
        <w:rPr>
          <w:rFonts w:ascii="Times New Roman" w:hAnsi="Times New Roman" w:cs="Times New Roman"/>
          <w:sz w:val="28"/>
          <w:szCs w:val="28"/>
        </w:rPr>
        <w:t>vábbi hozzászólásokat nem látok.</w:t>
      </w:r>
      <w:r w:rsidR="004855DB">
        <w:rPr>
          <w:rFonts w:ascii="Times New Roman" w:hAnsi="Times New Roman" w:cs="Times New Roman"/>
          <w:sz w:val="28"/>
          <w:szCs w:val="28"/>
        </w:rPr>
        <w:t xml:space="preserve"> Rendeletalkotás következik. Az előterjesztésnek a 46. oldalán szereplő rendeleti javaslatot nem olvasom fel, elfogadása </w:t>
      </w:r>
      <w:r>
        <w:rPr>
          <w:rFonts w:ascii="Times New Roman" w:hAnsi="Times New Roman" w:cs="Times New Roman"/>
          <w:sz w:val="28"/>
          <w:szCs w:val="28"/>
        </w:rPr>
        <w:t>minősített szótöbbséget igényel. S</w:t>
      </w:r>
      <w:r w:rsidR="004855DB">
        <w:rPr>
          <w:rFonts w:ascii="Times New Roman" w:hAnsi="Times New Roman" w:cs="Times New Roman"/>
          <w:sz w:val="28"/>
          <w:szCs w:val="28"/>
        </w:rPr>
        <w:t>zavazzunk!</w:t>
      </w:r>
      <w:r>
        <w:rPr>
          <w:rFonts w:ascii="Times New Roman" w:hAnsi="Times New Roman" w:cs="Times New Roman"/>
          <w:sz w:val="28"/>
          <w:szCs w:val="28"/>
        </w:rPr>
        <w:t xml:space="preserve"> A K</w:t>
      </w:r>
      <w:r w:rsidR="00F83A20">
        <w:rPr>
          <w:rFonts w:ascii="Times New Roman" w:hAnsi="Times New Roman" w:cs="Times New Roman"/>
          <w:sz w:val="28"/>
          <w:szCs w:val="28"/>
        </w:rPr>
        <w:t>épviselő-testület 12 igen, 0 nem, 5 tartózkodás mellett elfogadta a rendeleti javaslatot.</w:t>
      </w:r>
      <w:r>
        <w:rPr>
          <w:rFonts w:ascii="Times New Roman" w:hAnsi="Times New Roman" w:cs="Times New Roman"/>
          <w:sz w:val="28"/>
          <w:szCs w:val="28"/>
        </w:rPr>
        <w:t xml:space="preserve"> Így ezt a napirendi pontot le tudtam zárni!</w:t>
      </w:r>
    </w:p>
    <w:p w:rsidR="00F83A20" w:rsidRDefault="00F83A20" w:rsidP="006A40B6">
      <w:pPr>
        <w:spacing w:after="0" w:line="240" w:lineRule="auto"/>
        <w:jc w:val="both"/>
        <w:rPr>
          <w:rFonts w:ascii="Times New Roman" w:hAnsi="Times New Roman" w:cs="Times New Roman"/>
          <w:sz w:val="28"/>
          <w:szCs w:val="28"/>
        </w:rPr>
      </w:pPr>
    </w:p>
    <w:p w:rsidR="007108F4" w:rsidRDefault="007108F4" w:rsidP="006A40B6">
      <w:pPr>
        <w:spacing w:after="0" w:line="240" w:lineRule="auto"/>
        <w:jc w:val="both"/>
        <w:rPr>
          <w:rFonts w:ascii="Times New Roman" w:hAnsi="Times New Roman" w:cs="Times New Roman"/>
          <w:sz w:val="28"/>
          <w:szCs w:val="28"/>
        </w:rPr>
      </w:pPr>
    </w:p>
    <w:p w:rsidR="007108F4" w:rsidRPr="007108F4" w:rsidRDefault="007108F4" w:rsidP="007108F4">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7108F4">
        <w:rPr>
          <w:rFonts w:ascii="Times New Roman" w:eastAsia="Times New Roman" w:hAnsi="Times New Roman" w:cs="Times New Roman"/>
          <w:sz w:val="28"/>
          <w:szCs w:val="28"/>
        </w:rPr>
        <w:t xml:space="preserve">Budapest Főváros XVI. kerületi Önkormányzat Képviselő-testülete megalkotja </w:t>
      </w:r>
      <w:r w:rsidRPr="007108F4">
        <w:rPr>
          <w:rFonts w:ascii="Times New Roman" w:eastAsia="Calibri" w:hAnsi="Times New Roman" w:cs="Times New Roman"/>
          <w:sz w:val="28"/>
          <w:szCs w:val="28"/>
        </w:rPr>
        <w:t xml:space="preserve">a Budapest Főváros XVI. kerületi Önkormányzat </w:t>
      </w:r>
      <w:r w:rsidRPr="007108F4">
        <w:rPr>
          <w:rFonts w:ascii="Times New Roman" w:eastAsia="Calibri" w:hAnsi="Times New Roman" w:cs="Times New Roman"/>
          <w:color w:val="000000"/>
          <w:sz w:val="28"/>
          <w:szCs w:val="28"/>
        </w:rPr>
        <w:t xml:space="preserve">2016. évi költségvetéséről szóló </w:t>
      </w:r>
      <w:r w:rsidRPr="007108F4">
        <w:rPr>
          <w:rFonts w:ascii="Times New Roman" w:eastAsia="Calibri" w:hAnsi="Times New Roman" w:cs="Times New Roman"/>
          <w:sz w:val="28"/>
          <w:szCs w:val="28"/>
        </w:rPr>
        <w:t xml:space="preserve">37/2015. (XII. 21.) önkormányzati </w:t>
      </w:r>
      <w:r w:rsidRPr="007108F4">
        <w:rPr>
          <w:rFonts w:ascii="Times New Roman" w:eastAsia="Calibri" w:hAnsi="Times New Roman" w:cs="Times New Roman"/>
          <w:color w:val="000000"/>
          <w:sz w:val="28"/>
          <w:szCs w:val="28"/>
        </w:rPr>
        <w:t>rendelet II. számú módosításáról szóló</w:t>
      </w:r>
    </w:p>
    <w:p w:rsidR="007108F4" w:rsidRPr="007108F4" w:rsidRDefault="007108F4" w:rsidP="007108F4">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7108F4" w:rsidRPr="007108F4" w:rsidRDefault="007108F4" w:rsidP="007108F4">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7108F4">
        <w:rPr>
          <w:rFonts w:ascii="Times New Roman" w:eastAsia="Calibri" w:hAnsi="Times New Roman" w:cs="Times New Roman"/>
          <w:b/>
          <w:bCs/>
          <w:sz w:val="28"/>
          <w:szCs w:val="28"/>
        </w:rPr>
        <w:t>21/2016</w:t>
      </w:r>
      <w:r w:rsidRPr="007108F4">
        <w:rPr>
          <w:rFonts w:ascii="Times New Roman" w:eastAsia="Times New Roman" w:hAnsi="Times New Roman" w:cs="Times New Roman"/>
          <w:b/>
          <w:bCs/>
          <w:sz w:val="28"/>
          <w:szCs w:val="28"/>
        </w:rPr>
        <w:t>. (.</w:t>
      </w:r>
      <w:proofErr w:type="gramStart"/>
      <w:r w:rsidRPr="007108F4">
        <w:rPr>
          <w:rFonts w:ascii="Times New Roman" w:eastAsia="Times New Roman" w:hAnsi="Times New Roman" w:cs="Times New Roman"/>
          <w:b/>
          <w:bCs/>
          <w:sz w:val="28"/>
          <w:szCs w:val="28"/>
        </w:rPr>
        <w:t>........</w:t>
      </w:r>
      <w:proofErr w:type="gramEnd"/>
      <w:r w:rsidRPr="007108F4">
        <w:rPr>
          <w:rFonts w:ascii="Times New Roman" w:eastAsia="Times New Roman" w:hAnsi="Times New Roman" w:cs="Times New Roman"/>
          <w:b/>
          <w:bCs/>
          <w:sz w:val="28"/>
          <w:szCs w:val="28"/>
        </w:rPr>
        <w:t>) önkormányzati rendeletét.</w:t>
      </w:r>
    </w:p>
    <w:p w:rsidR="00F83A20" w:rsidRDefault="00F83A20" w:rsidP="006A40B6">
      <w:pPr>
        <w:spacing w:after="0" w:line="240" w:lineRule="auto"/>
        <w:jc w:val="both"/>
        <w:rPr>
          <w:rFonts w:ascii="Times New Roman" w:hAnsi="Times New Roman" w:cs="Times New Roman"/>
          <w:sz w:val="28"/>
          <w:szCs w:val="28"/>
        </w:rPr>
      </w:pPr>
    </w:p>
    <w:p w:rsidR="007108F4" w:rsidRDefault="007108F4" w:rsidP="006A40B6">
      <w:pPr>
        <w:spacing w:after="0" w:line="240" w:lineRule="auto"/>
        <w:jc w:val="both"/>
        <w:rPr>
          <w:rFonts w:ascii="Times New Roman" w:hAnsi="Times New Roman" w:cs="Times New Roman"/>
          <w:sz w:val="28"/>
          <w:szCs w:val="28"/>
        </w:rPr>
      </w:pPr>
    </w:p>
    <w:p w:rsidR="007108F4" w:rsidRPr="007108F4" w:rsidRDefault="007108F4" w:rsidP="007108F4">
      <w:pPr>
        <w:widowControl w:val="0"/>
        <w:spacing w:after="0" w:line="240" w:lineRule="auto"/>
        <w:jc w:val="both"/>
        <w:rPr>
          <w:rFonts w:ascii="Times New Roman" w:eastAsia="Times New Roman" w:hAnsi="Times New Roman" w:cs="Times New Roman"/>
          <w:b/>
          <w:bCs/>
          <w:sz w:val="28"/>
          <w:szCs w:val="28"/>
          <w:lang w:eastAsia="hu-HU"/>
        </w:rPr>
      </w:pPr>
    </w:p>
    <w:p w:rsidR="007108F4" w:rsidRPr="007108F4" w:rsidRDefault="007108F4" w:rsidP="007108F4">
      <w:pPr>
        <w:widowControl w:val="0"/>
        <w:spacing w:after="0" w:line="240" w:lineRule="auto"/>
        <w:jc w:val="right"/>
        <w:rPr>
          <w:rFonts w:ascii="Times New Roman" w:eastAsia="Times New Roman" w:hAnsi="Times New Roman" w:cs="Times New Roman"/>
          <w:b/>
          <w:bCs/>
          <w:sz w:val="4"/>
          <w:szCs w:val="4"/>
          <w:lang w:eastAsia="hu-HU"/>
        </w:rPr>
      </w:pPr>
    </w:p>
    <w:p w:rsidR="007108F4" w:rsidRPr="007108F4" w:rsidRDefault="007108F4" w:rsidP="007108F4">
      <w:pPr>
        <w:widowControl w:val="0"/>
        <w:spacing w:after="0" w:line="240" w:lineRule="auto"/>
        <w:jc w:val="center"/>
        <w:rPr>
          <w:rFonts w:ascii="Times New Roman" w:eastAsia="Times New Roman" w:hAnsi="Times New Roman" w:cs="Times New Roman"/>
          <w:b/>
          <w:bCs/>
          <w:sz w:val="28"/>
          <w:szCs w:val="28"/>
          <w:lang w:eastAsia="hu-HU"/>
        </w:rPr>
      </w:pPr>
      <w:r w:rsidRPr="007108F4">
        <w:rPr>
          <w:rFonts w:ascii="Times New Roman" w:eastAsia="Times New Roman" w:hAnsi="Times New Roman" w:cs="Times New Roman"/>
          <w:b/>
          <w:bCs/>
          <w:sz w:val="28"/>
          <w:szCs w:val="28"/>
          <w:lang w:eastAsia="hu-HU"/>
        </w:rPr>
        <w:t>Budapest Főváros XVI. kerületi Önkormányzat Képviselő-testületének</w:t>
      </w:r>
    </w:p>
    <w:p w:rsidR="007108F4" w:rsidRPr="007108F4" w:rsidRDefault="007108F4" w:rsidP="007108F4">
      <w:pPr>
        <w:widowControl w:val="0"/>
        <w:spacing w:after="0" w:line="240" w:lineRule="auto"/>
        <w:jc w:val="center"/>
        <w:rPr>
          <w:rFonts w:ascii="Times New Roman" w:eastAsia="Times New Roman" w:hAnsi="Times New Roman" w:cs="Times New Roman"/>
          <w:b/>
          <w:bCs/>
          <w:sz w:val="28"/>
          <w:szCs w:val="28"/>
          <w:lang w:eastAsia="hu-HU"/>
        </w:rPr>
      </w:pPr>
      <w:r w:rsidRPr="007108F4">
        <w:rPr>
          <w:rFonts w:ascii="Times New Roman" w:eastAsia="Times New Roman" w:hAnsi="Times New Roman" w:cs="Times New Roman"/>
          <w:b/>
          <w:bCs/>
          <w:sz w:val="28"/>
          <w:szCs w:val="28"/>
          <w:lang w:eastAsia="hu-HU"/>
        </w:rPr>
        <w:t>21/2016. (X. 10.) önkormányzati rendelete</w:t>
      </w:r>
    </w:p>
    <w:p w:rsidR="007108F4" w:rsidRPr="007108F4" w:rsidRDefault="007108F4" w:rsidP="007108F4">
      <w:pPr>
        <w:widowControl w:val="0"/>
        <w:spacing w:after="0" w:line="240" w:lineRule="auto"/>
        <w:jc w:val="both"/>
        <w:rPr>
          <w:rFonts w:ascii="Times New Roman" w:eastAsia="Times New Roman" w:hAnsi="Times New Roman" w:cs="Times New Roman"/>
          <w:bCs/>
          <w:sz w:val="24"/>
          <w:szCs w:val="24"/>
          <w:lang w:eastAsia="hu-HU"/>
        </w:rPr>
      </w:pPr>
    </w:p>
    <w:p w:rsidR="007108F4" w:rsidRPr="007108F4" w:rsidRDefault="007108F4" w:rsidP="007108F4">
      <w:pPr>
        <w:widowControl w:val="0"/>
        <w:spacing w:after="0" w:line="240" w:lineRule="auto"/>
        <w:jc w:val="center"/>
        <w:rPr>
          <w:rFonts w:ascii="Times New Roman" w:eastAsia="Times New Roman" w:hAnsi="Times New Roman" w:cs="Times New Roman"/>
          <w:b/>
          <w:bCs/>
          <w:sz w:val="24"/>
          <w:szCs w:val="24"/>
          <w:lang w:eastAsia="hu-HU"/>
        </w:rPr>
      </w:pPr>
      <w:r w:rsidRPr="007108F4">
        <w:rPr>
          <w:rFonts w:ascii="Times New Roman" w:eastAsia="Times New Roman" w:hAnsi="Times New Roman" w:cs="Times New Roman"/>
          <w:b/>
          <w:bCs/>
          <w:sz w:val="24"/>
          <w:szCs w:val="24"/>
          <w:lang w:eastAsia="hu-HU"/>
        </w:rPr>
        <w:t>az Önkormányzat 2016. évi költségvetéséről szóló</w:t>
      </w:r>
    </w:p>
    <w:p w:rsidR="007108F4" w:rsidRPr="007108F4" w:rsidRDefault="007108F4" w:rsidP="007108F4">
      <w:pPr>
        <w:widowControl w:val="0"/>
        <w:spacing w:after="0" w:line="240" w:lineRule="auto"/>
        <w:jc w:val="center"/>
        <w:rPr>
          <w:rFonts w:ascii="Times New Roman" w:eastAsia="Times New Roman" w:hAnsi="Times New Roman" w:cs="Times New Roman"/>
          <w:b/>
          <w:sz w:val="24"/>
          <w:szCs w:val="20"/>
          <w:lang w:eastAsia="hu-HU"/>
        </w:rPr>
      </w:pPr>
      <w:r w:rsidRPr="007108F4">
        <w:rPr>
          <w:rFonts w:ascii="Times New Roman" w:eastAsia="Times New Roman" w:hAnsi="Times New Roman" w:cs="Times New Roman"/>
          <w:b/>
          <w:sz w:val="24"/>
          <w:szCs w:val="20"/>
          <w:lang w:eastAsia="hu-HU"/>
        </w:rPr>
        <w:t>37/2015. (XII. 21.) önkormányzati rendelet módosításáról</w:t>
      </w:r>
    </w:p>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p>
    <w:p w:rsidR="007108F4" w:rsidRPr="007108F4" w:rsidRDefault="007108F4" w:rsidP="007108F4">
      <w:pPr>
        <w:spacing w:before="240"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Budapest Főváros XVI. kerületi Önkormányzat Képviselő-testülete az Alaptörvény 32. cikk (2) bekezdésében meghatározott eredeti jogalkotói hatáskörében, és az Alaptörvény 32. cikk (1) bekezdés f) pontjában, az államháztartásról szóló 2011. évi CXCV. törvény 34. §-ában, valamint a helyi önkormányzatok és szerveik, a köztársasági megbízottak, valamint egyes centrális alárendeltségű szervek feladat- és hatásköreiről szóló 1991. évi XX. törvény 138. § (1) bekezdés d) pontjában meghatározott feladatkörében eljárva a következőket rendeli el:</w:t>
      </w:r>
    </w:p>
    <w:p w:rsidR="007108F4" w:rsidRPr="007108F4" w:rsidRDefault="007108F4" w:rsidP="007108F4">
      <w:pPr>
        <w:spacing w:before="240" w:after="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1. §</w:t>
      </w:r>
      <w:r w:rsidRPr="007108F4">
        <w:rPr>
          <w:rFonts w:ascii="Times New Roman" w:eastAsia="Times New Roman" w:hAnsi="Times New Roman" w:cs="Times New Roman"/>
          <w:sz w:val="24"/>
          <w:szCs w:val="24"/>
          <w:lang w:eastAsia="hu-HU"/>
        </w:rPr>
        <w:t xml:space="preserve"> Budapest Főváros XVI. kerületi Önkormányzatnak az Önkormányzat 2016. évi költségvetéséről szóló 37/2015. (XII. 21.) önkormányzati rendelete (a továbbiakban: Rendelet)</w:t>
      </w:r>
      <w:r w:rsidRPr="007108F4">
        <w:rPr>
          <w:rFonts w:ascii="Times New Roman" w:eastAsia="Times New Roman" w:hAnsi="Times New Roman" w:cs="Times New Roman"/>
          <w:b/>
          <w:sz w:val="24"/>
          <w:szCs w:val="24"/>
          <w:lang w:eastAsia="hu-HU"/>
        </w:rPr>
        <w:t xml:space="preserve"> </w:t>
      </w:r>
      <w:r w:rsidRPr="007108F4">
        <w:rPr>
          <w:rFonts w:ascii="Times New Roman" w:eastAsia="Times New Roman" w:hAnsi="Times New Roman" w:cs="Times New Roman"/>
          <w:sz w:val="24"/>
          <w:szCs w:val="24"/>
          <w:lang w:eastAsia="hu-HU"/>
        </w:rPr>
        <w:t>2. § (1) bekezdése helyébe a következő rendelkezés lép:</w:t>
      </w:r>
    </w:p>
    <w:p w:rsidR="007108F4" w:rsidRPr="007108F4" w:rsidRDefault="007108F4" w:rsidP="007108F4">
      <w:pPr>
        <w:spacing w:after="0" w:line="240" w:lineRule="auto"/>
        <w:rPr>
          <w:rFonts w:ascii="Times New Roman" w:eastAsia="Times New Roman" w:hAnsi="Times New Roman" w:cs="Times New Roman"/>
          <w:sz w:val="24"/>
          <w:szCs w:val="24"/>
          <w:lang w:eastAsia="hu-HU"/>
        </w:rPr>
      </w:pPr>
    </w:p>
    <w:p w:rsidR="007108F4" w:rsidRPr="007108F4" w:rsidRDefault="007108F4" w:rsidP="007108F4">
      <w:pPr>
        <w:overflowPunct w:val="0"/>
        <w:autoSpaceDE w:val="0"/>
        <w:autoSpaceDN w:val="0"/>
        <w:adjustRightInd w:val="0"/>
        <w:spacing w:before="80" w:after="0" w:line="240" w:lineRule="auto"/>
        <w:jc w:val="both"/>
        <w:textAlignment w:val="baseline"/>
        <w:rPr>
          <w:rFonts w:ascii="Times New Roman" w:eastAsia="Times New Roman" w:hAnsi="Times New Roman" w:cs="Times New Roman"/>
          <w:b/>
          <w:bCs/>
          <w:sz w:val="20"/>
          <w:szCs w:val="20"/>
          <w:lang w:eastAsia="hu-HU"/>
        </w:rPr>
      </w:pPr>
      <w:r w:rsidRPr="007108F4">
        <w:rPr>
          <w:rFonts w:ascii="Times New Roman" w:eastAsia="Times New Roman" w:hAnsi="Times New Roman" w:cs="Times New Roman"/>
          <w:sz w:val="24"/>
          <w:szCs w:val="24"/>
          <w:lang w:eastAsia="hu-HU"/>
        </w:rPr>
        <w:lastRenderedPageBreak/>
        <w:t>„(1)</w:t>
      </w:r>
      <w:r w:rsidRPr="007108F4">
        <w:rPr>
          <w:rFonts w:ascii="Times New Roman" w:eastAsia="Times New Roman" w:hAnsi="Times New Roman" w:cs="Times New Roman"/>
          <w:sz w:val="24"/>
          <w:szCs w:val="24"/>
          <w:lang w:eastAsia="hu-HU"/>
        </w:rPr>
        <w:tab/>
        <w:t>A Képviselő-testület az Önkormányzat 2016. évi költségvetésének</w:t>
      </w:r>
      <w:r w:rsidRPr="007108F4">
        <w:rPr>
          <w:rFonts w:ascii="Times New Roman" w:eastAsia="Times New Roman" w:hAnsi="Times New Roman" w:cs="Times New Roman"/>
          <w:bCs/>
          <w:sz w:val="24"/>
          <w:szCs w:val="24"/>
          <w:lang w:eastAsia="hu-HU"/>
        </w:rPr>
        <w:t xml:space="preserve"> a költségvetési és finanszírozási bevételek együttes főösszegét </w:t>
      </w:r>
      <w:r w:rsidRPr="007108F4">
        <w:rPr>
          <w:rFonts w:ascii="Times New Roman" w:eastAsia="Times New Roman" w:hAnsi="Times New Roman" w:cs="Times New Roman"/>
          <w:b/>
          <w:bCs/>
          <w:sz w:val="24"/>
          <w:szCs w:val="24"/>
          <w:lang w:eastAsia="hu-HU"/>
        </w:rPr>
        <w:t>14 527 588 E Ft</w:t>
      </w:r>
      <w:r w:rsidRPr="007108F4">
        <w:rPr>
          <w:rFonts w:ascii="Times New Roman" w:eastAsia="Times New Roman" w:hAnsi="Times New Roman" w:cs="Times New Roman"/>
          <w:bCs/>
          <w:sz w:val="24"/>
          <w:szCs w:val="24"/>
          <w:lang w:eastAsia="hu-HU"/>
        </w:rPr>
        <w:t xml:space="preserve">-ban, a költségvetési és finanszírozási kiadások együttes főösszegét </w:t>
      </w:r>
      <w:r w:rsidRPr="007108F4">
        <w:rPr>
          <w:rFonts w:ascii="Times New Roman" w:eastAsia="Times New Roman" w:hAnsi="Times New Roman" w:cs="Times New Roman"/>
          <w:b/>
          <w:bCs/>
          <w:sz w:val="24"/>
          <w:szCs w:val="24"/>
          <w:lang w:eastAsia="hu-HU"/>
        </w:rPr>
        <w:t>14 527 588</w:t>
      </w:r>
      <w:r w:rsidRPr="007108F4">
        <w:rPr>
          <w:rFonts w:ascii="Times New Roman" w:eastAsia="Times New Roman" w:hAnsi="Times New Roman" w:cs="Times New Roman"/>
          <w:b/>
          <w:bCs/>
          <w:sz w:val="20"/>
          <w:szCs w:val="20"/>
          <w:lang w:eastAsia="hu-HU"/>
        </w:rPr>
        <w:t xml:space="preserve"> </w:t>
      </w:r>
      <w:r w:rsidRPr="007108F4">
        <w:rPr>
          <w:rFonts w:ascii="Times New Roman" w:eastAsia="Times New Roman" w:hAnsi="Times New Roman" w:cs="Times New Roman"/>
          <w:b/>
          <w:bCs/>
          <w:sz w:val="24"/>
          <w:szCs w:val="24"/>
          <w:lang w:eastAsia="hu-HU"/>
        </w:rPr>
        <w:t>E Ft</w:t>
      </w:r>
      <w:r w:rsidRPr="007108F4">
        <w:rPr>
          <w:rFonts w:ascii="Times New Roman" w:eastAsia="Times New Roman" w:hAnsi="Times New Roman" w:cs="Times New Roman"/>
          <w:bCs/>
          <w:sz w:val="24"/>
          <w:szCs w:val="24"/>
          <w:lang w:eastAsia="hu-HU"/>
        </w:rPr>
        <w:t>-ban határozza meg. Ezen belül:</w:t>
      </w:r>
    </w:p>
    <w:p w:rsidR="007108F4" w:rsidRPr="007108F4" w:rsidRDefault="007108F4" w:rsidP="007108F4">
      <w:pPr>
        <w:widowControl w:val="0"/>
        <w:numPr>
          <w:ilvl w:val="0"/>
          <w:numId w:val="1"/>
        </w:numPr>
        <w:tabs>
          <w:tab w:val="left" w:pos="1080"/>
        </w:tabs>
        <w:spacing w:after="0" w:line="240" w:lineRule="auto"/>
        <w:ind w:hanging="294"/>
        <w:jc w:val="both"/>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 xml:space="preserve">a költségvetési bevételi főösszeg </w:t>
      </w:r>
      <w:r w:rsidRPr="007108F4">
        <w:rPr>
          <w:rFonts w:ascii="Times New Roman" w:eastAsia="Times New Roman" w:hAnsi="Times New Roman" w:cs="Times New Roman"/>
          <w:b/>
          <w:bCs/>
          <w:sz w:val="24"/>
          <w:szCs w:val="24"/>
          <w:lang w:eastAsia="hu-HU"/>
        </w:rPr>
        <w:t>11 603 096</w:t>
      </w:r>
      <w:r w:rsidRPr="007108F4">
        <w:rPr>
          <w:rFonts w:ascii="Times New Roman" w:eastAsia="Times New Roman" w:hAnsi="Times New Roman" w:cs="Times New Roman"/>
          <w:sz w:val="24"/>
          <w:szCs w:val="24"/>
          <w:lang w:eastAsia="hu-HU"/>
        </w:rPr>
        <w:t xml:space="preserve"> </w:t>
      </w:r>
      <w:r w:rsidRPr="007108F4">
        <w:rPr>
          <w:rFonts w:ascii="Times New Roman" w:eastAsia="Times New Roman" w:hAnsi="Times New Roman" w:cs="Times New Roman"/>
          <w:b/>
          <w:bCs/>
          <w:sz w:val="24"/>
          <w:szCs w:val="24"/>
          <w:lang w:eastAsia="hu-HU"/>
        </w:rPr>
        <w:t>E Ft</w:t>
      </w:r>
      <w:r w:rsidRPr="007108F4">
        <w:rPr>
          <w:rFonts w:ascii="Times New Roman" w:eastAsia="Times New Roman" w:hAnsi="Times New Roman" w:cs="Times New Roman"/>
          <w:bCs/>
          <w:sz w:val="24"/>
          <w:szCs w:val="24"/>
          <w:lang w:eastAsia="hu-HU"/>
        </w:rPr>
        <w:t>,</w:t>
      </w:r>
    </w:p>
    <w:p w:rsidR="007108F4" w:rsidRPr="007108F4" w:rsidRDefault="007108F4" w:rsidP="007108F4">
      <w:pPr>
        <w:widowControl w:val="0"/>
        <w:numPr>
          <w:ilvl w:val="0"/>
          <w:numId w:val="1"/>
        </w:numPr>
        <w:tabs>
          <w:tab w:val="left" w:pos="1080"/>
        </w:tabs>
        <w:spacing w:after="0" w:line="240" w:lineRule="auto"/>
        <w:ind w:hanging="294"/>
        <w:jc w:val="both"/>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 xml:space="preserve">a költségvetési kiadási főösszeg </w:t>
      </w:r>
      <w:r w:rsidRPr="007108F4">
        <w:rPr>
          <w:rFonts w:ascii="Times New Roman" w:eastAsia="Times New Roman" w:hAnsi="Times New Roman" w:cs="Times New Roman"/>
          <w:b/>
          <w:bCs/>
          <w:sz w:val="24"/>
          <w:szCs w:val="24"/>
          <w:lang w:eastAsia="hu-HU"/>
        </w:rPr>
        <w:t>14 527 588</w:t>
      </w:r>
      <w:r w:rsidRPr="007108F4">
        <w:rPr>
          <w:rFonts w:ascii="Times New Roman" w:eastAsia="Times New Roman" w:hAnsi="Times New Roman" w:cs="Times New Roman"/>
          <w:b/>
          <w:bCs/>
          <w:sz w:val="20"/>
          <w:szCs w:val="20"/>
          <w:lang w:eastAsia="hu-HU"/>
        </w:rPr>
        <w:t xml:space="preserve"> </w:t>
      </w:r>
      <w:r w:rsidRPr="007108F4">
        <w:rPr>
          <w:rFonts w:ascii="Times New Roman" w:eastAsia="Times New Roman" w:hAnsi="Times New Roman" w:cs="Times New Roman"/>
          <w:b/>
          <w:bCs/>
          <w:sz w:val="24"/>
          <w:szCs w:val="24"/>
          <w:lang w:eastAsia="hu-HU"/>
        </w:rPr>
        <w:t>E Ft</w:t>
      </w:r>
      <w:r w:rsidRPr="007108F4">
        <w:rPr>
          <w:rFonts w:ascii="Times New Roman" w:eastAsia="Times New Roman" w:hAnsi="Times New Roman" w:cs="Times New Roman"/>
          <w:bCs/>
          <w:sz w:val="24"/>
          <w:szCs w:val="24"/>
          <w:lang w:eastAsia="hu-HU"/>
        </w:rPr>
        <w:t>,</w:t>
      </w:r>
    </w:p>
    <w:p w:rsidR="007108F4" w:rsidRPr="007108F4" w:rsidRDefault="007108F4" w:rsidP="007108F4">
      <w:pPr>
        <w:widowControl w:val="0"/>
        <w:numPr>
          <w:ilvl w:val="0"/>
          <w:numId w:val="1"/>
        </w:numPr>
        <w:spacing w:after="0" w:line="240" w:lineRule="auto"/>
        <w:ind w:left="709" w:hanging="283"/>
        <w:jc w:val="both"/>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a költségvetésen belül keletkezett bevételek és kiadások különbözete, azaz a költségvetési egyenleg</w:t>
      </w:r>
      <w:r w:rsidRPr="007108F4">
        <w:rPr>
          <w:rFonts w:ascii="Times New Roman" w:eastAsia="Times New Roman" w:hAnsi="Times New Roman" w:cs="Times New Roman"/>
          <w:b/>
          <w:bCs/>
          <w:sz w:val="24"/>
          <w:szCs w:val="24"/>
          <w:lang w:eastAsia="hu-HU"/>
        </w:rPr>
        <w:t xml:space="preserve"> -2 924 492 E Ft</w:t>
      </w:r>
      <w:r w:rsidRPr="007108F4">
        <w:rPr>
          <w:rFonts w:ascii="Times New Roman" w:eastAsia="Times New Roman" w:hAnsi="Times New Roman" w:cs="Times New Roman"/>
          <w:bCs/>
          <w:sz w:val="24"/>
          <w:szCs w:val="24"/>
          <w:lang w:eastAsia="hu-HU"/>
        </w:rPr>
        <w:t xml:space="preserve"> (az egyenleg a működési költségvetési bevételek 975 229 E Ft-os többletének és a felhalmozási költségvetési bevételek 3 899 721 E Ft összegű hiányának az eredője), amelyet a belső finanszírozási bevétel finanszíroz,</w:t>
      </w:r>
    </w:p>
    <w:p w:rsidR="007108F4" w:rsidRPr="007108F4" w:rsidRDefault="007108F4" w:rsidP="007108F4">
      <w:pPr>
        <w:widowControl w:val="0"/>
        <w:numPr>
          <w:ilvl w:val="0"/>
          <w:numId w:val="1"/>
        </w:numPr>
        <w:spacing w:after="0" w:line="240" w:lineRule="auto"/>
        <w:ind w:left="709" w:hanging="283"/>
        <w:jc w:val="both"/>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 xml:space="preserve">a költségvetési maradvány igénybevétele, azaz a belső finanszírozási bevétel </w:t>
      </w:r>
      <w:r w:rsidRPr="007108F4">
        <w:rPr>
          <w:rFonts w:ascii="Times New Roman" w:eastAsia="Times New Roman" w:hAnsi="Times New Roman" w:cs="Times New Roman"/>
          <w:bCs/>
          <w:sz w:val="24"/>
          <w:szCs w:val="24"/>
          <w:lang w:eastAsia="hu-HU"/>
        </w:rPr>
        <w:br/>
      </w:r>
      <w:r w:rsidRPr="007108F4">
        <w:rPr>
          <w:rFonts w:ascii="Times New Roman" w:eastAsia="Times New Roman" w:hAnsi="Times New Roman" w:cs="Times New Roman"/>
          <w:b/>
          <w:bCs/>
          <w:sz w:val="24"/>
          <w:szCs w:val="24"/>
          <w:lang w:eastAsia="hu-HU"/>
        </w:rPr>
        <w:t>2 924 492 E Ft</w:t>
      </w:r>
      <w:r w:rsidRPr="007108F4">
        <w:rPr>
          <w:rFonts w:ascii="Times New Roman" w:eastAsia="Times New Roman" w:hAnsi="Times New Roman" w:cs="Times New Roman"/>
          <w:bCs/>
          <w:sz w:val="24"/>
          <w:szCs w:val="24"/>
          <w:lang w:eastAsia="hu-HU"/>
        </w:rPr>
        <w:t xml:space="preserve"> (ebből működési maradvány 341 189 E Ft, felhalmozási maradvány 2 583 303 E Ft),</w:t>
      </w:r>
    </w:p>
    <w:p w:rsidR="007108F4" w:rsidRPr="007108F4" w:rsidRDefault="007108F4" w:rsidP="007108F4">
      <w:pPr>
        <w:widowControl w:val="0"/>
        <w:numPr>
          <w:ilvl w:val="0"/>
          <w:numId w:val="1"/>
        </w:numPr>
        <w:spacing w:after="0" w:line="240" w:lineRule="auto"/>
        <w:ind w:left="1080" w:hanging="654"/>
        <w:jc w:val="both"/>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 xml:space="preserve">a külső finanszírozás bevétele </w:t>
      </w:r>
      <w:r w:rsidRPr="007108F4">
        <w:rPr>
          <w:rFonts w:ascii="Times New Roman" w:eastAsia="Times New Roman" w:hAnsi="Times New Roman" w:cs="Times New Roman"/>
          <w:b/>
          <w:bCs/>
          <w:sz w:val="24"/>
          <w:szCs w:val="24"/>
          <w:lang w:eastAsia="hu-HU"/>
        </w:rPr>
        <w:t>0 E Ft</w:t>
      </w:r>
      <w:r w:rsidRPr="007108F4">
        <w:rPr>
          <w:rFonts w:ascii="Times New Roman" w:eastAsia="Times New Roman" w:hAnsi="Times New Roman" w:cs="Times New Roman"/>
          <w:bCs/>
          <w:sz w:val="24"/>
          <w:szCs w:val="24"/>
          <w:lang w:eastAsia="hu-HU"/>
        </w:rPr>
        <w:t>, továbbá</w:t>
      </w:r>
    </w:p>
    <w:p w:rsidR="007108F4" w:rsidRPr="007108F4" w:rsidRDefault="007108F4" w:rsidP="007108F4">
      <w:pPr>
        <w:widowControl w:val="0"/>
        <w:numPr>
          <w:ilvl w:val="0"/>
          <w:numId w:val="1"/>
        </w:numPr>
        <w:tabs>
          <w:tab w:val="left" w:pos="1080"/>
        </w:tabs>
        <w:spacing w:after="0" w:line="240" w:lineRule="auto"/>
        <w:ind w:left="1120" w:hanging="654"/>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bCs/>
          <w:sz w:val="24"/>
          <w:szCs w:val="24"/>
          <w:lang w:eastAsia="hu-HU"/>
        </w:rPr>
        <w:t xml:space="preserve">a finanszírozási kiadási összeg </w:t>
      </w:r>
      <w:r w:rsidRPr="007108F4">
        <w:rPr>
          <w:rFonts w:ascii="Times New Roman" w:eastAsia="Times New Roman" w:hAnsi="Times New Roman" w:cs="Times New Roman"/>
          <w:b/>
          <w:bCs/>
          <w:sz w:val="24"/>
          <w:szCs w:val="24"/>
          <w:lang w:eastAsia="hu-HU"/>
        </w:rPr>
        <w:t>0</w:t>
      </w:r>
      <w:r w:rsidRPr="007108F4">
        <w:rPr>
          <w:rFonts w:ascii="Times New Roman" w:eastAsia="Times New Roman" w:hAnsi="Times New Roman" w:cs="Times New Roman"/>
          <w:bCs/>
          <w:sz w:val="24"/>
          <w:szCs w:val="24"/>
          <w:lang w:eastAsia="hu-HU"/>
        </w:rPr>
        <w:t xml:space="preserve"> </w:t>
      </w:r>
      <w:r w:rsidRPr="007108F4">
        <w:rPr>
          <w:rFonts w:ascii="Times New Roman" w:eastAsia="Times New Roman" w:hAnsi="Times New Roman" w:cs="Times New Roman"/>
          <w:b/>
          <w:bCs/>
          <w:sz w:val="24"/>
          <w:szCs w:val="24"/>
          <w:lang w:eastAsia="hu-HU"/>
        </w:rPr>
        <w:t>E Ft</w:t>
      </w:r>
      <w:r w:rsidRPr="007108F4">
        <w:rPr>
          <w:rFonts w:ascii="Times New Roman" w:eastAsia="Times New Roman" w:hAnsi="Times New Roman" w:cs="Times New Roman"/>
          <w:bCs/>
          <w:sz w:val="24"/>
          <w:szCs w:val="24"/>
          <w:lang w:eastAsia="hu-HU"/>
        </w:rPr>
        <w:t>.”</w:t>
      </w:r>
    </w:p>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2. §</w:t>
      </w:r>
      <w:r w:rsidRPr="007108F4">
        <w:rPr>
          <w:rFonts w:ascii="Times New Roman" w:eastAsia="Times New Roman" w:hAnsi="Times New Roman" w:cs="Times New Roman"/>
          <w:sz w:val="24"/>
          <w:szCs w:val="24"/>
          <w:lang w:eastAsia="hu-HU"/>
        </w:rPr>
        <w:t xml:space="preserve"> A Rendelet 4. § (1) – (3) bekezdései helyébe a következő rendelkezések lépnek:</w:t>
      </w:r>
    </w:p>
    <w:p w:rsidR="007108F4" w:rsidRPr="007108F4" w:rsidRDefault="007108F4" w:rsidP="007108F4">
      <w:pPr>
        <w:spacing w:after="0" w:line="240" w:lineRule="auto"/>
        <w:rPr>
          <w:rFonts w:ascii="Times New Roman" w:eastAsia="Times New Roman" w:hAnsi="Times New Roman" w:cs="Times New Roman"/>
          <w:sz w:val="24"/>
          <w:szCs w:val="24"/>
          <w:lang w:eastAsia="hu-HU"/>
        </w:rPr>
      </w:pPr>
    </w:p>
    <w:p w:rsidR="007108F4" w:rsidRPr="007108F4" w:rsidRDefault="007108F4" w:rsidP="007108F4">
      <w:pPr>
        <w:overflowPunct w:val="0"/>
        <w:autoSpaceDE w:val="0"/>
        <w:autoSpaceDN w:val="0"/>
        <w:adjustRightInd w:val="0"/>
        <w:spacing w:before="80" w:after="0" w:line="240" w:lineRule="auto"/>
        <w:jc w:val="both"/>
        <w:textAlignment w:val="baseline"/>
        <w:rPr>
          <w:rFonts w:ascii="Times New Roman" w:eastAsia="Times New Roman" w:hAnsi="Times New Roman" w:cs="Times New Roman"/>
          <w:sz w:val="24"/>
          <w:szCs w:val="24"/>
          <w:lang w:eastAsia="hu-HU"/>
        </w:rPr>
      </w:pPr>
      <w:r w:rsidRPr="007108F4">
        <w:rPr>
          <w:rFonts w:ascii="Times New Roman" w:eastAsia="Times New Roman" w:hAnsi="Times New Roman" w:cs="Times New Roman"/>
          <w:bCs/>
          <w:sz w:val="24"/>
          <w:szCs w:val="24"/>
          <w:lang w:eastAsia="hu-HU"/>
        </w:rPr>
        <w:t>„(1)</w:t>
      </w:r>
      <w:r w:rsidRPr="007108F4">
        <w:rPr>
          <w:rFonts w:ascii="Times New Roman" w:eastAsia="Times New Roman" w:hAnsi="Times New Roman" w:cs="Times New Roman"/>
          <w:bCs/>
          <w:sz w:val="24"/>
          <w:szCs w:val="24"/>
          <w:lang w:eastAsia="hu-HU"/>
        </w:rPr>
        <w:tab/>
      </w:r>
      <w:r w:rsidRPr="007108F4">
        <w:rPr>
          <w:rFonts w:ascii="Times New Roman" w:eastAsia="Times New Roman" w:hAnsi="Times New Roman" w:cs="Times New Roman"/>
          <w:sz w:val="24"/>
          <w:szCs w:val="24"/>
          <w:lang w:eastAsia="hu-HU"/>
        </w:rPr>
        <w:t>A Képviselő-testület a tartalékokról e rendelet 5. mellékletében rendelkezik. Az Önkormányzat általános működési tartalékát 16 902 E Ft-ban állapítja meg – ebből 12 750 E Ft a babakötvény állami támogatásának 50 %-os megemelésére szolgáló tartalékkeret –, a fennmaradó 4 152 E Ft az évközi többletigények, valamint az elmaradt bevételek pótlására szolgál. A tartalék felhasználásáról és átcsoportosításáról a Polgármester dönt.</w:t>
      </w:r>
    </w:p>
    <w:p w:rsidR="007108F4" w:rsidRPr="007108F4" w:rsidRDefault="007108F4" w:rsidP="007108F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(2)</w:t>
      </w:r>
      <w:r w:rsidRPr="007108F4">
        <w:rPr>
          <w:rFonts w:ascii="Times New Roman" w:eastAsia="Times New Roman" w:hAnsi="Times New Roman" w:cs="Times New Roman"/>
          <w:sz w:val="24"/>
          <w:szCs w:val="24"/>
          <w:lang w:eastAsia="hu-HU"/>
        </w:rPr>
        <w:tab/>
        <w:t>A Képviselő-testület az Önkormányzat Közmű és energetikai céltartalékát 10 000 E Ft-ban állapítja meg, és úgy rendelkezik, hogy az átcsoportosítást a Polgármester engedélyezheti az intézményi költségvetésekbe és a Polgármesteri Hivatal, valamint az Önkormányzat villamosenergia-szolgáltatási díjak, gázenergia-szolgáltatási díjak és víz– és csatornadíjak előirányzatára.</w:t>
      </w:r>
    </w:p>
    <w:p w:rsidR="007108F4" w:rsidRPr="007108F4" w:rsidRDefault="007108F4" w:rsidP="007108F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r w:rsidRPr="007108F4">
        <w:rPr>
          <w:rFonts w:ascii="Times New Roman" w:eastAsia="Times New Roman" w:hAnsi="Times New Roman" w:cs="Times New Roman"/>
          <w:sz w:val="24"/>
          <w:szCs w:val="24"/>
          <w:lang w:eastAsia="hu-HU"/>
        </w:rPr>
        <w:tab/>
        <w:t>A Képviselő-testület a költségvetési szervek által felhasználható általános működési tartalékot 10 000 E Ft-ban állapítja meg.”</w:t>
      </w:r>
    </w:p>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3. §</w:t>
      </w:r>
      <w:r w:rsidRPr="007108F4">
        <w:rPr>
          <w:rFonts w:ascii="Times New Roman" w:eastAsia="Times New Roman" w:hAnsi="Times New Roman" w:cs="Times New Roman"/>
          <w:sz w:val="24"/>
          <w:szCs w:val="24"/>
          <w:lang w:eastAsia="hu-HU"/>
        </w:rPr>
        <w:t xml:space="preserve"> A Rendelet 4. § (5) – (6) bekezdései helyébe a következő rendelkezések lépnek:</w:t>
      </w:r>
    </w:p>
    <w:p w:rsidR="007108F4" w:rsidRPr="007108F4" w:rsidRDefault="007108F4" w:rsidP="007108F4">
      <w:pPr>
        <w:spacing w:after="0" w:line="240" w:lineRule="auto"/>
        <w:rPr>
          <w:rFonts w:ascii="Times New Roman" w:eastAsia="Times New Roman" w:hAnsi="Times New Roman" w:cs="Times New Roman"/>
          <w:bCs/>
          <w:sz w:val="24"/>
          <w:szCs w:val="24"/>
          <w:lang w:eastAsia="hu-HU"/>
        </w:rPr>
      </w:pPr>
    </w:p>
    <w:p w:rsidR="007108F4" w:rsidRPr="007108F4" w:rsidRDefault="007108F4" w:rsidP="007108F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r w:rsidRPr="007108F4">
        <w:rPr>
          <w:rFonts w:ascii="Times New Roman" w:eastAsia="Times New Roman" w:hAnsi="Times New Roman" w:cs="Times New Roman"/>
          <w:sz w:val="24"/>
          <w:szCs w:val="24"/>
          <w:lang w:eastAsia="hu-HU"/>
        </w:rPr>
        <w:tab/>
        <w:t>A Képviselő-testület az Önkormányzat fejlesztési céltartalékát 117 377 E Ft-ban állapítja meg, melyből 115 500 E Ft az ingatlan letétek, az egyéb óvadékok, letétek és a bérlakás kaució fedezete, valamint 1 877 E Ft polgármesteri hatáskörben használható fel és csoportosítható át.</w:t>
      </w:r>
    </w:p>
    <w:p w:rsidR="007108F4" w:rsidRPr="007108F4" w:rsidRDefault="007108F4" w:rsidP="007108F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r w:rsidRPr="007108F4">
        <w:rPr>
          <w:rFonts w:ascii="Times New Roman" w:eastAsia="Times New Roman" w:hAnsi="Times New Roman" w:cs="Times New Roman"/>
          <w:sz w:val="24"/>
          <w:szCs w:val="24"/>
          <w:lang w:eastAsia="hu-HU"/>
        </w:rPr>
        <w:tab/>
        <w:t>A Képviselő-testület további fejlesztési céltartalékként 170 194 E Ft-ot határoz meg egyéb, előre nem tervezhető kiadások fedezetéül, melyből 10 000 E Ft-ot az Önkormányzat által működtetett iskolák számítástechnikai eszközeinek fejlesztésére tartalékol.”</w:t>
      </w:r>
    </w:p>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0"/>
          <w:lang w:eastAsia="hu-HU"/>
        </w:rPr>
      </w:pPr>
      <w:r w:rsidRPr="007108F4">
        <w:rPr>
          <w:rFonts w:ascii="Times New Roman" w:eastAsia="Times New Roman" w:hAnsi="Times New Roman" w:cs="Times New Roman"/>
          <w:b/>
          <w:sz w:val="24"/>
          <w:szCs w:val="20"/>
          <w:lang w:eastAsia="hu-HU"/>
        </w:rPr>
        <w:t>4. §</w:t>
      </w:r>
      <w:r w:rsidRPr="007108F4">
        <w:rPr>
          <w:rFonts w:ascii="Times New Roman" w:eastAsia="Times New Roman" w:hAnsi="Times New Roman" w:cs="Times New Roman"/>
          <w:sz w:val="24"/>
          <w:szCs w:val="20"/>
          <w:lang w:eastAsia="hu-HU"/>
        </w:rPr>
        <w:t xml:space="preserve"> A Rendelet 4. § (8) bekezdése helyébe a következő rendelkezés lép:</w:t>
      </w:r>
    </w:p>
    <w:p w:rsidR="007108F4" w:rsidRPr="007108F4" w:rsidRDefault="007108F4" w:rsidP="007108F4">
      <w:pPr>
        <w:spacing w:after="0" w:line="240" w:lineRule="auto"/>
        <w:jc w:val="both"/>
        <w:rPr>
          <w:rFonts w:ascii="Times New Roman" w:eastAsia="Times New Roman" w:hAnsi="Times New Roman" w:cs="Times New Roman"/>
          <w:bCs/>
          <w:sz w:val="24"/>
          <w:szCs w:val="24"/>
          <w:lang w:eastAsia="hu-HU"/>
        </w:rPr>
      </w:pPr>
    </w:p>
    <w:p w:rsidR="007108F4" w:rsidRPr="007108F4" w:rsidRDefault="007108F4" w:rsidP="007108F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hu-HU"/>
        </w:rPr>
      </w:pPr>
      <w:r w:rsidRPr="007108F4">
        <w:rPr>
          <w:rFonts w:ascii="Times New Roman" w:eastAsia="Times New Roman" w:hAnsi="Times New Roman" w:cs="Times New Roman"/>
          <w:bCs/>
          <w:sz w:val="24"/>
          <w:szCs w:val="24"/>
          <w:lang w:eastAsia="hu-HU"/>
        </w:rPr>
        <w:t>„(8)</w:t>
      </w:r>
      <w:r w:rsidRPr="007108F4">
        <w:rPr>
          <w:rFonts w:ascii="Times New Roman" w:eastAsia="Times New Roman" w:hAnsi="Times New Roman" w:cs="Times New Roman"/>
          <w:bCs/>
          <w:sz w:val="24"/>
          <w:szCs w:val="24"/>
          <w:lang w:eastAsia="hu-HU"/>
        </w:rPr>
        <w:tab/>
        <w:t>A Képviselő-testület a költségvetési szervek felújítási és karbantartási céltartalékáról a</w:t>
      </w:r>
      <w:r w:rsidRPr="007108F4">
        <w:rPr>
          <w:rFonts w:ascii="Times New Roman" w:eastAsia="Times New Roman" w:hAnsi="Times New Roman" w:cs="Times New Roman"/>
          <w:sz w:val="24"/>
          <w:szCs w:val="24"/>
          <w:lang w:eastAsia="hu-HU"/>
        </w:rPr>
        <w:t xml:space="preserve"> 6./B. mellékletben, a felújítási kiadások között rendelkezik, keretösszegét 126 921 E Ft-ban állapítja meg.”</w:t>
      </w:r>
    </w:p>
    <w:p w:rsidR="007108F4" w:rsidRPr="007108F4" w:rsidRDefault="007108F4" w:rsidP="007108F4">
      <w:pPr>
        <w:widowControl w:val="0"/>
        <w:spacing w:before="60" w:after="6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lastRenderedPageBreak/>
        <w:t>5. §</w:t>
      </w:r>
      <w:r w:rsidRPr="007108F4">
        <w:rPr>
          <w:rFonts w:ascii="Times New Roman" w:eastAsia="Times New Roman" w:hAnsi="Times New Roman" w:cs="Times New Roman"/>
          <w:sz w:val="24"/>
          <w:szCs w:val="24"/>
          <w:lang w:eastAsia="hu-HU"/>
        </w:rPr>
        <w:t xml:space="preserve"> Ez a rendelet a kihirdetését követő napon</w:t>
      </w:r>
      <w:r w:rsidRPr="007108F4">
        <w:rPr>
          <w:rFonts w:ascii="Times New Roman" w:eastAsia="Times New Roman" w:hAnsi="Times New Roman" w:cs="Times New Roman"/>
          <w:sz w:val="24"/>
          <w:szCs w:val="20"/>
          <w:lang w:eastAsia="hu-HU"/>
        </w:rPr>
        <w:t xml:space="preserve"> </w:t>
      </w:r>
      <w:r w:rsidRPr="007108F4">
        <w:rPr>
          <w:rFonts w:ascii="Times New Roman" w:eastAsia="Times New Roman" w:hAnsi="Times New Roman" w:cs="Times New Roman"/>
          <w:sz w:val="24"/>
          <w:szCs w:val="24"/>
          <w:lang w:eastAsia="hu-HU"/>
        </w:rPr>
        <w:t>lép hatályba.</w:t>
      </w:r>
    </w:p>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4"/>
          <w:lang w:eastAsia="hu-HU"/>
        </w:rPr>
      </w:pPr>
    </w:p>
    <w:tbl>
      <w:tblPr>
        <w:tblW w:w="0" w:type="auto"/>
        <w:jc w:val="center"/>
        <w:tblLook w:val="01E0"/>
      </w:tblPr>
      <w:tblGrid>
        <w:gridCol w:w="4605"/>
        <w:gridCol w:w="4605"/>
        <w:tblGridChange w:id="2">
          <w:tblGrid>
            <w:gridCol w:w="4605"/>
            <w:gridCol w:w="4605"/>
          </w:tblGrid>
        </w:tblGridChange>
      </w:tblGrid>
      <w:tr w:rsidR="007108F4" w:rsidRPr="007108F4" w:rsidTr="007108F4">
        <w:trPr>
          <w:jc w:val="center"/>
        </w:trPr>
        <w:tc>
          <w:tcPr>
            <w:tcW w:w="4605" w:type="dxa"/>
            <w:shd w:val="clear" w:color="auto" w:fill="auto"/>
          </w:tcPr>
          <w:p w:rsidR="007108F4" w:rsidRPr="007108F4" w:rsidRDefault="007108F4" w:rsidP="007108F4">
            <w:pPr>
              <w:widowControl w:val="0"/>
              <w:spacing w:after="0" w:line="240" w:lineRule="auto"/>
              <w:jc w:val="center"/>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Kovács Péter</w:t>
            </w:r>
          </w:p>
          <w:p w:rsidR="007108F4" w:rsidRPr="007108F4" w:rsidRDefault="007108F4" w:rsidP="007108F4">
            <w:pPr>
              <w:widowControl w:val="0"/>
              <w:spacing w:after="0" w:line="240" w:lineRule="auto"/>
              <w:jc w:val="center"/>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polgármester</w:t>
            </w:r>
          </w:p>
        </w:tc>
        <w:tc>
          <w:tcPr>
            <w:tcW w:w="4605" w:type="dxa"/>
            <w:shd w:val="clear" w:color="auto" w:fill="auto"/>
          </w:tcPr>
          <w:p w:rsidR="007108F4" w:rsidRPr="007108F4" w:rsidRDefault="007108F4" w:rsidP="007108F4">
            <w:pPr>
              <w:widowControl w:val="0"/>
              <w:spacing w:after="0" w:line="240" w:lineRule="auto"/>
              <w:jc w:val="center"/>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Ancsin László</w:t>
            </w:r>
          </w:p>
          <w:p w:rsidR="007108F4" w:rsidRPr="007108F4" w:rsidRDefault="007108F4" w:rsidP="007108F4">
            <w:pPr>
              <w:widowControl w:val="0"/>
              <w:spacing w:after="0" w:line="240" w:lineRule="auto"/>
              <w:jc w:val="center"/>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jegyző</w:t>
            </w:r>
          </w:p>
        </w:tc>
      </w:tr>
    </w:tbl>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p>
    <w:p w:rsidR="007108F4" w:rsidRPr="007108F4" w:rsidRDefault="007108F4" w:rsidP="007108F4">
      <w:pPr>
        <w:spacing w:after="0" w:line="240" w:lineRule="auto"/>
        <w:rPr>
          <w:rFonts w:ascii="Times New Roman" w:eastAsia="Times New Roman" w:hAnsi="Times New Roman" w:cs="Times New Roman"/>
          <w:b/>
          <w:color w:val="333399"/>
          <w:sz w:val="24"/>
          <w:szCs w:val="24"/>
          <w:lang w:eastAsia="hu-HU"/>
        </w:rPr>
      </w:pPr>
      <w:r w:rsidRPr="007108F4">
        <w:rPr>
          <w:rFonts w:ascii="Times New Roman" w:eastAsia="Times New Roman" w:hAnsi="Times New Roman" w:cs="Times New Roman"/>
          <w:b/>
          <w:color w:val="333399"/>
          <w:sz w:val="24"/>
          <w:szCs w:val="24"/>
          <w:lang w:eastAsia="hu-HU"/>
        </w:rPr>
        <w:t>Záradék:</w:t>
      </w:r>
    </w:p>
    <w:p w:rsidR="007108F4" w:rsidRPr="007108F4" w:rsidRDefault="007108F4" w:rsidP="007108F4">
      <w:pPr>
        <w:spacing w:after="0" w:line="240" w:lineRule="auto"/>
        <w:rPr>
          <w:rFonts w:ascii="Times New Roman" w:eastAsia="Times New Roman" w:hAnsi="Times New Roman" w:cs="Times New Roman"/>
          <w:b/>
          <w:color w:val="333399"/>
          <w:sz w:val="24"/>
          <w:szCs w:val="24"/>
          <w:lang w:eastAsia="hu-HU"/>
        </w:rPr>
      </w:pPr>
      <w:r w:rsidRPr="007108F4">
        <w:rPr>
          <w:rFonts w:ascii="Times New Roman" w:eastAsia="Times New Roman" w:hAnsi="Times New Roman" w:cs="Times New Roman"/>
          <w:b/>
          <w:color w:val="333399"/>
          <w:sz w:val="24"/>
          <w:szCs w:val="24"/>
          <w:lang w:eastAsia="hu-HU"/>
        </w:rPr>
        <w:t>E rendelet 2016. év október 10. napján kihirdetésre került.</w:t>
      </w:r>
    </w:p>
    <w:p w:rsidR="007108F4" w:rsidRPr="007108F4" w:rsidRDefault="007108F4" w:rsidP="007108F4">
      <w:pPr>
        <w:spacing w:after="0" w:line="240" w:lineRule="auto"/>
        <w:rPr>
          <w:rFonts w:ascii="Times New Roman" w:eastAsia="Times New Roman" w:hAnsi="Times New Roman" w:cs="Times New Roman"/>
          <w:b/>
          <w:color w:val="333399"/>
          <w:sz w:val="24"/>
          <w:szCs w:val="24"/>
          <w:lang w:eastAsia="hu-HU"/>
        </w:rPr>
      </w:pPr>
      <w:r w:rsidRPr="007108F4">
        <w:rPr>
          <w:rFonts w:ascii="Times New Roman" w:eastAsia="Times New Roman" w:hAnsi="Times New Roman" w:cs="Times New Roman"/>
          <w:b/>
          <w:color w:val="333399"/>
          <w:sz w:val="24"/>
          <w:szCs w:val="24"/>
          <w:lang w:eastAsia="hu-HU"/>
        </w:rPr>
        <w:t>Ancsin László</w:t>
      </w:r>
    </w:p>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i/>
          <w:color w:val="333399"/>
          <w:sz w:val="24"/>
          <w:szCs w:val="24"/>
          <w:lang w:eastAsia="hu-HU"/>
        </w:rPr>
        <w:t>jegyző</w:t>
      </w:r>
    </w:p>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p>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hyperlink r:id="rId7" w:history="1">
        <w:r w:rsidRPr="007108F4">
          <w:rPr>
            <w:rFonts w:ascii="Times New Roman" w:eastAsia="Times New Roman" w:hAnsi="Times New Roman" w:cs="Times New Roman"/>
            <w:b/>
            <w:color w:val="0000FF"/>
            <w:sz w:val="24"/>
            <w:u w:val="single"/>
            <w:lang w:eastAsia="hu-HU"/>
          </w:rPr>
          <w:t>Me</w:t>
        </w:r>
        <w:r w:rsidRPr="007108F4">
          <w:rPr>
            <w:rFonts w:ascii="Times New Roman" w:eastAsia="Times New Roman" w:hAnsi="Times New Roman" w:cs="Times New Roman"/>
            <w:b/>
            <w:color w:val="0000FF"/>
            <w:sz w:val="24"/>
            <w:u w:val="single"/>
            <w:lang w:eastAsia="hu-HU"/>
          </w:rPr>
          <w:t>l</w:t>
        </w:r>
        <w:r w:rsidRPr="007108F4">
          <w:rPr>
            <w:rFonts w:ascii="Times New Roman" w:eastAsia="Times New Roman" w:hAnsi="Times New Roman" w:cs="Times New Roman"/>
            <w:b/>
            <w:color w:val="0000FF"/>
            <w:sz w:val="24"/>
            <w:u w:val="single"/>
            <w:lang w:eastAsia="hu-HU"/>
          </w:rPr>
          <w:t>l</w:t>
        </w:r>
        <w:r w:rsidRPr="007108F4">
          <w:rPr>
            <w:rFonts w:ascii="Times New Roman" w:eastAsia="Times New Roman" w:hAnsi="Times New Roman" w:cs="Times New Roman"/>
            <w:b/>
            <w:color w:val="0000FF"/>
            <w:sz w:val="24"/>
            <w:u w:val="single"/>
            <w:lang w:eastAsia="hu-HU"/>
          </w:rPr>
          <w:t>éklet</w:t>
        </w:r>
      </w:hyperlink>
      <w:r w:rsidRPr="007108F4">
        <w:rPr>
          <w:rFonts w:ascii="Times New Roman" w:eastAsia="Times New Roman" w:hAnsi="Times New Roman" w:cs="Times New Roman"/>
          <w:b/>
          <w:sz w:val="24"/>
          <w:szCs w:val="24"/>
          <w:lang w:eastAsia="hu-HU"/>
        </w:rPr>
        <w:t xml:space="preserve"> </w:t>
      </w:r>
    </w:p>
    <w:p w:rsidR="007108F4" w:rsidRPr="007108F4" w:rsidRDefault="007108F4" w:rsidP="007108F4">
      <w:pPr>
        <w:widowControl w:val="0"/>
        <w:spacing w:after="240" w:line="240" w:lineRule="auto"/>
        <w:jc w:val="center"/>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0"/>
          <w:lang w:eastAsia="hu-HU"/>
        </w:rPr>
        <w:br w:type="page"/>
      </w:r>
      <w:r w:rsidRPr="007108F4">
        <w:rPr>
          <w:rFonts w:ascii="Times New Roman" w:eastAsia="Times New Roman" w:hAnsi="Times New Roman" w:cs="Times New Roman"/>
          <w:b/>
          <w:sz w:val="24"/>
          <w:szCs w:val="24"/>
          <w:lang w:eastAsia="hu-HU"/>
        </w:rPr>
        <w:lastRenderedPageBreak/>
        <w:t>ÁLTALÁNOS INDOKOLÁS</w:t>
      </w:r>
    </w:p>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Budapest Főváros XVI. kerületi Önkormányzat 2016. évi költségvetéséről szóló 37/2015. (XII. 21.) önkormányzati rendeletének módosítását az államháztartásról szóló 2011. évi CXCV. törvény 30. § és 34-35. §</w:t>
      </w:r>
      <w:proofErr w:type="spellStart"/>
      <w:r w:rsidRPr="007108F4">
        <w:rPr>
          <w:rFonts w:ascii="Times New Roman" w:eastAsia="Times New Roman" w:hAnsi="Times New Roman" w:cs="Times New Roman"/>
          <w:sz w:val="24"/>
          <w:szCs w:val="24"/>
          <w:lang w:eastAsia="hu-HU"/>
        </w:rPr>
        <w:t>-</w:t>
      </w:r>
      <w:proofErr w:type="gramStart"/>
      <w:r w:rsidRPr="007108F4">
        <w:rPr>
          <w:rFonts w:ascii="Times New Roman" w:eastAsia="Times New Roman" w:hAnsi="Times New Roman" w:cs="Times New Roman"/>
          <w:sz w:val="24"/>
          <w:szCs w:val="24"/>
          <w:lang w:eastAsia="hu-HU"/>
        </w:rPr>
        <w:t>a</w:t>
      </w:r>
      <w:proofErr w:type="spellEnd"/>
      <w:proofErr w:type="gramEnd"/>
      <w:r w:rsidRPr="007108F4">
        <w:rPr>
          <w:rFonts w:ascii="Times New Roman" w:eastAsia="Times New Roman" w:hAnsi="Times New Roman" w:cs="Times New Roman"/>
          <w:sz w:val="24"/>
          <w:szCs w:val="24"/>
          <w:lang w:eastAsia="hu-HU"/>
        </w:rPr>
        <w:t>, valamint az államháztartásról szóló törvény végrehajtásáról szóló 368/2011. (XII. 31.) Korm. rendelet előirányzat módosításra és átcsoportosításra vonatkozó rendelkezései alapján hajtja végre a Képviselő-testület. Megjelennek benne a központi költségvetésből 2016. április 1. – augusztus 31. között kapott pótelőirányzatok, a költségvetési szervek működési és felhalmozási bevételei, államháztartáson belülről és kívülről érkező pénzeszközeinek többletbevételeiből eredő előirányzat rendezések. Átvezetésre kerülnek a rendeleten a tartalékok terhére vállalt kötelezettségvállalások és kifizetések könyvelés szerinti teljesítés helyére történő átcsoportosításai, egyéb számviteli előírásoknak megfelelő átcsoportosítások, valamint egyes, feladat végrehajtáshoz kapcsolódó előirányzat rendezések.</w:t>
      </w:r>
    </w:p>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after="240" w:line="240" w:lineRule="auto"/>
        <w:jc w:val="center"/>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RÉSZLETES INDOKOLÁS</w:t>
      </w:r>
    </w:p>
    <w:p w:rsidR="007108F4" w:rsidRPr="007108F4" w:rsidRDefault="007108F4" w:rsidP="007108F4">
      <w:pPr>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 xml:space="preserve">1. § </w:t>
      </w:r>
      <w:r w:rsidRPr="007108F4">
        <w:rPr>
          <w:rFonts w:ascii="Times New Roman" w:eastAsia="Times New Roman" w:hAnsi="Times New Roman" w:cs="Times New Roman"/>
          <w:sz w:val="24"/>
          <w:szCs w:val="24"/>
          <w:lang w:eastAsia="hu-HU"/>
        </w:rPr>
        <w:t>Az Önkormányzat 2016. évi módosított költségvetésének fő számait a következő változások idézik elő:</w:t>
      </w:r>
    </w:p>
    <w:p w:rsidR="007108F4" w:rsidRPr="007108F4" w:rsidRDefault="007108F4" w:rsidP="007108F4">
      <w:pPr>
        <w:spacing w:after="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Az Önkormányzat </w:t>
      </w:r>
      <w:r w:rsidRPr="007108F4">
        <w:rPr>
          <w:rFonts w:ascii="Times New Roman" w:eastAsia="Times New Roman" w:hAnsi="Times New Roman" w:cs="Times New Roman"/>
          <w:bCs/>
          <w:sz w:val="24"/>
          <w:szCs w:val="24"/>
          <w:lang w:eastAsia="hu-HU"/>
        </w:rPr>
        <w:t>költségvetési bevételei és finanszírozási bevételei</w:t>
      </w:r>
      <w:r w:rsidRPr="007108F4">
        <w:rPr>
          <w:rFonts w:ascii="Times New Roman" w:eastAsia="Times New Roman" w:hAnsi="Times New Roman" w:cs="Times New Roman"/>
          <w:sz w:val="24"/>
          <w:szCs w:val="24"/>
          <w:lang w:eastAsia="hu-HU"/>
        </w:rPr>
        <w:t xml:space="preserve"> mindösszesen </w:t>
      </w:r>
      <w:r w:rsidRPr="007108F4">
        <w:rPr>
          <w:rFonts w:ascii="Times New Roman" w:eastAsia="Times New Roman" w:hAnsi="Times New Roman" w:cs="Times New Roman"/>
          <w:b/>
          <w:sz w:val="24"/>
          <w:szCs w:val="24"/>
          <w:lang w:eastAsia="hu-HU"/>
        </w:rPr>
        <w:t>329 777</w:t>
      </w:r>
      <w:r w:rsidRPr="007108F4">
        <w:rPr>
          <w:rFonts w:ascii="Times New Roman" w:eastAsia="Times New Roman" w:hAnsi="Times New Roman" w:cs="Times New Roman"/>
          <w:sz w:val="24"/>
          <w:szCs w:val="24"/>
          <w:lang w:eastAsia="hu-HU"/>
        </w:rPr>
        <w:t xml:space="preserve"> </w:t>
      </w:r>
      <w:r w:rsidRPr="007108F4">
        <w:rPr>
          <w:rFonts w:ascii="Times New Roman" w:eastAsia="Times New Roman" w:hAnsi="Times New Roman" w:cs="Times New Roman"/>
          <w:b/>
          <w:sz w:val="24"/>
          <w:szCs w:val="24"/>
          <w:lang w:eastAsia="hu-HU"/>
        </w:rPr>
        <w:t>E Ft</w:t>
      </w:r>
      <w:r w:rsidRPr="007108F4">
        <w:rPr>
          <w:rFonts w:ascii="Times New Roman" w:eastAsia="Times New Roman" w:hAnsi="Times New Roman" w:cs="Times New Roman"/>
          <w:sz w:val="24"/>
          <w:szCs w:val="24"/>
          <w:lang w:eastAsia="hu-HU"/>
        </w:rPr>
        <w:t>-tal növekednek, amelynek indokai:</w:t>
      </w:r>
    </w:p>
    <w:tbl>
      <w:tblPr>
        <w:tblW w:w="907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1"/>
        <w:gridCol w:w="7087"/>
        <w:gridCol w:w="1559"/>
      </w:tblGrid>
      <w:tr w:rsidR="007108F4" w:rsidRPr="007108F4" w:rsidTr="007108F4">
        <w:tblPrEx>
          <w:tblCellMar>
            <w:top w:w="0" w:type="dxa"/>
            <w:left w:w="0" w:type="dxa"/>
            <w:bottom w:w="0" w:type="dxa"/>
            <w:right w:w="0" w:type="dxa"/>
          </w:tblCellMar>
        </w:tblPrEx>
        <w:trPr>
          <w:trHeight w:val="584"/>
        </w:trPr>
        <w:tc>
          <w:tcPr>
            <w:tcW w:w="431"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559"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14 197 811</w:t>
            </w:r>
          </w:p>
        </w:tc>
      </w:tr>
      <w:tr w:rsidR="007108F4" w:rsidRPr="007108F4" w:rsidTr="007108F4">
        <w:tblPrEx>
          <w:tblCellMar>
            <w:top w:w="0" w:type="dxa"/>
            <w:left w:w="0" w:type="dxa"/>
            <w:bottom w:w="0" w:type="dxa"/>
            <w:right w:w="0" w:type="dxa"/>
          </w:tblCellMar>
        </w:tblPrEx>
        <w:trPr>
          <w:trHeight w:val="255"/>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Önkormányzat működési támogatásai</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+81 780</w:t>
            </w:r>
          </w:p>
        </w:tc>
      </w:tr>
      <w:tr w:rsidR="007108F4" w:rsidRPr="007108F4" w:rsidTr="007108F4">
        <w:tblPrEx>
          <w:tblCellMar>
            <w:top w:w="0" w:type="dxa"/>
            <w:left w:w="0" w:type="dxa"/>
            <w:bottom w:w="0" w:type="dxa"/>
            <w:right w:w="0" w:type="dxa"/>
          </w:tblCellMar>
        </w:tblPrEx>
        <w:trPr>
          <w:trHeight w:val="255"/>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Működési célú támogatások államháztartáson belülről</w:t>
            </w:r>
          </w:p>
        </w:tc>
        <w:tc>
          <w:tcPr>
            <w:tcW w:w="1559" w:type="dxa"/>
          </w:tcPr>
          <w:p w:rsidR="007108F4" w:rsidRPr="007108F4" w:rsidRDefault="007108F4" w:rsidP="007108F4">
            <w:pPr>
              <w:widowControl w:val="0"/>
              <w:tabs>
                <w:tab w:val="left" w:pos="360"/>
              </w:tabs>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+32 013</w:t>
            </w:r>
          </w:p>
        </w:tc>
      </w:tr>
      <w:tr w:rsidR="007108F4" w:rsidRPr="007108F4" w:rsidTr="007108F4">
        <w:tblPrEx>
          <w:tblCellMar>
            <w:top w:w="0" w:type="dxa"/>
            <w:left w:w="0" w:type="dxa"/>
            <w:bottom w:w="0" w:type="dxa"/>
            <w:right w:w="0" w:type="dxa"/>
          </w:tblCellMar>
        </w:tblPrEx>
        <w:trPr>
          <w:trHeight w:val="255"/>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sz w:val="24"/>
                <w:szCs w:val="24"/>
                <w:lang w:eastAsia="hu-HU"/>
              </w:rPr>
              <w:t xml:space="preserve">    - Önkormányzat</w:t>
            </w:r>
          </w:p>
        </w:tc>
        <w:tc>
          <w:tcPr>
            <w:tcW w:w="1559" w:type="dxa"/>
          </w:tcPr>
          <w:p w:rsidR="007108F4" w:rsidRPr="007108F4" w:rsidRDefault="007108F4" w:rsidP="007108F4">
            <w:pPr>
              <w:widowControl w:val="0"/>
              <w:tabs>
                <w:tab w:val="left" w:pos="360"/>
              </w:tabs>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-48 863</w:t>
            </w:r>
          </w:p>
        </w:tc>
      </w:tr>
      <w:tr w:rsidR="007108F4" w:rsidRPr="007108F4" w:rsidTr="007108F4">
        <w:tblPrEx>
          <w:tblCellMar>
            <w:top w:w="0" w:type="dxa"/>
            <w:left w:w="0" w:type="dxa"/>
            <w:bottom w:w="0" w:type="dxa"/>
            <w:right w:w="0" w:type="dxa"/>
          </w:tblCellMar>
        </w:tblPrEx>
        <w:trPr>
          <w:trHeight w:val="255"/>
        </w:trPr>
        <w:tc>
          <w:tcPr>
            <w:tcW w:w="431" w:type="dxa"/>
            <w:tcBorders>
              <w:right w:val="single" w:sz="4" w:space="0" w:color="auto"/>
            </w:tcBorders>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087" w:type="dxa"/>
            <w:tcBorders>
              <w:right w:val="single" w:sz="4"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 Költségvetési szervek</w:t>
            </w:r>
          </w:p>
        </w:tc>
        <w:tc>
          <w:tcPr>
            <w:tcW w:w="1559" w:type="dxa"/>
            <w:tcBorders>
              <w:top w:val="single" w:sz="4" w:space="0" w:color="auto"/>
              <w:left w:val="single" w:sz="4" w:space="0" w:color="auto"/>
              <w:bottom w:val="single" w:sz="4" w:space="0" w:color="auto"/>
              <w:right w:val="single" w:sz="4" w:space="0" w:color="auto"/>
            </w:tcBorders>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+80 876</w:t>
            </w:r>
          </w:p>
        </w:tc>
      </w:tr>
      <w:tr w:rsidR="007108F4" w:rsidRPr="007108F4" w:rsidTr="007108F4">
        <w:tblPrEx>
          <w:tblCellMar>
            <w:top w:w="0" w:type="dxa"/>
            <w:left w:w="0" w:type="dxa"/>
            <w:bottom w:w="0" w:type="dxa"/>
            <w:right w:w="0" w:type="dxa"/>
          </w:tblCellMar>
        </w:tblPrEx>
        <w:trPr>
          <w:trHeight w:val="255"/>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sz w:val="28"/>
                <w:szCs w:val="20"/>
                <w:lang w:eastAsia="hu-HU"/>
              </w:rPr>
            </w:pPr>
            <w:r w:rsidRPr="007108F4">
              <w:rPr>
                <w:rFonts w:ascii="Times New Roman" w:eastAsia="Times New Roman" w:hAnsi="Times New Roman" w:cs="Times New Roman"/>
                <w:b/>
                <w:sz w:val="24"/>
                <w:szCs w:val="24"/>
                <w:lang w:eastAsia="hu-HU"/>
              </w:rPr>
              <w:t>Működési bevételek</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+84 437</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 Önkormányzat</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+1 814</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 Költségvetési szervek</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82 623</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Működési célú átvett pénzeszközök</w:t>
            </w:r>
          </w:p>
        </w:tc>
        <w:tc>
          <w:tcPr>
            <w:tcW w:w="155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+475</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 Önkormányzat</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+300</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11.</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 Költségvetési szervek</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+175</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12.</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i/>
                <w:sz w:val="24"/>
                <w:szCs w:val="24"/>
                <w:lang w:eastAsia="hu-HU"/>
              </w:rPr>
            </w:pPr>
            <w:r w:rsidRPr="007108F4">
              <w:rPr>
                <w:rFonts w:ascii="Times New Roman" w:eastAsia="Times New Roman" w:hAnsi="Times New Roman" w:cs="Times New Roman"/>
                <w:i/>
                <w:sz w:val="24"/>
                <w:szCs w:val="24"/>
                <w:lang w:eastAsia="hu-HU"/>
              </w:rPr>
              <w:t>Működési bevételek növekedése összesen</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i/>
                <w:sz w:val="24"/>
                <w:szCs w:val="24"/>
                <w:lang w:eastAsia="hu-HU"/>
              </w:rPr>
            </w:pPr>
            <w:r w:rsidRPr="007108F4">
              <w:rPr>
                <w:rFonts w:ascii="Times New Roman" w:eastAsia="Times New Roman" w:hAnsi="Times New Roman" w:cs="Times New Roman"/>
                <w:i/>
                <w:sz w:val="24"/>
                <w:szCs w:val="24"/>
                <w:lang w:eastAsia="hu-HU"/>
              </w:rPr>
              <w:t>+198 705</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sz w:val="24"/>
                <w:szCs w:val="24"/>
                <w:lang w:eastAsia="hu-HU"/>
              </w:rPr>
              <w:t>13.</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Felhalmozási célú támogatások államháztartáson belülről</w:t>
            </w:r>
          </w:p>
        </w:tc>
        <w:tc>
          <w:tcPr>
            <w:tcW w:w="155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+7 171</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14.</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sz w:val="24"/>
                <w:szCs w:val="24"/>
                <w:lang w:eastAsia="hu-HU"/>
              </w:rPr>
              <w:t xml:space="preserve">    - Önkormányzat</w:t>
            </w:r>
          </w:p>
        </w:tc>
        <w:tc>
          <w:tcPr>
            <w:tcW w:w="155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+1 145</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15.</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 Költségvetési szervek</w:t>
            </w:r>
          </w:p>
        </w:tc>
        <w:tc>
          <w:tcPr>
            <w:tcW w:w="155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+6 026</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16.</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Felhalmozási bevételek</w:t>
            </w:r>
          </w:p>
        </w:tc>
        <w:tc>
          <w:tcPr>
            <w:tcW w:w="155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+122 876</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17.</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 Önkormányzat</w:t>
            </w:r>
          </w:p>
        </w:tc>
        <w:tc>
          <w:tcPr>
            <w:tcW w:w="155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+122 621</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18.</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 Költségvetési szervek</w:t>
            </w:r>
          </w:p>
        </w:tc>
        <w:tc>
          <w:tcPr>
            <w:tcW w:w="155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+255</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19.</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Felhalmozási célú átvett pénzeszközök</w:t>
            </w:r>
          </w:p>
        </w:tc>
        <w:tc>
          <w:tcPr>
            <w:tcW w:w="155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+1 025</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21.</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    - Költségvetési szervek</w:t>
            </w:r>
          </w:p>
        </w:tc>
        <w:tc>
          <w:tcPr>
            <w:tcW w:w="155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1 025</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22.</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i/>
                <w:sz w:val="24"/>
                <w:szCs w:val="24"/>
                <w:lang w:eastAsia="hu-HU"/>
              </w:rPr>
            </w:pPr>
            <w:r w:rsidRPr="007108F4">
              <w:rPr>
                <w:rFonts w:ascii="Times New Roman" w:eastAsia="Times New Roman" w:hAnsi="Times New Roman" w:cs="Times New Roman"/>
                <w:i/>
                <w:sz w:val="24"/>
                <w:szCs w:val="24"/>
                <w:lang w:eastAsia="hu-HU"/>
              </w:rPr>
              <w:t>Felhalmozási bevételek változása összesen</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i/>
                <w:sz w:val="24"/>
                <w:szCs w:val="24"/>
                <w:lang w:eastAsia="hu-HU"/>
              </w:rPr>
            </w:pPr>
            <w:r w:rsidRPr="007108F4">
              <w:rPr>
                <w:rFonts w:ascii="Times New Roman" w:eastAsia="Times New Roman" w:hAnsi="Times New Roman" w:cs="Times New Roman"/>
                <w:i/>
                <w:sz w:val="24"/>
                <w:szCs w:val="24"/>
                <w:lang w:eastAsia="hu-HU"/>
              </w:rPr>
              <w:t>+131 072</w:t>
            </w:r>
          </w:p>
        </w:tc>
      </w:tr>
      <w:tr w:rsidR="007108F4" w:rsidRPr="007108F4" w:rsidTr="007108F4">
        <w:tblPrEx>
          <w:tblCellMar>
            <w:top w:w="0" w:type="dxa"/>
            <w:left w:w="0" w:type="dxa"/>
            <w:bottom w:w="0" w:type="dxa"/>
            <w:right w:w="0" w:type="dxa"/>
          </w:tblCellMar>
        </w:tblPrEx>
        <w:trPr>
          <w:trHeight w:val="248"/>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23.</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Költségvetési bevételek változása összesen</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+329 777</w:t>
            </w:r>
          </w:p>
        </w:tc>
      </w:tr>
      <w:tr w:rsidR="007108F4" w:rsidRPr="007108F4" w:rsidTr="007108F4">
        <w:tblPrEx>
          <w:tblCellMar>
            <w:top w:w="0" w:type="dxa"/>
            <w:left w:w="0" w:type="dxa"/>
            <w:bottom w:w="0" w:type="dxa"/>
            <w:right w:w="0" w:type="dxa"/>
          </w:tblCellMar>
        </w:tblPrEx>
        <w:trPr>
          <w:trHeight w:val="255"/>
        </w:trPr>
        <w:tc>
          <w:tcPr>
            <w:tcW w:w="431"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24.</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14 527 588</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lastRenderedPageBreak/>
        <w:t>A költségvetési szervek (Polgármesteri Hivatallal együtt) kiadási előirányzatai összességében 354 523 E Ft-tal növekednek,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75"/>
        <w:gridCol w:w="7194"/>
        <w:gridCol w:w="1439"/>
      </w:tblGrid>
      <w:tr w:rsidR="007108F4" w:rsidRPr="007108F4" w:rsidTr="007108F4">
        <w:tblPrEx>
          <w:tblCellMar>
            <w:top w:w="0" w:type="dxa"/>
            <w:left w:w="0" w:type="dxa"/>
            <w:bottom w:w="0" w:type="dxa"/>
            <w:right w:w="0" w:type="dxa"/>
          </w:tblCellMar>
        </w:tblPrEx>
        <w:trPr>
          <w:trHeight w:val="516"/>
        </w:trPr>
        <w:tc>
          <w:tcPr>
            <w:tcW w:w="375"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194"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439"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37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439"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6 931 191</w:t>
            </w:r>
          </w:p>
        </w:tc>
      </w:tr>
      <w:tr w:rsidR="007108F4" w:rsidRPr="007108F4" w:rsidTr="007108F4">
        <w:tblPrEx>
          <w:tblCellMar>
            <w:top w:w="0" w:type="dxa"/>
            <w:left w:w="0" w:type="dxa"/>
            <w:bottom w:w="0" w:type="dxa"/>
            <w:right w:w="0" w:type="dxa"/>
          </w:tblCellMar>
        </w:tblPrEx>
        <w:trPr>
          <w:trHeight w:val="255"/>
        </w:trPr>
        <w:tc>
          <w:tcPr>
            <w:tcW w:w="37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Személyi juttatások</w:t>
            </w:r>
          </w:p>
        </w:tc>
        <w:tc>
          <w:tcPr>
            <w:tcW w:w="143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bCs/>
                <w:sz w:val="24"/>
                <w:szCs w:val="24"/>
                <w:lang w:eastAsia="hu-HU"/>
              </w:rPr>
              <w:t>+119 346</w:t>
            </w:r>
          </w:p>
        </w:tc>
      </w:tr>
      <w:tr w:rsidR="007108F4" w:rsidRPr="007108F4" w:rsidTr="007108F4">
        <w:tblPrEx>
          <w:tblCellMar>
            <w:top w:w="0" w:type="dxa"/>
            <w:left w:w="0" w:type="dxa"/>
            <w:bottom w:w="0" w:type="dxa"/>
            <w:right w:w="0" w:type="dxa"/>
          </w:tblCellMar>
        </w:tblPrEx>
        <w:trPr>
          <w:trHeight w:val="255"/>
        </w:trPr>
        <w:tc>
          <w:tcPr>
            <w:tcW w:w="37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Munkaadókat terhelő járulékok és szociális hozzájárulási adó</w:t>
            </w:r>
          </w:p>
        </w:tc>
        <w:tc>
          <w:tcPr>
            <w:tcW w:w="143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+34 461</w:t>
            </w:r>
          </w:p>
        </w:tc>
      </w:tr>
      <w:tr w:rsidR="007108F4" w:rsidRPr="007108F4" w:rsidTr="007108F4">
        <w:tblPrEx>
          <w:tblCellMar>
            <w:top w:w="0" w:type="dxa"/>
            <w:left w:w="0" w:type="dxa"/>
            <w:bottom w:w="0" w:type="dxa"/>
            <w:right w:w="0" w:type="dxa"/>
          </w:tblCellMar>
        </w:tblPrEx>
        <w:trPr>
          <w:trHeight w:val="255"/>
        </w:trPr>
        <w:tc>
          <w:tcPr>
            <w:tcW w:w="37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Dologi kiadások</w:t>
            </w:r>
          </w:p>
        </w:tc>
        <w:tc>
          <w:tcPr>
            <w:tcW w:w="143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bCs/>
                <w:sz w:val="24"/>
                <w:szCs w:val="24"/>
                <w:lang w:eastAsia="hu-HU"/>
              </w:rPr>
              <w:t>+172 204</w:t>
            </w:r>
          </w:p>
        </w:tc>
      </w:tr>
      <w:tr w:rsidR="007108F4" w:rsidRPr="007108F4" w:rsidTr="007108F4">
        <w:tblPrEx>
          <w:tblCellMar>
            <w:top w:w="0" w:type="dxa"/>
            <w:left w:w="0" w:type="dxa"/>
            <w:bottom w:w="0" w:type="dxa"/>
            <w:right w:w="0" w:type="dxa"/>
          </w:tblCellMar>
        </w:tblPrEx>
        <w:trPr>
          <w:trHeight w:val="255"/>
        </w:trPr>
        <w:tc>
          <w:tcPr>
            <w:tcW w:w="37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Beruházások</w:t>
            </w:r>
          </w:p>
        </w:tc>
        <w:tc>
          <w:tcPr>
            <w:tcW w:w="143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+30 878</w:t>
            </w:r>
          </w:p>
        </w:tc>
      </w:tr>
      <w:tr w:rsidR="007108F4" w:rsidRPr="007108F4" w:rsidTr="007108F4">
        <w:tblPrEx>
          <w:tblCellMar>
            <w:top w:w="0" w:type="dxa"/>
            <w:left w:w="0" w:type="dxa"/>
            <w:bottom w:w="0" w:type="dxa"/>
            <w:right w:w="0" w:type="dxa"/>
          </w:tblCellMar>
        </w:tblPrEx>
        <w:trPr>
          <w:trHeight w:val="255"/>
        </w:trPr>
        <w:tc>
          <w:tcPr>
            <w:tcW w:w="37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Felújítások</w:t>
            </w:r>
          </w:p>
        </w:tc>
        <w:tc>
          <w:tcPr>
            <w:tcW w:w="143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-2 366</w:t>
            </w:r>
          </w:p>
        </w:tc>
      </w:tr>
      <w:tr w:rsidR="007108F4" w:rsidRPr="007108F4" w:rsidTr="007108F4">
        <w:tblPrEx>
          <w:tblCellMar>
            <w:top w:w="0" w:type="dxa"/>
            <w:left w:w="0" w:type="dxa"/>
            <w:bottom w:w="0" w:type="dxa"/>
            <w:right w:w="0" w:type="dxa"/>
          </w:tblCellMar>
        </w:tblPrEx>
        <w:trPr>
          <w:trHeight w:val="255"/>
        </w:trPr>
        <w:tc>
          <w:tcPr>
            <w:tcW w:w="37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Kiadási előirányzatok változása összesen</w:t>
            </w:r>
          </w:p>
        </w:tc>
        <w:tc>
          <w:tcPr>
            <w:tcW w:w="143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+354 523</w:t>
            </w:r>
          </w:p>
        </w:tc>
      </w:tr>
      <w:tr w:rsidR="007108F4" w:rsidRPr="007108F4" w:rsidTr="007108F4">
        <w:tblPrEx>
          <w:tblCellMar>
            <w:top w:w="0" w:type="dxa"/>
            <w:left w:w="0" w:type="dxa"/>
            <w:bottom w:w="0" w:type="dxa"/>
            <w:right w:w="0" w:type="dxa"/>
          </w:tblCellMar>
        </w:tblPrEx>
        <w:trPr>
          <w:trHeight w:val="255"/>
        </w:trPr>
        <w:tc>
          <w:tcPr>
            <w:tcW w:w="37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439"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7 285 714</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 Polgármesteri Hivatal személyi juttatásai 37 158 E Ft-tal növekednek,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7150"/>
        <w:gridCol w:w="1424"/>
      </w:tblGrid>
      <w:tr w:rsidR="007108F4" w:rsidRPr="007108F4" w:rsidTr="007108F4">
        <w:tblPrEx>
          <w:tblCellMar>
            <w:top w:w="0" w:type="dxa"/>
            <w:left w:w="0" w:type="dxa"/>
            <w:bottom w:w="0" w:type="dxa"/>
            <w:right w:w="0" w:type="dxa"/>
          </w:tblCellMar>
        </w:tblPrEx>
        <w:trPr>
          <w:trHeight w:val="516"/>
        </w:trPr>
        <w:tc>
          <w:tcPr>
            <w:tcW w:w="434"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15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424"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424"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630 091</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Alapilletmények</w:t>
            </w:r>
          </w:p>
        </w:tc>
        <w:tc>
          <w:tcPr>
            <w:tcW w:w="1424"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+190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Normatív jutalom</w:t>
            </w:r>
          </w:p>
        </w:tc>
        <w:tc>
          <w:tcPr>
            <w:tcW w:w="1424"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+26 209</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Országos népszavazás: Normatív jutalom</w:t>
            </w:r>
          </w:p>
        </w:tc>
        <w:tc>
          <w:tcPr>
            <w:tcW w:w="1424"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+1 720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150" w:type="dxa"/>
          </w:tcPr>
          <w:p w:rsidR="007108F4" w:rsidRPr="007108F4" w:rsidDel="003126C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Országos népszavazás: Jutalom saját rész</w:t>
            </w:r>
          </w:p>
        </w:tc>
        <w:tc>
          <w:tcPr>
            <w:tcW w:w="1424"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+3 290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Szociális támogatások</w:t>
            </w:r>
          </w:p>
        </w:tc>
        <w:tc>
          <w:tcPr>
            <w:tcW w:w="1424"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+527</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Országos népszavazás: Külsősök normatív tiszteletdíja, megbízási díja</w:t>
            </w:r>
          </w:p>
        </w:tc>
        <w:tc>
          <w:tcPr>
            <w:tcW w:w="1424"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+3 720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Országos népszavazás: Külsősök normatív tiszteletdíja, megbízási díja saját forrásból</w:t>
            </w:r>
          </w:p>
        </w:tc>
        <w:tc>
          <w:tcPr>
            <w:tcW w:w="142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+1 100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Reprezentációs kiadások: Országos népszavazás normatív részéből finanszírozott</w:t>
            </w:r>
          </w:p>
        </w:tc>
        <w:tc>
          <w:tcPr>
            <w:tcW w:w="142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+402</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Személyi juttatások változása összesen</w:t>
            </w:r>
          </w:p>
        </w:tc>
        <w:tc>
          <w:tcPr>
            <w:tcW w:w="1424"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+37 158</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11.</w:t>
            </w:r>
          </w:p>
        </w:tc>
        <w:tc>
          <w:tcPr>
            <w:tcW w:w="7150"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424"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667 249</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 Polgármesteri Hivatal munkaadókat terhelő járulékok és szociális hozzájárulási adó előirányzata 11 246 E Ft-tal növekszik,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75"/>
        <w:gridCol w:w="7194"/>
        <w:gridCol w:w="1439"/>
      </w:tblGrid>
      <w:tr w:rsidR="007108F4" w:rsidRPr="007108F4" w:rsidTr="007108F4">
        <w:tblPrEx>
          <w:tblCellMar>
            <w:top w:w="0" w:type="dxa"/>
            <w:left w:w="0" w:type="dxa"/>
            <w:bottom w:w="0" w:type="dxa"/>
            <w:right w:w="0" w:type="dxa"/>
          </w:tblCellMar>
        </w:tblPrEx>
        <w:trPr>
          <w:trHeight w:val="546"/>
        </w:trPr>
        <w:tc>
          <w:tcPr>
            <w:tcW w:w="375"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194"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439"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375"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439"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173 387</w:t>
            </w:r>
          </w:p>
        </w:tc>
      </w:tr>
      <w:tr w:rsidR="007108F4" w:rsidRPr="007108F4" w:rsidTr="007108F4">
        <w:tblPrEx>
          <w:tblCellMar>
            <w:top w:w="0" w:type="dxa"/>
            <w:left w:w="0" w:type="dxa"/>
            <w:bottom w:w="0" w:type="dxa"/>
            <w:right w:w="0" w:type="dxa"/>
          </w:tblCellMar>
        </w:tblPrEx>
        <w:trPr>
          <w:trHeight w:val="255"/>
        </w:trPr>
        <w:tc>
          <w:tcPr>
            <w:tcW w:w="375"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Szociális hozzájárulási adó</w:t>
            </w:r>
          </w:p>
        </w:tc>
        <w:tc>
          <w:tcPr>
            <w:tcW w:w="143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+7 422</w:t>
            </w:r>
          </w:p>
        </w:tc>
      </w:tr>
      <w:tr w:rsidR="007108F4" w:rsidRPr="007108F4" w:rsidTr="007108F4">
        <w:tblPrEx>
          <w:tblCellMar>
            <w:top w:w="0" w:type="dxa"/>
            <w:left w:w="0" w:type="dxa"/>
            <w:bottom w:w="0" w:type="dxa"/>
            <w:right w:w="0" w:type="dxa"/>
          </w:tblCellMar>
        </w:tblPrEx>
        <w:trPr>
          <w:trHeight w:val="255"/>
        </w:trPr>
        <w:tc>
          <w:tcPr>
            <w:tcW w:w="375"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Szociális hozzájárulási adó: Országos népszavazás normatív rész után fizetendő</w:t>
            </w:r>
          </w:p>
        </w:tc>
        <w:tc>
          <w:tcPr>
            <w:tcW w:w="143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+1 469</w:t>
            </w:r>
          </w:p>
        </w:tc>
      </w:tr>
      <w:tr w:rsidR="007108F4" w:rsidRPr="007108F4" w:rsidTr="007108F4">
        <w:tblPrEx>
          <w:tblCellMar>
            <w:top w:w="0" w:type="dxa"/>
            <w:left w:w="0" w:type="dxa"/>
            <w:bottom w:w="0" w:type="dxa"/>
            <w:right w:w="0" w:type="dxa"/>
          </w:tblCellMar>
        </w:tblPrEx>
        <w:trPr>
          <w:trHeight w:val="255"/>
        </w:trPr>
        <w:tc>
          <w:tcPr>
            <w:tcW w:w="375"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Szociális hozzájárulási adó: Országos népszavazás saját rész után fizetendő</w:t>
            </w:r>
          </w:p>
        </w:tc>
        <w:tc>
          <w:tcPr>
            <w:tcW w:w="143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+1 185</w:t>
            </w:r>
          </w:p>
        </w:tc>
      </w:tr>
      <w:tr w:rsidR="007108F4" w:rsidRPr="007108F4" w:rsidTr="007108F4">
        <w:tblPrEx>
          <w:tblCellMar>
            <w:top w:w="0" w:type="dxa"/>
            <w:left w:w="0" w:type="dxa"/>
            <w:bottom w:w="0" w:type="dxa"/>
            <w:right w:w="0" w:type="dxa"/>
          </w:tblCellMar>
        </w:tblPrEx>
        <w:trPr>
          <w:trHeight w:val="255"/>
        </w:trPr>
        <w:tc>
          <w:tcPr>
            <w:tcW w:w="375"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Egészségügyi hozzájárulás: Országos népszavazás normatív rész után fizetendő</w:t>
            </w:r>
          </w:p>
        </w:tc>
        <w:tc>
          <w:tcPr>
            <w:tcW w:w="143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+129</w:t>
            </w:r>
          </w:p>
        </w:tc>
      </w:tr>
      <w:tr w:rsidR="007108F4" w:rsidRPr="007108F4" w:rsidTr="007108F4">
        <w:tblPrEx>
          <w:tblCellMar>
            <w:top w:w="0" w:type="dxa"/>
            <w:left w:w="0" w:type="dxa"/>
            <w:bottom w:w="0" w:type="dxa"/>
            <w:right w:w="0" w:type="dxa"/>
          </w:tblCellMar>
        </w:tblPrEx>
        <w:trPr>
          <w:trHeight w:val="255"/>
        </w:trPr>
        <w:tc>
          <w:tcPr>
            <w:tcW w:w="375"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Rehabilitációs hozzájárulás</w:t>
            </w:r>
          </w:p>
        </w:tc>
        <w:tc>
          <w:tcPr>
            <w:tcW w:w="143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+965</w:t>
            </w:r>
          </w:p>
        </w:tc>
      </w:tr>
      <w:tr w:rsidR="007108F4" w:rsidRPr="007108F4" w:rsidTr="007108F4">
        <w:tblPrEx>
          <w:tblCellMar>
            <w:top w:w="0" w:type="dxa"/>
            <w:left w:w="0" w:type="dxa"/>
            <w:bottom w:w="0" w:type="dxa"/>
            <w:right w:w="0" w:type="dxa"/>
          </w:tblCellMar>
        </w:tblPrEx>
        <w:trPr>
          <w:trHeight w:val="255"/>
        </w:trPr>
        <w:tc>
          <w:tcPr>
            <w:tcW w:w="375"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Munkáltatót terhelő személyi jövedelemadó: Országos népszavazás normatív rész után fizetendő</w:t>
            </w:r>
          </w:p>
        </w:tc>
        <w:tc>
          <w:tcPr>
            <w:tcW w:w="143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+76</w:t>
            </w:r>
          </w:p>
        </w:tc>
      </w:tr>
      <w:tr w:rsidR="007108F4" w:rsidRPr="007108F4" w:rsidTr="007108F4">
        <w:tblPrEx>
          <w:tblCellMar>
            <w:top w:w="0" w:type="dxa"/>
            <w:left w:w="0" w:type="dxa"/>
            <w:bottom w:w="0" w:type="dxa"/>
            <w:right w:w="0" w:type="dxa"/>
          </w:tblCellMar>
        </w:tblPrEx>
        <w:trPr>
          <w:trHeight w:val="255"/>
        </w:trPr>
        <w:tc>
          <w:tcPr>
            <w:tcW w:w="375"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Munkaadókat terhelő járulékok változása összesen</w:t>
            </w:r>
          </w:p>
        </w:tc>
        <w:tc>
          <w:tcPr>
            <w:tcW w:w="1439"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+11 246</w:t>
            </w:r>
          </w:p>
        </w:tc>
      </w:tr>
      <w:tr w:rsidR="007108F4" w:rsidRPr="007108F4" w:rsidTr="007108F4">
        <w:tblPrEx>
          <w:tblCellMar>
            <w:top w:w="0" w:type="dxa"/>
            <w:left w:w="0" w:type="dxa"/>
            <w:bottom w:w="0" w:type="dxa"/>
            <w:right w:w="0" w:type="dxa"/>
          </w:tblCellMar>
        </w:tblPrEx>
        <w:trPr>
          <w:trHeight w:val="255"/>
        </w:trPr>
        <w:tc>
          <w:tcPr>
            <w:tcW w:w="375"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w:t>
            </w:r>
          </w:p>
        </w:tc>
        <w:tc>
          <w:tcPr>
            <w:tcW w:w="7194"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439"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184 633</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lastRenderedPageBreak/>
        <w:t>A Polgármesteri Hivatal dologi kiadásai 5 637 E Ft-tal növekednek, amelynek indokai:</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7092"/>
        <w:gridCol w:w="1554"/>
      </w:tblGrid>
      <w:tr w:rsidR="007108F4" w:rsidRPr="007108F4" w:rsidTr="007108F4">
        <w:tblPrEx>
          <w:tblCellMar>
            <w:top w:w="0" w:type="dxa"/>
            <w:left w:w="0" w:type="dxa"/>
            <w:bottom w:w="0" w:type="dxa"/>
            <w:right w:w="0" w:type="dxa"/>
          </w:tblCellMar>
        </w:tblPrEx>
        <w:trPr>
          <w:trHeight w:val="474"/>
        </w:trPr>
        <w:tc>
          <w:tcPr>
            <w:tcW w:w="434"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092"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554"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092" w:type="dxa"/>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554"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120 391</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Számítástechnikai szoftverekhez, adatbázisokhoz kapcsolódó informatikai szolgáltatások</w:t>
            </w:r>
          </w:p>
        </w:tc>
        <w:tc>
          <w:tcPr>
            <w:tcW w:w="155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+52</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Nem adatátviteli célú távközlési díjak</w:t>
            </w:r>
          </w:p>
        </w:tc>
        <w:tc>
          <w:tcPr>
            <w:tcW w:w="155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+2 000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Számlázott szellemi tevékenység</w:t>
            </w:r>
          </w:p>
        </w:tc>
        <w:tc>
          <w:tcPr>
            <w:tcW w:w="155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szakmai szolgáltatások</w:t>
            </w:r>
          </w:p>
        </w:tc>
        <w:tc>
          <w:tcPr>
            <w:tcW w:w="155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-54</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Díjak, egyéb befizetések kiadásai</w:t>
            </w:r>
          </w:p>
        </w:tc>
        <w:tc>
          <w:tcPr>
            <w:tcW w:w="155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+94</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különféle dologi kiadások előirányzata (ebből 5 000 E Ft tartalék)</w:t>
            </w:r>
          </w:p>
        </w:tc>
        <w:tc>
          <w:tcPr>
            <w:tcW w:w="155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-499</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Országos népszavazás: Dologi kiadások normatív része</w:t>
            </w:r>
          </w:p>
        </w:tc>
        <w:tc>
          <w:tcPr>
            <w:tcW w:w="155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+1 539</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Országos népszavazás: Dologi kiadások saját része</w:t>
            </w:r>
          </w:p>
        </w:tc>
        <w:tc>
          <w:tcPr>
            <w:tcW w:w="155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+2 500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Dologi kiadások változása összesen</w:t>
            </w:r>
          </w:p>
        </w:tc>
        <w:tc>
          <w:tcPr>
            <w:tcW w:w="1554"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+5 637</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11.</w:t>
            </w:r>
          </w:p>
        </w:tc>
        <w:tc>
          <w:tcPr>
            <w:tcW w:w="7092" w:type="dxa"/>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554"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126 028</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 Polgármesteri Hivatal beruházási kiadásai 2 E Ft-tal növekednek, amelynek indokai:</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512"/>
      </w:tblGrid>
      <w:tr w:rsidR="007108F4" w:rsidRPr="007108F4" w:rsidTr="007108F4">
        <w:tblPrEx>
          <w:tblCellMar>
            <w:top w:w="0" w:type="dxa"/>
            <w:left w:w="0" w:type="dxa"/>
            <w:bottom w:w="0" w:type="dxa"/>
            <w:right w:w="0" w:type="dxa"/>
          </w:tblCellMar>
        </w:tblPrEx>
        <w:trPr>
          <w:trHeight w:val="474"/>
        </w:trPr>
        <w:tc>
          <w:tcPr>
            <w:tcW w:w="368"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512"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9 930</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Jármű beszerzés, létesítés</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Beruházási kiadások változása összesen</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9 932</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Az Önkormányzat személyi juttatásai 5 346 E Ft-tal növekednek, amelynek indoka:</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512"/>
      </w:tblGrid>
      <w:tr w:rsidR="007108F4" w:rsidRPr="007108F4" w:rsidTr="007108F4">
        <w:tblPrEx>
          <w:tblCellMar>
            <w:top w:w="0" w:type="dxa"/>
            <w:left w:w="0" w:type="dxa"/>
            <w:bottom w:w="0" w:type="dxa"/>
            <w:right w:w="0" w:type="dxa"/>
          </w:tblCellMar>
        </w:tblPrEx>
        <w:trPr>
          <w:trHeight w:val="474"/>
        </w:trPr>
        <w:tc>
          <w:tcPr>
            <w:tcW w:w="368"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512"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132 193</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Nyári diákmunka alapilletménye</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+1 206</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200"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Önkormányzati képviselők, polgármester, alpolgármesterek juttatásai</w:t>
            </w:r>
          </w:p>
        </w:tc>
        <w:tc>
          <w:tcPr>
            <w:tcW w:w="1512"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+60</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200"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Intézményvezetők jutalmazása (Iskolák igazgatói)</w:t>
            </w:r>
            <w:r w:rsidRPr="007108F4" w:rsidDel="007E479F">
              <w:rPr>
                <w:rFonts w:ascii="Times New Roman" w:eastAsia="Times New Roman" w:hAnsi="Times New Roman" w:cs="Times New Roman"/>
                <w:sz w:val="24"/>
                <w:szCs w:val="24"/>
                <w:lang w:eastAsia="hu-HU"/>
              </w:rPr>
              <w:t xml:space="preserve"> </w:t>
            </w:r>
          </w:p>
        </w:tc>
        <w:tc>
          <w:tcPr>
            <w:tcW w:w="1512"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+2 080</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200" w:type="dxa"/>
          </w:tcPr>
          <w:p w:rsidR="007108F4" w:rsidRPr="007108F4" w:rsidDel="007E479F"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Reprezentációs kiadások</w:t>
            </w:r>
          </w:p>
        </w:tc>
        <w:tc>
          <w:tcPr>
            <w:tcW w:w="1512" w:type="dxa"/>
            <w:vAlign w:val="center"/>
          </w:tcPr>
          <w:p w:rsidR="007108F4" w:rsidRPr="007108F4" w:rsidDel="00880452"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+2 000</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Önkormányzat személyi juttatásainak változása összesen</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+5 346</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137 539</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Az Önkormányzat munkaadókat terhelő járulékok és a szociális hozzájárulási adó 4 589 E Ft-tal növekszik, amelynek indoka:</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512"/>
      </w:tblGrid>
      <w:tr w:rsidR="007108F4" w:rsidRPr="007108F4" w:rsidTr="007108F4">
        <w:tblPrEx>
          <w:tblCellMar>
            <w:top w:w="0" w:type="dxa"/>
            <w:left w:w="0" w:type="dxa"/>
            <w:bottom w:w="0" w:type="dxa"/>
            <w:right w:w="0" w:type="dxa"/>
          </w:tblCellMar>
        </w:tblPrEx>
        <w:trPr>
          <w:trHeight w:val="474"/>
        </w:trPr>
        <w:tc>
          <w:tcPr>
            <w:tcW w:w="368"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512"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40 324</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Szociális hozzájárulási adó</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+1 589</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Egészségügyi hozzájárulás</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+2 000</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Munkáltatót terhelő személyi jövedelemadó</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+1 000</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Önkormányzat munkaadókat terhelő járulékok változása összesen</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+4 589</w:t>
            </w:r>
          </w:p>
        </w:tc>
      </w:tr>
      <w:tr w:rsidR="007108F4" w:rsidRPr="007108F4" w:rsidTr="007108F4">
        <w:tblPrEx>
          <w:tblCellMar>
            <w:top w:w="0" w:type="dxa"/>
            <w:left w:w="0" w:type="dxa"/>
            <w:bottom w:w="0" w:type="dxa"/>
            <w:right w:w="0" w:type="dxa"/>
          </w:tblCellMar>
        </w:tblPrEx>
        <w:trPr>
          <w:trHeight w:val="255"/>
        </w:trPr>
        <w:tc>
          <w:tcPr>
            <w:tcW w:w="368"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200"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512"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44 913</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Az Önkormányzat dologi kiadásai 56 067 E Ft-tal növekednek, amelynek indokai:</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7087"/>
        <w:gridCol w:w="1559"/>
      </w:tblGrid>
      <w:tr w:rsidR="007108F4" w:rsidRPr="007108F4" w:rsidTr="007108F4">
        <w:tblPrEx>
          <w:tblCellMar>
            <w:top w:w="0" w:type="dxa"/>
            <w:left w:w="0" w:type="dxa"/>
            <w:bottom w:w="0" w:type="dxa"/>
            <w:right w:w="0" w:type="dxa"/>
          </w:tblCellMar>
        </w:tblPrEx>
        <w:trPr>
          <w:trHeight w:val="474"/>
        </w:trPr>
        <w:tc>
          <w:tcPr>
            <w:tcW w:w="434"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559"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686 788</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üzemeltetési, fenntartási anyagbeszerzés</w:t>
            </w:r>
          </w:p>
        </w:tc>
        <w:tc>
          <w:tcPr>
            <w:tcW w:w="155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+800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különféle informatikai szolgáltatások</w:t>
            </w:r>
          </w:p>
        </w:tc>
        <w:tc>
          <w:tcPr>
            <w:tcW w:w="155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+1 000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Karbantartási, kisjavítási szolgáltatások (kivéve informatikai eszközökhöz kapcsolódó)</w:t>
            </w:r>
          </w:p>
        </w:tc>
        <w:tc>
          <w:tcPr>
            <w:tcW w:w="155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+542</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Számlázott szellemi tevékenység</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+4 712</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Szállítási szolgáltatási díjak</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+300</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üzemeltetési, fenntartási szolgáltatások</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-305</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Külföldi kiküldetések kiadásai</w:t>
            </w:r>
          </w:p>
        </w:tc>
        <w:tc>
          <w:tcPr>
            <w:tcW w:w="155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+777</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w:t>
            </w:r>
          </w:p>
        </w:tc>
        <w:tc>
          <w:tcPr>
            <w:tcW w:w="7087" w:type="dxa"/>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Kiszámlázott fordított adózású vásárolt termékek, igénybe vett szolgáltatások </w:t>
            </w:r>
            <w:proofErr w:type="spellStart"/>
            <w:r w:rsidRPr="007108F4">
              <w:rPr>
                <w:rFonts w:ascii="Times New Roman" w:eastAsia="Times New Roman" w:hAnsi="Times New Roman" w:cs="Times New Roman"/>
                <w:sz w:val="24"/>
                <w:szCs w:val="24"/>
                <w:lang w:eastAsia="hu-HU"/>
              </w:rPr>
              <w:t>áfabefizetése</w:t>
            </w:r>
            <w:proofErr w:type="spellEnd"/>
            <w:r w:rsidRPr="007108F4">
              <w:rPr>
                <w:rFonts w:ascii="Times New Roman" w:eastAsia="Times New Roman" w:hAnsi="Times New Roman" w:cs="Times New Roman"/>
                <w:sz w:val="24"/>
                <w:szCs w:val="24"/>
                <w:lang w:eastAsia="hu-HU"/>
              </w:rPr>
              <w:t xml:space="preserve"> miatti kiadás</w:t>
            </w:r>
          </w:p>
        </w:tc>
        <w:tc>
          <w:tcPr>
            <w:tcW w:w="1559"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+48 241</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Dologi kiadások változása összesen</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+56 067</w:t>
            </w:r>
          </w:p>
        </w:tc>
      </w:tr>
      <w:tr w:rsidR="007108F4" w:rsidRPr="007108F4" w:rsidTr="007108F4">
        <w:tblPrEx>
          <w:tblCellMar>
            <w:top w:w="0" w:type="dxa"/>
            <w:left w:w="0" w:type="dxa"/>
            <w:bottom w:w="0" w:type="dxa"/>
            <w:right w:w="0" w:type="dxa"/>
          </w:tblCellMar>
        </w:tblPrEx>
        <w:trPr>
          <w:trHeight w:val="255"/>
        </w:trPr>
        <w:tc>
          <w:tcPr>
            <w:tcW w:w="434"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11.</w:t>
            </w:r>
          </w:p>
        </w:tc>
        <w:tc>
          <w:tcPr>
            <w:tcW w:w="7087"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559"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742 855</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Az Önkormányzat kötelezően ellátandó működési feladatok kiadásai és önként vállalt működési feladatok kiadásai 5 805 E Ft-tal csökkennek, amelynek indokai:</w:t>
      </w:r>
    </w:p>
    <w:tbl>
      <w:tblPr>
        <w:tblW w:w="91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6946"/>
        <w:gridCol w:w="1601"/>
      </w:tblGrid>
      <w:tr w:rsidR="007108F4" w:rsidRPr="007108F4" w:rsidTr="007108F4">
        <w:tblPrEx>
          <w:tblCellMar>
            <w:top w:w="0" w:type="dxa"/>
            <w:bottom w:w="0" w:type="dxa"/>
          </w:tblCellMar>
        </w:tblPrEx>
        <w:tc>
          <w:tcPr>
            <w:tcW w:w="567"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6946"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601"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bottom w:w="0" w:type="dxa"/>
          </w:tblCellMar>
        </w:tblPrEx>
        <w:tc>
          <w:tcPr>
            <w:tcW w:w="567"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6946" w:type="dxa"/>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601"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459 022</w:t>
            </w:r>
          </w:p>
        </w:tc>
      </w:tr>
      <w:tr w:rsidR="007108F4" w:rsidRPr="007108F4" w:rsidTr="007108F4">
        <w:tblPrEx>
          <w:tblCellMar>
            <w:top w:w="0" w:type="dxa"/>
            <w:bottom w:w="0" w:type="dxa"/>
          </w:tblCellMar>
        </w:tblPrEx>
        <w:tc>
          <w:tcPr>
            <w:tcW w:w="567"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6946"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Aszfaltos járdajavítás</w:t>
            </w:r>
          </w:p>
        </w:tc>
        <w:tc>
          <w:tcPr>
            <w:tcW w:w="1601"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+10 000</w:t>
            </w:r>
          </w:p>
        </w:tc>
      </w:tr>
      <w:tr w:rsidR="007108F4" w:rsidRPr="007108F4" w:rsidTr="007108F4">
        <w:tblPrEx>
          <w:tblCellMar>
            <w:top w:w="0" w:type="dxa"/>
            <w:bottom w:w="0" w:type="dxa"/>
          </w:tblCellMar>
        </w:tblPrEx>
        <w:tc>
          <w:tcPr>
            <w:tcW w:w="567"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6946"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Költségelvű bérlakások javítása, karbantartása</w:t>
            </w:r>
          </w:p>
        </w:tc>
        <w:tc>
          <w:tcPr>
            <w:tcW w:w="1601"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-20 000</w:t>
            </w:r>
          </w:p>
        </w:tc>
      </w:tr>
      <w:tr w:rsidR="007108F4" w:rsidRPr="007108F4" w:rsidTr="007108F4">
        <w:tblPrEx>
          <w:tblCellMar>
            <w:top w:w="0" w:type="dxa"/>
            <w:bottom w:w="0" w:type="dxa"/>
          </w:tblCellMar>
        </w:tblPrEx>
        <w:tc>
          <w:tcPr>
            <w:tcW w:w="567"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6946"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Nem lakások javítása, karbantartása</w:t>
            </w:r>
          </w:p>
        </w:tc>
        <w:tc>
          <w:tcPr>
            <w:tcW w:w="1601"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+3 182</w:t>
            </w:r>
          </w:p>
        </w:tc>
      </w:tr>
      <w:tr w:rsidR="007108F4" w:rsidRPr="007108F4" w:rsidTr="007108F4">
        <w:tblPrEx>
          <w:tblCellMar>
            <w:top w:w="0" w:type="dxa"/>
            <w:bottom w:w="0" w:type="dxa"/>
          </w:tblCellMar>
        </w:tblPrEx>
        <w:tc>
          <w:tcPr>
            <w:tcW w:w="567"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6946"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Közterület rendjének fenntartása - Katasztrófavédelem</w:t>
            </w:r>
          </w:p>
        </w:tc>
        <w:tc>
          <w:tcPr>
            <w:tcW w:w="1601"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+13</w:t>
            </w:r>
          </w:p>
        </w:tc>
      </w:tr>
      <w:tr w:rsidR="007108F4" w:rsidRPr="007108F4" w:rsidTr="007108F4">
        <w:tblPrEx>
          <w:tblCellMar>
            <w:top w:w="0" w:type="dxa"/>
            <w:bottom w:w="0" w:type="dxa"/>
          </w:tblCellMar>
        </w:tblPrEx>
        <w:tc>
          <w:tcPr>
            <w:tcW w:w="567"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6946"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Üdülői szálláshely szolgáltatás - Balatonszárszó</w:t>
            </w:r>
          </w:p>
        </w:tc>
        <w:tc>
          <w:tcPr>
            <w:tcW w:w="1601"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+1 000</w:t>
            </w:r>
          </w:p>
        </w:tc>
      </w:tr>
      <w:tr w:rsidR="007108F4" w:rsidRPr="007108F4" w:rsidTr="007108F4">
        <w:tblPrEx>
          <w:tblCellMar>
            <w:top w:w="0" w:type="dxa"/>
            <w:bottom w:w="0" w:type="dxa"/>
          </w:tblCellMar>
        </w:tblPrEx>
        <w:tc>
          <w:tcPr>
            <w:tcW w:w="567"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6946" w:type="dxa"/>
          </w:tcPr>
          <w:p w:rsidR="007108F4" w:rsidRPr="007108F4" w:rsidRDefault="007108F4" w:rsidP="007108F4">
            <w:pPr>
              <w:widowControl w:val="0"/>
              <w:spacing w:after="0" w:line="240" w:lineRule="auto"/>
              <w:rPr>
                <w:rFonts w:ascii="Times New Roman" w:eastAsia="Times New Roman" w:hAnsi="Times New Roman" w:cs="Times New Roman"/>
                <w:b/>
                <w:bCs/>
                <w:iCs/>
                <w:sz w:val="24"/>
                <w:szCs w:val="24"/>
                <w:lang w:eastAsia="hu-HU"/>
              </w:rPr>
            </w:pPr>
            <w:r w:rsidRPr="007108F4">
              <w:rPr>
                <w:rFonts w:ascii="Times New Roman" w:eastAsia="Times New Roman" w:hAnsi="Times New Roman" w:cs="Times New Roman"/>
                <w:b/>
                <w:bCs/>
                <w:iCs/>
                <w:sz w:val="24"/>
                <w:szCs w:val="24"/>
                <w:lang w:eastAsia="hu-HU"/>
              </w:rPr>
              <w:t>Működési feladatok változása összesen</w:t>
            </w:r>
          </w:p>
        </w:tc>
        <w:tc>
          <w:tcPr>
            <w:tcW w:w="1601"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
                <w:bCs/>
                <w:iCs/>
                <w:sz w:val="24"/>
                <w:szCs w:val="24"/>
                <w:lang w:eastAsia="hu-HU"/>
              </w:rPr>
            </w:pPr>
            <w:r w:rsidRPr="007108F4">
              <w:rPr>
                <w:rFonts w:ascii="Times New Roman" w:eastAsia="Times New Roman" w:hAnsi="Times New Roman" w:cs="Times New Roman"/>
                <w:b/>
                <w:bCs/>
                <w:iCs/>
                <w:sz w:val="24"/>
                <w:szCs w:val="24"/>
                <w:lang w:eastAsia="hu-HU"/>
              </w:rPr>
              <w:t>-5 805</w:t>
            </w:r>
          </w:p>
        </w:tc>
      </w:tr>
      <w:tr w:rsidR="007108F4" w:rsidRPr="007108F4" w:rsidTr="007108F4">
        <w:tblPrEx>
          <w:tblCellMar>
            <w:top w:w="0" w:type="dxa"/>
            <w:bottom w:w="0" w:type="dxa"/>
          </w:tblCellMar>
        </w:tblPrEx>
        <w:tc>
          <w:tcPr>
            <w:tcW w:w="567"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6946"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601"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453 217</w:t>
            </w:r>
          </w:p>
        </w:tc>
      </w:tr>
    </w:tbl>
    <w:p w:rsidR="007108F4" w:rsidRPr="007108F4" w:rsidRDefault="007108F4" w:rsidP="007108F4">
      <w:pPr>
        <w:widowControl w:val="0"/>
        <w:spacing w:before="24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Az Önkormányzat ellátottak pénzbeli juttatásai 553 E Ft-tal növekednek, amelynek indoka:</w:t>
      </w:r>
    </w:p>
    <w:tbl>
      <w:tblPr>
        <w:tblW w:w="90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7022"/>
        <w:gridCol w:w="1600"/>
      </w:tblGrid>
      <w:tr w:rsidR="007108F4" w:rsidRPr="007108F4" w:rsidTr="007108F4">
        <w:tblPrEx>
          <w:tblCellMar>
            <w:top w:w="0" w:type="dxa"/>
            <w:bottom w:w="0" w:type="dxa"/>
          </w:tblCellMar>
        </w:tblPrEx>
        <w:tc>
          <w:tcPr>
            <w:tcW w:w="426"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022"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60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bottom w:w="0" w:type="dxa"/>
          </w:tblCellMar>
        </w:tblPrEx>
        <w:tc>
          <w:tcPr>
            <w:tcW w:w="426"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022" w:type="dxa"/>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600"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136 820</w:t>
            </w:r>
          </w:p>
        </w:tc>
      </w:tr>
      <w:tr w:rsidR="007108F4" w:rsidRPr="007108F4" w:rsidTr="007108F4">
        <w:tblPrEx>
          <w:tblCellMar>
            <w:top w:w="0" w:type="dxa"/>
            <w:bottom w:w="0" w:type="dxa"/>
          </w:tblCellMar>
        </w:tblPrEx>
        <w:tc>
          <w:tcPr>
            <w:tcW w:w="426"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022"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Kríziskeret</w:t>
            </w:r>
          </w:p>
        </w:tc>
        <w:tc>
          <w:tcPr>
            <w:tcW w:w="1600"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-200</w:t>
            </w:r>
          </w:p>
        </w:tc>
      </w:tr>
      <w:tr w:rsidR="007108F4" w:rsidRPr="007108F4" w:rsidTr="007108F4">
        <w:tblPrEx>
          <w:tblCellMar>
            <w:top w:w="0" w:type="dxa"/>
            <w:bottom w:w="0" w:type="dxa"/>
          </w:tblCellMar>
        </w:tblPrEx>
        <w:tc>
          <w:tcPr>
            <w:tcW w:w="426"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022"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BURSA HUNGARICA ösztöndíjpályázat</w:t>
            </w:r>
          </w:p>
        </w:tc>
        <w:tc>
          <w:tcPr>
            <w:tcW w:w="1600" w:type="dxa"/>
          </w:tcPr>
          <w:p w:rsidR="007108F4" w:rsidRPr="007108F4" w:rsidDel="00FC262F"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+753</w:t>
            </w:r>
          </w:p>
        </w:tc>
      </w:tr>
      <w:tr w:rsidR="007108F4" w:rsidRPr="007108F4" w:rsidTr="007108F4">
        <w:tblPrEx>
          <w:tblCellMar>
            <w:top w:w="0" w:type="dxa"/>
            <w:bottom w:w="0" w:type="dxa"/>
          </w:tblCellMar>
        </w:tblPrEx>
        <w:tc>
          <w:tcPr>
            <w:tcW w:w="426"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sz w:val="24"/>
                <w:szCs w:val="24"/>
                <w:lang w:eastAsia="hu-HU"/>
              </w:rPr>
              <w:t>4.</w:t>
            </w:r>
          </w:p>
        </w:tc>
        <w:tc>
          <w:tcPr>
            <w:tcW w:w="7022" w:type="dxa"/>
          </w:tcPr>
          <w:p w:rsidR="007108F4" w:rsidRPr="007108F4" w:rsidRDefault="007108F4" w:rsidP="007108F4">
            <w:pPr>
              <w:widowControl w:val="0"/>
              <w:spacing w:after="0" w:line="240" w:lineRule="auto"/>
              <w:rPr>
                <w:rFonts w:ascii="Times New Roman" w:eastAsia="Times New Roman" w:hAnsi="Times New Roman" w:cs="Times New Roman"/>
                <w:b/>
                <w:bCs/>
                <w:iCs/>
                <w:sz w:val="24"/>
                <w:szCs w:val="24"/>
                <w:lang w:eastAsia="hu-HU"/>
              </w:rPr>
            </w:pPr>
            <w:r w:rsidRPr="007108F4">
              <w:rPr>
                <w:rFonts w:ascii="Times New Roman" w:eastAsia="Times New Roman" w:hAnsi="Times New Roman" w:cs="Times New Roman"/>
                <w:b/>
                <w:sz w:val="24"/>
                <w:szCs w:val="24"/>
                <w:lang w:eastAsia="hu-HU"/>
              </w:rPr>
              <w:t>Ellátottak pénzbeli juttatásainak</w:t>
            </w:r>
            <w:r w:rsidRPr="007108F4">
              <w:rPr>
                <w:rFonts w:ascii="Times New Roman" w:eastAsia="Times New Roman" w:hAnsi="Times New Roman" w:cs="Times New Roman"/>
                <w:sz w:val="24"/>
                <w:szCs w:val="24"/>
                <w:lang w:eastAsia="hu-HU"/>
              </w:rPr>
              <w:t xml:space="preserve"> </w:t>
            </w:r>
            <w:r w:rsidRPr="007108F4">
              <w:rPr>
                <w:rFonts w:ascii="Times New Roman" w:eastAsia="Times New Roman" w:hAnsi="Times New Roman" w:cs="Times New Roman"/>
                <w:b/>
                <w:bCs/>
                <w:iCs/>
                <w:sz w:val="24"/>
                <w:szCs w:val="24"/>
                <w:lang w:eastAsia="hu-HU"/>
              </w:rPr>
              <w:t>változása összesen</w:t>
            </w:r>
          </w:p>
        </w:tc>
        <w:tc>
          <w:tcPr>
            <w:tcW w:w="1600"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
                <w:bCs/>
                <w:iCs/>
                <w:sz w:val="24"/>
                <w:szCs w:val="24"/>
                <w:lang w:eastAsia="hu-HU"/>
              </w:rPr>
            </w:pPr>
            <w:r w:rsidRPr="007108F4">
              <w:rPr>
                <w:rFonts w:ascii="Times New Roman" w:eastAsia="Times New Roman" w:hAnsi="Times New Roman" w:cs="Times New Roman"/>
                <w:b/>
                <w:bCs/>
                <w:iCs/>
                <w:sz w:val="24"/>
                <w:szCs w:val="24"/>
                <w:lang w:eastAsia="hu-HU"/>
              </w:rPr>
              <w:t>+553</w:t>
            </w:r>
          </w:p>
        </w:tc>
      </w:tr>
      <w:tr w:rsidR="007108F4" w:rsidRPr="007108F4" w:rsidTr="007108F4">
        <w:tblPrEx>
          <w:tblCellMar>
            <w:top w:w="0" w:type="dxa"/>
            <w:bottom w:w="0" w:type="dxa"/>
          </w:tblCellMar>
        </w:tblPrEx>
        <w:tc>
          <w:tcPr>
            <w:tcW w:w="426"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022" w:type="dxa"/>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600" w:type="dxa"/>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137 373</w:t>
            </w:r>
          </w:p>
        </w:tc>
      </w:tr>
    </w:tbl>
    <w:p w:rsidR="007108F4" w:rsidRPr="007108F4" w:rsidRDefault="007108F4" w:rsidP="007108F4">
      <w:pPr>
        <w:widowControl w:val="0"/>
        <w:spacing w:before="240" w:after="12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24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br w:type="page"/>
      </w:r>
      <w:r w:rsidRPr="007108F4">
        <w:rPr>
          <w:rFonts w:ascii="Times New Roman" w:eastAsia="Times New Roman" w:hAnsi="Times New Roman" w:cs="Times New Roman"/>
          <w:sz w:val="24"/>
          <w:szCs w:val="24"/>
          <w:lang w:eastAsia="hu-HU"/>
        </w:rPr>
        <w:lastRenderedPageBreak/>
        <w:t>Az Önkormányzat egyéb működési célú kiadások, elvonások és befizetések, céljelleggel nyújtott támogatások és tartalékok 285 984 E Ft-tal csökkennek, amelynek indokai:</w:t>
      </w:r>
    </w:p>
    <w:tbl>
      <w:tblPr>
        <w:tblW w:w="921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0"/>
        <w:gridCol w:w="7"/>
        <w:gridCol w:w="7080"/>
        <w:gridCol w:w="7"/>
        <w:gridCol w:w="1555"/>
        <w:gridCol w:w="7"/>
      </w:tblGrid>
      <w:tr w:rsidR="007108F4" w:rsidRPr="007108F4" w:rsidTr="007108F4">
        <w:tblPrEx>
          <w:tblCellMar>
            <w:top w:w="0" w:type="dxa"/>
            <w:bottom w:w="0" w:type="dxa"/>
          </w:tblCellMar>
        </w:tblPrEx>
        <w:trPr>
          <w:gridAfter w:val="1"/>
          <w:wAfter w:w="7" w:type="dxa"/>
        </w:trPr>
        <w:tc>
          <w:tcPr>
            <w:tcW w:w="56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087" w:type="dxa"/>
            <w:gridSpan w:val="2"/>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562" w:type="dxa"/>
            <w:gridSpan w:val="2"/>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bottom w:w="0" w:type="dxa"/>
          </w:tblCellMar>
        </w:tblPrEx>
        <w:tc>
          <w:tcPr>
            <w:tcW w:w="567"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087" w:type="dxa"/>
            <w:gridSpan w:val="2"/>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562" w:type="dxa"/>
            <w:gridSpan w:val="2"/>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1 330 505</w:t>
            </w:r>
          </w:p>
        </w:tc>
      </w:tr>
      <w:tr w:rsidR="007108F4" w:rsidRPr="007108F4" w:rsidTr="007108F4">
        <w:tblPrEx>
          <w:tblCellMar>
            <w:top w:w="0" w:type="dxa"/>
            <w:bottom w:w="0" w:type="dxa"/>
          </w:tblCellMar>
        </w:tblPrEx>
        <w:tc>
          <w:tcPr>
            <w:tcW w:w="567"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087" w:type="dxa"/>
            <w:gridSpan w:val="2"/>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Intézményvezetők jutalmazási kerete</w:t>
            </w:r>
          </w:p>
        </w:tc>
        <w:tc>
          <w:tcPr>
            <w:tcW w:w="1562" w:type="dxa"/>
            <w:gridSpan w:val="2"/>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-6 629</w:t>
            </w:r>
          </w:p>
        </w:tc>
      </w:tr>
      <w:tr w:rsidR="007108F4" w:rsidRPr="007108F4" w:rsidTr="007108F4">
        <w:tblPrEx>
          <w:tblCellMar>
            <w:top w:w="0" w:type="dxa"/>
            <w:bottom w:w="0" w:type="dxa"/>
          </w:tblCellMar>
        </w:tblPrEx>
        <w:tc>
          <w:tcPr>
            <w:tcW w:w="567"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087" w:type="dxa"/>
            <w:gridSpan w:val="2"/>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Önkormányzat által fenntartott óvodákban dolgozó óvodapedagógusok szakmai továbbképzése</w:t>
            </w:r>
          </w:p>
        </w:tc>
        <w:tc>
          <w:tcPr>
            <w:tcW w:w="1562"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-930</w:t>
            </w:r>
          </w:p>
        </w:tc>
      </w:tr>
      <w:tr w:rsidR="007108F4" w:rsidRPr="007108F4" w:rsidTr="007108F4">
        <w:tblPrEx>
          <w:tblCellMar>
            <w:top w:w="0" w:type="dxa"/>
            <w:bottom w:w="0" w:type="dxa"/>
          </w:tblCellMar>
        </w:tblPrEx>
        <w:tc>
          <w:tcPr>
            <w:tcW w:w="567"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087" w:type="dxa"/>
            <w:gridSpan w:val="2"/>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Kertvárosi Sportlétesítményeket Üzemeltető Kft. kompenzációja</w:t>
            </w:r>
          </w:p>
        </w:tc>
        <w:tc>
          <w:tcPr>
            <w:tcW w:w="1562"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+4 429</w:t>
            </w:r>
          </w:p>
        </w:tc>
      </w:tr>
      <w:tr w:rsidR="007108F4" w:rsidRPr="007108F4" w:rsidTr="007108F4">
        <w:tblPrEx>
          <w:tblCellMar>
            <w:top w:w="0" w:type="dxa"/>
            <w:bottom w:w="0" w:type="dxa"/>
          </w:tblCellMar>
        </w:tblPrEx>
        <w:tc>
          <w:tcPr>
            <w:tcW w:w="567"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087" w:type="dxa"/>
            <w:gridSpan w:val="2"/>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Önkormányzat által működtetett oktatási intézmények 5-8 év-folyamos, XVI. kerületi állandó bejelentett lakcímmel rendelkező tanulóinak tankönyv támogatása</w:t>
            </w:r>
          </w:p>
        </w:tc>
        <w:tc>
          <w:tcPr>
            <w:tcW w:w="1562"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+10 021</w:t>
            </w:r>
          </w:p>
        </w:tc>
      </w:tr>
      <w:tr w:rsidR="007108F4" w:rsidRPr="007108F4" w:rsidTr="007108F4">
        <w:tblPrEx>
          <w:tblCellMar>
            <w:top w:w="0" w:type="dxa"/>
            <w:bottom w:w="0" w:type="dxa"/>
          </w:tblCellMar>
        </w:tblPrEx>
        <w:tc>
          <w:tcPr>
            <w:tcW w:w="567"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087" w:type="dxa"/>
            <w:gridSpan w:val="2"/>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Hittel a Nemzetért Alapítvány támogatása</w:t>
            </w:r>
          </w:p>
        </w:tc>
        <w:tc>
          <w:tcPr>
            <w:tcW w:w="1562"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+5 000</w:t>
            </w:r>
          </w:p>
        </w:tc>
      </w:tr>
      <w:tr w:rsidR="007108F4" w:rsidRPr="007108F4" w:rsidTr="007108F4">
        <w:tblPrEx>
          <w:tblCellMar>
            <w:top w:w="0" w:type="dxa"/>
            <w:bottom w:w="0" w:type="dxa"/>
          </w:tblCellMar>
        </w:tblPrEx>
        <w:tc>
          <w:tcPr>
            <w:tcW w:w="567" w:type="dxa"/>
            <w:gridSpan w:val="2"/>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7087" w:type="dxa"/>
            <w:gridSpan w:val="2"/>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Testvérvárosi gyerekek és testvérvárosi oktatási intézmények támogatása</w:t>
            </w:r>
          </w:p>
        </w:tc>
        <w:tc>
          <w:tcPr>
            <w:tcW w:w="1562" w:type="dxa"/>
            <w:gridSpan w:val="2"/>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+1 400</w:t>
            </w:r>
          </w:p>
        </w:tc>
      </w:tr>
      <w:tr w:rsidR="007108F4" w:rsidRPr="007108F4" w:rsidTr="007108F4">
        <w:tblPrEx>
          <w:tblCellMar>
            <w:top w:w="0" w:type="dxa"/>
            <w:bottom w:w="0" w:type="dxa"/>
          </w:tblCellMar>
        </w:tblPrEx>
        <w:tc>
          <w:tcPr>
            <w:tcW w:w="567" w:type="dxa"/>
            <w:gridSpan w:val="2"/>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7087" w:type="dxa"/>
            <w:gridSpan w:val="2"/>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Közmű-és energetikai céltartalék</w:t>
            </w:r>
          </w:p>
        </w:tc>
        <w:tc>
          <w:tcPr>
            <w:tcW w:w="1562" w:type="dxa"/>
            <w:gridSpan w:val="2"/>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-15 000</w:t>
            </w:r>
          </w:p>
        </w:tc>
      </w:tr>
      <w:tr w:rsidR="007108F4" w:rsidRPr="007108F4" w:rsidTr="007108F4">
        <w:tblPrEx>
          <w:tblCellMar>
            <w:top w:w="0" w:type="dxa"/>
            <w:bottom w:w="0" w:type="dxa"/>
          </w:tblCellMar>
        </w:tblPrEx>
        <w:tc>
          <w:tcPr>
            <w:tcW w:w="567" w:type="dxa"/>
            <w:gridSpan w:val="2"/>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w:t>
            </w:r>
          </w:p>
        </w:tc>
        <w:tc>
          <w:tcPr>
            <w:tcW w:w="7087" w:type="dxa"/>
            <w:gridSpan w:val="2"/>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Intézmények részére rendelkezésre álló működési tartalék</w:t>
            </w:r>
          </w:p>
        </w:tc>
        <w:tc>
          <w:tcPr>
            <w:tcW w:w="1562" w:type="dxa"/>
            <w:gridSpan w:val="2"/>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-20 176</w:t>
            </w:r>
          </w:p>
        </w:tc>
      </w:tr>
      <w:tr w:rsidR="007108F4" w:rsidRPr="007108F4" w:rsidTr="007108F4">
        <w:tblPrEx>
          <w:tblCellMar>
            <w:top w:w="0" w:type="dxa"/>
            <w:bottom w:w="0" w:type="dxa"/>
          </w:tblCellMar>
        </w:tblPrEx>
        <w:tc>
          <w:tcPr>
            <w:tcW w:w="567" w:type="dxa"/>
            <w:gridSpan w:val="2"/>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w:t>
            </w:r>
          </w:p>
        </w:tc>
        <w:tc>
          <w:tcPr>
            <w:tcW w:w="7087" w:type="dxa"/>
            <w:gridSpan w:val="2"/>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Önkormányzat általános működési tartaléka</w:t>
            </w:r>
          </w:p>
        </w:tc>
        <w:tc>
          <w:tcPr>
            <w:tcW w:w="1562" w:type="dxa"/>
            <w:gridSpan w:val="2"/>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-35 337</w:t>
            </w:r>
          </w:p>
        </w:tc>
      </w:tr>
      <w:tr w:rsidR="007108F4" w:rsidRPr="007108F4" w:rsidTr="007108F4">
        <w:tblPrEx>
          <w:tblCellMar>
            <w:top w:w="0" w:type="dxa"/>
            <w:bottom w:w="0" w:type="dxa"/>
          </w:tblCellMar>
        </w:tblPrEx>
        <w:tc>
          <w:tcPr>
            <w:tcW w:w="567" w:type="dxa"/>
            <w:gridSpan w:val="2"/>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11.</w:t>
            </w:r>
          </w:p>
        </w:tc>
        <w:tc>
          <w:tcPr>
            <w:tcW w:w="7087" w:type="dxa"/>
            <w:gridSpan w:val="2"/>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Fejlesztési céltartalék</w:t>
            </w:r>
          </w:p>
        </w:tc>
        <w:tc>
          <w:tcPr>
            <w:tcW w:w="1562" w:type="dxa"/>
            <w:gridSpan w:val="2"/>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-90 958</w:t>
            </w:r>
          </w:p>
        </w:tc>
      </w:tr>
      <w:tr w:rsidR="007108F4" w:rsidRPr="007108F4" w:rsidTr="007108F4">
        <w:tblPrEx>
          <w:tblCellMar>
            <w:top w:w="0" w:type="dxa"/>
            <w:bottom w:w="0" w:type="dxa"/>
          </w:tblCellMar>
        </w:tblPrEx>
        <w:tc>
          <w:tcPr>
            <w:tcW w:w="567" w:type="dxa"/>
            <w:gridSpan w:val="2"/>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12.</w:t>
            </w:r>
          </w:p>
        </w:tc>
        <w:tc>
          <w:tcPr>
            <w:tcW w:w="7087" w:type="dxa"/>
            <w:gridSpan w:val="2"/>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Fejlesztési céltartalék egyéb, előre nem tervezhető kiadások fedezetéül</w:t>
            </w:r>
          </w:p>
        </w:tc>
        <w:tc>
          <w:tcPr>
            <w:tcW w:w="1562" w:type="dxa"/>
            <w:gridSpan w:val="2"/>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-137 804</w:t>
            </w:r>
          </w:p>
        </w:tc>
      </w:tr>
      <w:tr w:rsidR="007108F4" w:rsidRPr="007108F4" w:rsidTr="007108F4">
        <w:tblPrEx>
          <w:tblCellMar>
            <w:top w:w="0" w:type="dxa"/>
            <w:bottom w:w="0" w:type="dxa"/>
          </w:tblCellMar>
        </w:tblPrEx>
        <w:tc>
          <w:tcPr>
            <w:tcW w:w="567" w:type="dxa"/>
            <w:gridSpan w:val="2"/>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13.</w:t>
            </w:r>
          </w:p>
        </w:tc>
        <w:tc>
          <w:tcPr>
            <w:tcW w:w="7087" w:type="dxa"/>
            <w:gridSpan w:val="2"/>
          </w:tcPr>
          <w:p w:rsidR="007108F4" w:rsidRPr="007108F4" w:rsidRDefault="007108F4" w:rsidP="007108F4">
            <w:pPr>
              <w:widowControl w:val="0"/>
              <w:spacing w:after="0" w:line="240" w:lineRule="auto"/>
              <w:rPr>
                <w:rFonts w:ascii="Times New Roman" w:eastAsia="Times New Roman" w:hAnsi="Times New Roman" w:cs="Times New Roman"/>
                <w:b/>
                <w:bCs/>
                <w:iCs/>
                <w:sz w:val="24"/>
                <w:szCs w:val="24"/>
                <w:lang w:eastAsia="hu-HU"/>
              </w:rPr>
            </w:pPr>
            <w:r w:rsidRPr="007108F4">
              <w:rPr>
                <w:rFonts w:ascii="Times New Roman" w:eastAsia="Times New Roman" w:hAnsi="Times New Roman" w:cs="Times New Roman"/>
                <w:b/>
                <w:bCs/>
                <w:iCs/>
                <w:sz w:val="24"/>
                <w:szCs w:val="24"/>
                <w:lang w:eastAsia="hu-HU"/>
              </w:rPr>
              <w:t>Egyéb működési célú kiadások változása összesen</w:t>
            </w:r>
          </w:p>
        </w:tc>
        <w:tc>
          <w:tcPr>
            <w:tcW w:w="1562" w:type="dxa"/>
            <w:gridSpan w:val="2"/>
          </w:tcPr>
          <w:p w:rsidR="007108F4" w:rsidRPr="007108F4" w:rsidRDefault="007108F4" w:rsidP="007108F4">
            <w:pPr>
              <w:widowControl w:val="0"/>
              <w:spacing w:after="0" w:line="240" w:lineRule="auto"/>
              <w:jc w:val="right"/>
              <w:rPr>
                <w:rFonts w:ascii="Times New Roman" w:eastAsia="Times New Roman" w:hAnsi="Times New Roman" w:cs="Times New Roman"/>
                <w:b/>
                <w:bCs/>
                <w:iCs/>
                <w:sz w:val="24"/>
                <w:szCs w:val="24"/>
                <w:lang w:eastAsia="hu-HU"/>
              </w:rPr>
            </w:pPr>
            <w:r w:rsidRPr="007108F4">
              <w:rPr>
                <w:rFonts w:ascii="Times New Roman" w:eastAsia="Times New Roman" w:hAnsi="Times New Roman" w:cs="Times New Roman"/>
                <w:b/>
                <w:bCs/>
                <w:iCs/>
                <w:sz w:val="24"/>
                <w:szCs w:val="24"/>
                <w:lang w:eastAsia="hu-HU"/>
              </w:rPr>
              <w:t>-285 984</w:t>
            </w:r>
          </w:p>
        </w:tc>
      </w:tr>
      <w:tr w:rsidR="007108F4" w:rsidRPr="007108F4" w:rsidTr="007108F4">
        <w:tblPrEx>
          <w:tblCellMar>
            <w:top w:w="0" w:type="dxa"/>
            <w:bottom w:w="0" w:type="dxa"/>
          </w:tblCellMar>
        </w:tblPrEx>
        <w:tc>
          <w:tcPr>
            <w:tcW w:w="567" w:type="dxa"/>
            <w:gridSpan w:val="2"/>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14.</w:t>
            </w:r>
          </w:p>
        </w:tc>
        <w:tc>
          <w:tcPr>
            <w:tcW w:w="7087" w:type="dxa"/>
            <w:gridSpan w:val="2"/>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562" w:type="dxa"/>
            <w:gridSpan w:val="2"/>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1 044 521</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Az Önkormányzat beruházási kiadásai 172 781 E Ft-tal növekednek, amelynek indokai:</w:t>
      </w:r>
    </w:p>
    <w:tbl>
      <w:tblPr>
        <w:tblW w:w="9096" w:type="dxa"/>
        <w:tblInd w:w="8" w:type="dxa"/>
        <w:tblLayout w:type="fixed"/>
        <w:tblCellMar>
          <w:left w:w="0" w:type="dxa"/>
          <w:right w:w="0" w:type="dxa"/>
        </w:tblCellMar>
        <w:tblLook w:val="0000"/>
      </w:tblPr>
      <w:tblGrid>
        <w:gridCol w:w="426"/>
        <w:gridCol w:w="7087"/>
        <w:gridCol w:w="1583"/>
      </w:tblGrid>
      <w:tr w:rsidR="007108F4" w:rsidRPr="007108F4" w:rsidTr="007108F4">
        <w:tblPrEx>
          <w:tblCellMar>
            <w:top w:w="0" w:type="dxa"/>
            <w:left w:w="0" w:type="dxa"/>
            <w:bottom w:w="0" w:type="dxa"/>
            <w:right w:w="0" w:type="dxa"/>
          </w:tblCellMar>
        </w:tblPrEx>
        <w:trPr>
          <w:trHeight w:val="526"/>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583" w:type="dxa"/>
            <w:tcBorders>
              <w:top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2 841 911</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célú telkek kialakítása és közművesítése</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+41 145</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célú telkek beszerzése</w:t>
            </w:r>
          </w:p>
        </w:tc>
        <w:tc>
          <w:tcPr>
            <w:tcW w:w="1583" w:type="dxa"/>
            <w:tcBorders>
              <w:top w:val="single" w:sz="6" w:space="0" w:color="auto"/>
              <w:bottom w:val="single" w:sz="6" w:space="0" w:color="auto"/>
              <w:right w:val="single" w:sz="6" w:space="0" w:color="auto"/>
            </w:tcBorders>
            <w:vAlign w:val="center"/>
          </w:tcPr>
          <w:p w:rsidR="007108F4" w:rsidRPr="007108F4" w:rsidDel="00423CF2"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+28 749</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épület beszerzés, létesítés</w:t>
            </w:r>
          </w:p>
        </w:tc>
        <w:tc>
          <w:tcPr>
            <w:tcW w:w="1583" w:type="dxa"/>
            <w:tcBorders>
              <w:top w:val="single" w:sz="6" w:space="0" w:color="auto"/>
              <w:bottom w:val="single" w:sz="6" w:space="0" w:color="auto"/>
              <w:right w:val="single" w:sz="6" w:space="0" w:color="auto"/>
            </w:tcBorders>
            <w:vAlign w:val="center"/>
          </w:tcPr>
          <w:p w:rsidR="007108F4" w:rsidRPr="007108F4" w:rsidDel="00423CF2"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+100 200</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épület beszerzés, létesítés = Ingatlan vásárlás</w:t>
            </w:r>
          </w:p>
        </w:tc>
        <w:tc>
          <w:tcPr>
            <w:tcW w:w="1583" w:type="dxa"/>
            <w:tcBorders>
              <w:top w:val="single" w:sz="6" w:space="0" w:color="auto"/>
              <w:bottom w:val="single" w:sz="6" w:space="0" w:color="auto"/>
              <w:right w:val="single" w:sz="6" w:space="0" w:color="auto"/>
            </w:tcBorders>
            <w:vAlign w:val="center"/>
          </w:tcPr>
          <w:p w:rsidR="007108F4" w:rsidRPr="007108F4" w:rsidDel="00423CF2"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+1 814</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Csatorna beruházások</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+2 423</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Útépítések</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-89 176</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Burkolat felújítások</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spacing w:after="0" w:line="240" w:lineRule="auto"/>
              <w:jc w:val="right"/>
              <w:rPr>
                <w:rFonts w:ascii="Times New Roman" w:eastAsia="Times New Roman" w:hAnsi="Times New Roman" w:cs="Times New Roman"/>
                <w:iCs/>
                <w:color w:val="000000"/>
                <w:sz w:val="24"/>
                <w:szCs w:val="24"/>
                <w:lang w:eastAsia="hu-HU"/>
              </w:rPr>
            </w:pPr>
            <w:r w:rsidRPr="007108F4">
              <w:rPr>
                <w:rFonts w:ascii="Times New Roman" w:eastAsia="Times New Roman" w:hAnsi="Times New Roman" w:cs="Times New Roman"/>
                <w:iCs/>
                <w:color w:val="000000"/>
                <w:sz w:val="24"/>
                <w:szCs w:val="24"/>
                <w:lang w:eastAsia="hu-HU"/>
              </w:rPr>
              <w:t>+102 748</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Parkoló építés</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-50 393</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Vízellátási hálózatfejlesztés</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+3 745</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11.</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IKARUS Sportpálya fejlesztése</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+699</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12.</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Strand bővítése</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+79 682</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13.</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Reformáció Emlékpark kialakítása</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+33 586</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14.</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Környezetvédelmi fejlesztések  </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+8 759</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sz w:val="24"/>
                <w:szCs w:val="24"/>
                <w:lang w:eastAsia="hu-HU"/>
              </w:rPr>
              <w:t>15.</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építmény létesítése - Vagyonhasznosítási Iroda feladatkörében</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+305</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sz w:val="24"/>
                <w:szCs w:val="24"/>
                <w:lang w:eastAsia="hu-HU"/>
              </w:rPr>
              <w:t>16.</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Informatikai gép, berendezés és felszerelés beszerzés, létesítés</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+2 400</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17.</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Informatikai és szervezetfejlesztési stratégia</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-6 200</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18.</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gép, berendezés és felszerelés beszerzés, létesítés</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-1 000</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19.</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Pályázati keret</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-100 705</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20.</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Meglévő részesedések növeléséhez kapcsolódó kiadások</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+14 000</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21.</w:t>
            </w:r>
          </w:p>
        </w:tc>
        <w:tc>
          <w:tcPr>
            <w:tcW w:w="7087"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Beruházási kiadások változása összesen</w:t>
            </w:r>
          </w:p>
        </w:tc>
        <w:tc>
          <w:tcPr>
            <w:tcW w:w="1583"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+172 781</w:t>
            </w:r>
          </w:p>
        </w:tc>
      </w:tr>
      <w:tr w:rsidR="007108F4" w:rsidRPr="007108F4" w:rsidTr="007108F4">
        <w:tblPrEx>
          <w:tblCellMar>
            <w:top w:w="0" w:type="dxa"/>
            <w:left w:w="0" w:type="dxa"/>
            <w:bottom w:w="0" w:type="dxa"/>
            <w:right w:w="0" w:type="dxa"/>
          </w:tblCellMar>
        </w:tblPrEx>
        <w:trPr>
          <w:trHeight w:val="255"/>
        </w:trPr>
        <w:tc>
          <w:tcPr>
            <w:tcW w:w="426" w:type="dxa"/>
            <w:tcBorders>
              <w:top w:val="single" w:sz="4" w:space="0" w:color="auto"/>
              <w:left w:val="single" w:sz="4" w:space="0" w:color="auto"/>
              <w:bottom w:val="single" w:sz="4" w:space="0" w:color="auto"/>
              <w:right w:val="single" w:sz="4"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lastRenderedPageBreak/>
              <w:t>22.</w:t>
            </w:r>
          </w:p>
        </w:tc>
        <w:tc>
          <w:tcPr>
            <w:tcW w:w="7087" w:type="dxa"/>
            <w:tcBorders>
              <w:top w:val="single" w:sz="4" w:space="0" w:color="auto"/>
              <w:left w:val="single" w:sz="4" w:space="0" w:color="auto"/>
              <w:bottom w:val="single" w:sz="4" w:space="0" w:color="auto"/>
              <w:right w:val="single" w:sz="4" w:space="0" w:color="auto"/>
            </w:tcBorders>
          </w:tcPr>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583" w:type="dxa"/>
            <w:tcBorders>
              <w:top w:val="single" w:sz="4" w:space="0" w:color="auto"/>
              <w:left w:val="single" w:sz="4" w:space="0" w:color="auto"/>
              <w:bottom w:val="single" w:sz="4" w:space="0" w:color="auto"/>
              <w:right w:val="single" w:sz="4"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3 014 692</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Az Önkormányzat felújítási kiadásai 5 830 E Ft-tal növekednek, amelynek indoka:</w:t>
      </w:r>
    </w:p>
    <w:tbl>
      <w:tblPr>
        <w:tblW w:w="9004" w:type="dxa"/>
        <w:tblInd w:w="8" w:type="dxa"/>
        <w:tblLayout w:type="fixed"/>
        <w:tblCellMar>
          <w:left w:w="0" w:type="dxa"/>
          <w:right w:w="0" w:type="dxa"/>
        </w:tblCellMar>
        <w:tblLook w:val="0000"/>
      </w:tblPr>
      <w:tblGrid>
        <w:gridCol w:w="426"/>
        <w:gridCol w:w="6980"/>
        <w:gridCol w:w="1598"/>
      </w:tblGrid>
      <w:tr w:rsidR="007108F4" w:rsidRPr="007108F4" w:rsidTr="007108F4">
        <w:tblPrEx>
          <w:tblCellMar>
            <w:top w:w="0" w:type="dxa"/>
            <w:left w:w="0" w:type="dxa"/>
            <w:bottom w:w="0" w:type="dxa"/>
            <w:right w:w="0" w:type="dxa"/>
          </w:tblCellMar>
        </w:tblPrEx>
        <w:trPr>
          <w:trHeight w:val="482"/>
        </w:trPr>
        <w:tc>
          <w:tcPr>
            <w:tcW w:w="426"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598" w:type="dxa"/>
            <w:tcBorders>
              <w:top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598" w:type="dxa"/>
            <w:tcBorders>
              <w:top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b/>
                <w:bCs/>
                <w:i/>
                <w:sz w:val="24"/>
                <w:szCs w:val="24"/>
                <w:lang w:eastAsia="hu-HU"/>
              </w:rPr>
            </w:pPr>
            <w:r w:rsidRPr="007108F4">
              <w:rPr>
                <w:rFonts w:ascii="Times New Roman" w:eastAsia="Times New Roman" w:hAnsi="Times New Roman" w:cs="Times New Roman"/>
                <w:b/>
                <w:bCs/>
                <w:i/>
                <w:sz w:val="24"/>
                <w:szCs w:val="24"/>
                <w:lang w:eastAsia="hu-HU"/>
              </w:rPr>
              <w:t>1 588 007</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Lakásalap: Bérlakás felújítás</w:t>
            </w:r>
          </w:p>
        </w:tc>
        <w:tc>
          <w:tcPr>
            <w:tcW w:w="1598" w:type="dxa"/>
            <w:tcBorders>
              <w:top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+20 000</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XVI. Kerületi napközis tábor felújítása (János utcai tábor) - Szentmihály Kulturális Központjának létrehozása</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-57 000</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 xml:space="preserve">Egészségügyi alapellátást nyújtó ingatlan felújítása: Délceg </w:t>
            </w:r>
            <w:proofErr w:type="gramStart"/>
            <w:r w:rsidRPr="007108F4">
              <w:rPr>
                <w:rFonts w:ascii="Times New Roman" w:eastAsia="Times New Roman" w:hAnsi="Times New Roman" w:cs="Times New Roman"/>
                <w:sz w:val="24"/>
                <w:szCs w:val="24"/>
                <w:lang w:eastAsia="hu-HU"/>
              </w:rPr>
              <w:t>utcai  gyermekrendelő</w:t>
            </w:r>
            <w:proofErr w:type="gramEnd"/>
            <w:r w:rsidRPr="007108F4">
              <w:rPr>
                <w:rFonts w:ascii="Times New Roman" w:eastAsia="Times New Roman" w:hAnsi="Times New Roman" w:cs="Times New Roman"/>
                <w:sz w:val="24"/>
                <w:szCs w:val="24"/>
                <w:lang w:eastAsia="hu-HU"/>
              </w:rPr>
              <w:t xml:space="preserve"> felújítása</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+8 086</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698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Sashalmi Tanoda Általános Iskola felújítási I. ütem (homlokzati nyílászárók cseréje, homlokzati hőszigetelés, tető hő-és vízszigetelése, villámhárító kiépítés)</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-41 986</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698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Kölcsey Ferenc Általános Iskola meglévő felvonó aknába a liftgép kivitelezése</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+1 481</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7.</w:t>
            </w:r>
          </w:p>
        </w:tc>
        <w:tc>
          <w:tcPr>
            <w:tcW w:w="698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Táncsics Mihály Általános Iskola földszinti területen az ebédlő és konyha átépítése, új melegítő konyha és új tanterem kiépítése, homlokzati nyílászárók cseréje</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+24 166</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8.</w:t>
            </w:r>
          </w:p>
        </w:tc>
        <w:tc>
          <w:tcPr>
            <w:tcW w:w="698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Szerb Antal Gimnázium pinceszinti rajzterem és a büfé környéki pincei folyosó felújítása</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+550</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9.</w:t>
            </w:r>
          </w:p>
        </w:tc>
        <w:tc>
          <w:tcPr>
            <w:tcW w:w="698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Metró utcai Sashalmi Tanoda Általános Iskola területén transzformátor átépítésére vonatkozó tervezés a tornaterem bővítéséhez II. ütem (nemcsak tervezési díj, hanem az új transzformátor és az egyéb járulékos költségek díja is.)</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+1 147</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10.</w:t>
            </w:r>
          </w:p>
        </w:tc>
        <w:tc>
          <w:tcPr>
            <w:tcW w:w="698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Tóth Ilonka Emlékház kialakítása</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-4 573</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11.</w:t>
            </w:r>
          </w:p>
        </w:tc>
        <w:tc>
          <w:tcPr>
            <w:tcW w:w="698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Erzsébetligeti Színház napfénygaléria üvegportáljainak cseréje, illetve kisebb felújítások</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+16 976</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12.</w:t>
            </w:r>
          </w:p>
        </w:tc>
        <w:tc>
          <w:tcPr>
            <w:tcW w:w="698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 xml:space="preserve">Napsugár Óvoda: Ágoston Péter utcai tagóvoda felújítása </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color w:val="000000"/>
                <w:sz w:val="24"/>
                <w:szCs w:val="24"/>
                <w:lang w:eastAsia="hu-HU"/>
              </w:rPr>
              <w:t>+13 632</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13.</w:t>
            </w: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Felújítási és karbantartási céltartalékból új feladatokra felhasználható keretösszeg</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-12 959</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14.</w:t>
            </w: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Iskolaudvar és óvodaudvar felújítási program</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+35 827</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15.</w:t>
            </w: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Egyéb építmény felújítása (</w:t>
            </w:r>
            <w:proofErr w:type="gramStart"/>
            <w:r w:rsidRPr="007108F4">
              <w:rPr>
                <w:rFonts w:ascii="Times New Roman" w:eastAsia="Times New Roman" w:hAnsi="Times New Roman" w:cs="Times New Roman"/>
                <w:sz w:val="24"/>
                <w:szCs w:val="24"/>
                <w:lang w:eastAsia="hu-HU"/>
              </w:rPr>
              <w:t>Uszodák</w:t>
            </w:r>
            <w:proofErr w:type="gramEnd"/>
            <w:r w:rsidRPr="007108F4">
              <w:rPr>
                <w:rFonts w:ascii="Times New Roman" w:eastAsia="Times New Roman" w:hAnsi="Times New Roman" w:cs="Times New Roman"/>
                <w:sz w:val="24"/>
                <w:szCs w:val="24"/>
                <w:lang w:eastAsia="hu-HU"/>
              </w:rPr>
              <w:t xml:space="preserve"> felújítása)</w:t>
            </w:r>
          </w:p>
        </w:tc>
        <w:tc>
          <w:tcPr>
            <w:tcW w:w="1598"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+483</w:t>
            </w:r>
          </w:p>
        </w:tc>
      </w:tr>
      <w:tr w:rsidR="007108F4" w:rsidRPr="007108F4" w:rsidTr="007108F4">
        <w:tblPrEx>
          <w:tblCellMar>
            <w:top w:w="0" w:type="dxa"/>
            <w:left w:w="0" w:type="dxa"/>
            <w:bottom w:w="0" w:type="dxa"/>
            <w:right w:w="0" w:type="dxa"/>
          </w:tblCellMar>
        </w:tblPrEx>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16.</w:t>
            </w: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Felújítási kiadások változása összesen</w:t>
            </w:r>
          </w:p>
        </w:tc>
        <w:tc>
          <w:tcPr>
            <w:tcW w:w="1598" w:type="dxa"/>
            <w:tcBorders>
              <w:top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+5 830</w:t>
            </w:r>
          </w:p>
        </w:tc>
      </w:tr>
      <w:tr w:rsidR="007108F4" w:rsidRPr="007108F4" w:rsidTr="007108F4">
        <w:tblPrEx>
          <w:tblCellMar>
            <w:top w:w="0" w:type="dxa"/>
            <w:left w:w="0" w:type="dxa"/>
            <w:bottom w:w="0" w:type="dxa"/>
            <w:right w:w="0" w:type="dxa"/>
          </w:tblCellMar>
        </w:tblPrEx>
        <w:trPr>
          <w:trHeight w:val="154"/>
        </w:trPr>
        <w:tc>
          <w:tcPr>
            <w:tcW w:w="426"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17.</w:t>
            </w:r>
          </w:p>
        </w:tc>
        <w:tc>
          <w:tcPr>
            <w:tcW w:w="698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598" w:type="dxa"/>
            <w:tcBorders>
              <w:top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1 593 837</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p>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Az Önkormányzat egyéb felhalmozási célú kiadásai 21 877 E Ft-tal növekednek, amelynek indokai:</w:t>
      </w:r>
    </w:p>
    <w:tbl>
      <w:tblPr>
        <w:tblW w:w="9133" w:type="dxa"/>
        <w:tblInd w:w="8" w:type="dxa"/>
        <w:tblCellMar>
          <w:left w:w="0" w:type="dxa"/>
          <w:right w:w="0" w:type="dxa"/>
        </w:tblCellMar>
        <w:tblLook w:val="0000"/>
      </w:tblPr>
      <w:tblGrid>
        <w:gridCol w:w="360"/>
        <w:gridCol w:w="7153"/>
        <w:gridCol w:w="1620"/>
      </w:tblGrid>
      <w:tr w:rsidR="007108F4" w:rsidRPr="007108F4" w:rsidTr="007108F4">
        <w:tblPrEx>
          <w:tblCellMar>
            <w:top w:w="0" w:type="dxa"/>
            <w:left w:w="0" w:type="dxa"/>
            <w:bottom w:w="0" w:type="dxa"/>
            <w:right w:w="0" w:type="dxa"/>
          </w:tblCellMar>
        </w:tblPrEx>
        <w:trPr>
          <w:trHeight w:val="482"/>
        </w:trPr>
        <w:tc>
          <w:tcPr>
            <w:tcW w:w="360"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p>
        </w:tc>
        <w:tc>
          <w:tcPr>
            <w:tcW w:w="7153"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620" w:type="dxa"/>
            <w:tcBorders>
              <w:top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153"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22016. évi I. számú módosított előirányzat</w:t>
            </w:r>
          </w:p>
        </w:tc>
        <w:tc>
          <w:tcPr>
            <w:tcW w:w="1620" w:type="dxa"/>
            <w:tcBorders>
              <w:top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right"/>
              <w:rPr>
                <w:rFonts w:ascii="Times New Roman" w:eastAsia="Times New Roman" w:hAnsi="Times New Roman" w:cs="Times New Roman"/>
                <w:b/>
                <w:bCs/>
                <w:i/>
                <w:sz w:val="24"/>
                <w:szCs w:val="24"/>
                <w:lang w:eastAsia="hu-HU"/>
              </w:rPr>
            </w:pPr>
            <w:r w:rsidRPr="007108F4">
              <w:rPr>
                <w:rFonts w:ascii="Times New Roman" w:eastAsia="Times New Roman" w:hAnsi="Times New Roman" w:cs="Times New Roman"/>
                <w:b/>
                <w:bCs/>
                <w:i/>
                <w:sz w:val="24"/>
                <w:szCs w:val="24"/>
                <w:lang w:eastAsia="hu-HU"/>
              </w:rPr>
              <w:t>51 050</w:t>
            </w:r>
          </w:p>
        </w:tc>
      </w:tr>
      <w:tr w:rsidR="007108F4" w:rsidRPr="007108F4" w:rsidTr="007108F4">
        <w:tblPrEx>
          <w:tblCellMar>
            <w:top w:w="0" w:type="dxa"/>
            <w:left w:w="0" w:type="dxa"/>
            <w:bottom w:w="0" w:type="dxa"/>
            <w:right w:w="0" w:type="dxa"/>
          </w:tblCellMar>
        </w:tblPrEx>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153"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Helyi önkormányzatnak és azok költségvetési szervének egyéb felhalmozási célú támogatások - Közművelődési érdekeltségnövelő pályázat</w:t>
            </w:r>
          </w:p>
        </w:tc>
        <w:tc>
          <w:tcPr>
            <w:tcW w:w="1620"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+1 145</w:t>
            </w:r>
          </w:p>
        </w:tc>
      </w:tr>
      <w:tr w:rsidR="007108F4" w:rsidRPr="007108F4" w:rsidTr="007108F4">
        <w:tblPrEx>
          <w:tblCellMar>
            <w:top w:w="0" w:type="dxa"/>
            <w:left w:w="0" w:type="dxa"/>
            <w:bottom w:w="0" w:type="dxa"/>
            <w:right w:w="0" w:type="dxa"/>
          </w:tblCellMar>
        </w:tblPrEx>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153"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Ziccer Kosársuli felhalmozási támogatása - Jókai tornaterem felújítására</w:t>
            </w:r>
          </w:p>
        </w:tc>
        <w:tc>
          <w:tcPr>
            <w:tcW w:w="1620" w:type="dxa"/>
            <w:tcBorders>
              <w:top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+16 362</w:t>
            </w:r>
          </w:p>
        </w:tc>
      </w:tr>
      <w:tr w:rsidR="007108F4" w:rsidRPr="007108F4" w:rsidTr="007108F4">
        <w:tblPrEx>
          <w:tblCellMar>
            <w:top w:w="0" w:type="dxa"/>
            <w:left w:w="0" w:type="dxa"/>
            <w:bottom w:w="0" w:type="dxa"/>
            <w:right w:w="0" w:type="dxa"/>
          </w:tblCellMar>
        </w:tblPrEx>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153"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Egyházi jogi személynek egyéb felhalmozási célú támogatások</w:t>
            </w:r>
          </w:p>
        </w:tc>
        <w:tc>
          <w:tcPr>
            <w:tcW w:w="1620" w:type="dxa"/>
            <w:tcBorders>
              <w:top w:val="single" w:sz="6" w:space="0" w:color="auto"/>
              <w:bottom w:val="single" w:sz="6" w:space="0" w:color="auto"/>
              <w:right w:val="single" w:sz="6" w:space="0" w:color="auto"/>
            </w:tcBorders>
            <w:vAlign w:val="center"/>
          </w:tcPr>
          <w:p w:rsidR="007108F4" w:rsidRPr="007108F4" w:rsidDel="00423CF2" w:rsidRDefault="007108F4" w:rsidP="007108F4">
            <w:pPr>
              <w:widowControl w:val="0"/>
              <w:spacing w:after="0" w:line="240" w:lineRule="auto"/>
              <w:jc w:val="right"/>
              <w:rPr>
                <w:rFonts w:ascii="Times New Roman" w:eastAsia="Times New Roman" w:hAnsi="Times New Roman" w:cs="Times New Roman"/>
                <w:bCs/>
                <w:sz w:val="24"/>
                <w:szCs w:val="24"/>
                <w:lang w:eastAsia="hu-HU"/>
              </w:rPr>
            </w:pPr>
            <w:r w:rsidRPr="007108F4">
              <w:rPr>
                <w:rFonts w:ascii="Times New Roman" w:eastAsia="Times New Roman" w:hAnsi="Times New Roman" w:cs="Times New Roman"/>
                <w:bCs/>
                <w:sz w:val="24"/>
                <w:szCs w:val="24"/>
                <w:lang w:eastAsia="hu-HU"/>
              </w:rPr>
              <w:t>+4 370</w:t>
            </w:r>
          </w:p>
        </w:tc>
      </w:tr>
      <w:tr w:rsidR="007108F4" w:rsidRPr="007108F4" w:rsidTr="007108F4">
        <w:tblPrEx>
          <w:tblCellMar>
            <w:top w:w="0" w:type="dxa"/>
            <w:left w:w="0" w:type="dxa"/>
            <w:bottom w:w="0" w:type="dxa"/>
            <w:right w:w="0" w:type="dxa"/>
          </w:tblCellMar>
        </w:tblPrEx>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5.</w:t>
            </w:r>
          </w:p>
        </w:tc>
        <w:tc>
          <w:tcPr>
            <w:tcW w:w="7153"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Egyéb felhalmozási célú kiadások változása összesen</w:t>
            </w:r>
          </w:p>
        </w:tc>
        <w:tc>
          <w:tcPr>
            <w:tcW w:w="1620" w:type="dxa"/>
            <w:tcBorders>
              <w:top w:val="single" w:sz="6" w:space="0" w:color="auto"/>
              <w:bottom w:val="single" w:sz="6" w:space="0" w:color="auto"/>
              <w:right w:val="single" w:sz="6" w:space="0" w:color="auto"/>
            </w:tcBorders>
            <w:vAlign w:val="bottom"/>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+21 877</w:t>
            </w:r>
          </w:p>
        </w:tc>
      </w:tr>
      <w:tr w:rsidR="007108F4" w:rsidRPr="007108F4" w:rsidTr="007108F4">
        <w:tblPrEx>
          <w:tblCellMar>
            <w:top w:w="0" w:type="dxa"/>
            <w:left w:w="0" w:type="dxa"/>
            <w:bottom w:w="0" w:type="dxa"/>
            <w:right w:w="0" w:type="dxa"/>
          </w:tblCellMar>
        </w:tblPrEx>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6.</w:t>
            </w:r>
          </w:p>
        </w:tc>
        <w:tc>
          <w:tcPr>
            <w:tcW w:w="7153" w:type="dxa"/>
            <w:tcBorders>
              <w:top w:val="single" w:sz="6" w:space="0" w:color="auto"/>
              <w:left w:val="single" w:sz="6" w:space="0" w:color="auto"/>
              <w:bottom w:val="single" w:sz="6" w:space="0" w:color="auto"/>
              <w:right w:val="single" w:sz="6" w:space="0" w:color="auto"/>
            </w:tcBorders>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620" w:type="dxa"/>
            <w:tcBorders>
              <w:top w:val="single" w:sz="6" w:space="0" w:color="auto"/>
              <w:bottom w:val="single" w:sz="6" w:space="0" w:color="auto"/>
              <w:right w:val="single" w:sz="6" w:space="0" w:color="auto"/>
            </w:tcBorders>
            <w:vAlign w:val="bottom"/>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72 927</w:t>
            </w:r>
          </w:p>
        </w:tc>
      </w:tr>
    </w:tbl>
    <w:p w:rsidR="007108F4" w:rsidRPr="007108F4" w:rsidRDefault="007108F4" w:rsidP="007108F4">
      <w:pPr>
        <w:widowControl w:val="0"/>
        <w:spacing w:before="120" w:after="12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lastRenderedPageBreak/>
        <w:t>Az Önkormányzat finanszírozási kiadásainak 183 543 Ft-os növekedésének indoka:</w:t>
      </w:r>
    </w:p>
    <w:tbl>
      <w:tblPr>
        <w:tblW w:w="91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5"/>
        <w:gridCol w:w="7153"/>
        <w:gridCol w:w="1620"/>
      </w:tblGrid>
      <w:tr w:rsidR="007108F4" w:rsidRPr="007108F4" w:rsidTr="007108F4">
        <w:tblPrEx>
          <w:tblCellMar>
            <w:top w:w="0" w:type="dxa"/>
            <w:left w:w="0" w:type="dxa"/>
            <w:bottom w:w="0" w:type="dxa"/>
            <w:right w:w="0" w:type="dxa"/>
          </w:tblCellMar>
        </w:tblPrEx>
        <w:trPr>
          <w:trHeight w:val="255"/>
        </w:trPr>
        <w:tc>
          <w:tcPr>
            <w:tcW w:w="36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p>
        </w:tc>
        <w:tc>
          <w:tcPr>
            <w:tcW w:w="7153"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a)</w:t>
            </w:r>
          </w:p>
          <w:p w:rsidR="007108F4" w:rsidRPr="007108F4" w:rsidRDefault="007108F4" w:rsidP="007108F4">
            <w:pPr>
              <w:widowControl w:val="0"/>
              <w:spacing w:after="0" w:line="240" w:lineRule="auto"/>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Megnevezés</w:t>
            </w:r>
          </w:p>
        </w:tc>
        <w:tc>
          <w:tcPr>
            <w:tcW w:w="1620"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w:t>
            </w:r>
          </w:p>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Összeg (E Ft)</w:t>
            </w:r>
          </w:p>
        </w:tc>
      </w:tr>
      <w:tr w:rsidR="007108F4" w:rsidRPr="007108F4" w:rsidTr="007108F4">
        <w:tblPrEx>
          <w:tblCellMar>
            <w:top w:w="0" w:type="dxa"/>
            <w:left w:w="0" w:type="dxa"/>
            <w:bottom w:w="0" w:type="dxa"/>
            <w:right w:w="0" w:type="dxa"/>
          </w:tblCellMar>
        </w:tblPrEx>
        <w:trPr>
          <w:trHeight w:val="255"/>
        </w:trPr>
        <w:tc>
          <w:tcPr>
            <w:tcW w:w="36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w:t>
            </w:r>
          </w:p>
        </w:tc>
        <w:tc>
          <w:tcPr>
            <w:tcW w:w="7153" w:type="dxa"/>
          </w:tcPr>
          <w:p w:rsidR="007108F4" w:rsidRPr="007108F4" w:rsidRDefault="007108F4" w:rsidP="007108F4">
            <w:pPr>
              <w:widowControl w:val="0"/>
              <w:spacing w:after="0" w:line="240" w:lineRule="auto"/>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2016. évi I. számú módosított előirányzat</w:t>
            </w:r>
          </w:p>
        </w:tc>
        <w:tc>
          <w:tcPr>
            <w:tcW w:w="1620" w:type="dxa"/>
          </w:tcPr>
          <w:p w:rsidR="007108F4" w:rsidRPr="007108F4" w:rsidRDefault="007108F4" w:rsidP="007108F4">
            <w:pPr>
              <w:widowControl w:val="0"/>
              <w:spacing w:after="0" w:line="240" w:lineRule="auto"/>
              <w:jc w:val="right"/>
              <w:rPr>
                <w:rFonts w:ascii="Times New Roman" w:eastAsia="Times New Roman" w:hAnsi="Times New Roman" w:cs="Times New Roman"/>
                <w:b/>
                <w:i/>
                <w:sz w:val="24"/>
                <w:szCs w:val="24"/>
                <w:lang w:eastAsia="hu-HU"/>
              </w:rPr>
            </w:pPr>
            <w:r w:rsidRPr="007108F4">
              <w:rPr>
                <w:rFonts w:ascii="Times New Roman" w:eastAsia="Times New Roman" w:hAnsi="Times New Roman" w:cs="Times New Roman"/>
                <w:b/>
                <w:i/>
                <w:sz w:val="24"/>
                <w:szCs w:val="24"/>
                <w:lang w:eastAsia="hu-HU"/>
              </w:rPr>
              <w:t>4 957 911</w:t>
            </w:r>
          </w:p>
        </w:tc>
      </w:tr>
      <w:tr w:rsidR="007108F4" w:rsidRPr="007108F4" w:rsidTr="007108F4">
        <w:tblPrEx>
          <w:tblCellMar>
            <w:top w:w="0" w:type="dxa"/>
            <w:left w:w="0" w:type="dxa"/>
            <w:bottom w:w="0" w:type="dxa"/>
            <w:right w:w="0" w:type="dxa"/>
          </w:tblCellMar>
        </w:tblPrEx>
        <w:trPr>
          <w:trHeight w:val="255"/>
        </w:trPr>
        <w:tc>
          <w:tcPr>
            <w:tcW w:w="36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2.</w:t>
            </w:r>
          </w:p>
        </w:tc>
        <w:tc>
          <w:tcPr>
            <w:tcW w:w="7153"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Központi, irányítószervi támogatás folyósítása (Intézményfinanszírozás)</w:t>
            </w:r>
          </w:p>
        </w:tc>
        <w:tc>
          <w:tcPr>
            <w:tcW w:w="1620" w:type="dxa"/>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+183 543</w:t>
            </w:r>
          </w:p>
        </w:tc>
      </w:tr>
      <w:tr w:rsidR="007108F4" w:rsidRPr="007108F4" w:rsidTr="007108F4">
        <w:tblPrEx>
          <w:tblCellMar>
            <w:top w:w="0" w:type="dxa"/>
            <w:left w:w="0" w:type="dxa"/>
            <w:bottom w:w="0" w:type="dxa"/>
            <w:right w:w="0" w:type="dxa"/>
          </w:tblCellMar>
        </w:tblPrEx>
        <w:trPr>
          <w:trHeight w:val="255"/>
        </w:trPr>
        <w:tc>
          <w:tcPr>
            <w:tcW w:w="36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3.</w:t>
            </w:r>
          </w:p>
        </w:tc>
        <w:tc>
          <w:tcPr>
            <w:tcW w:w="7153"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bCs/>
                <w:sz w:val="24"/>
                <w:szCs w:val="24"/>
                <w:lang w:eastAsia="hu-HU"/>
              </w:rPr>
              <w:t>Finanszírozási kiadások változása összesen</w:t>
            </w:r>
          </w:p>
        </w:tc>
        <w:tc>
          <w:tcPr>
            <w:tcW w:w="1620"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+183 543</w:t>
            </w:r>
          </w:p>
        </w:tc>
      </w:tr>
      <w:tr w:rsidR="007108F4" w:rsidRPr="007108F4" w:rsidTr="007108F4">
        <w:tblPrEx>
          <w:tblCellMar>
            <w:top w:w="0" w:type="dxa"/>
            <w:left w:w="0" w:type="dxa"/>
            <w:bottom w:w="0" w:type="dxa"/>
            <w:right w:w="0" w:type="dxa"/>
          </w:tblCellMar>
        </w:tblPrEx>
        <w:trPr>
          <w:trHeight w:val="255"/>
        </w:trPr>
        <w:tc>
          <w:tcPr>
            <w:tcW w:w="365" w:type="dxa"/>
            <w:vAlign w:val="bottom"/>
          </w:tcPr>
          <w:p w:rsidR="007108F4" w:rsidRPr="007108F4" w:rsidRDefault="007108F4" w:rsidP="007108F4">
            <w:pPr>
              <w:widowControl w:val="0"/>
              <w:spacing w:after="0" w:line="240" w:lineRule="auto"/>
              <w:jc w:val="right"/>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4.</w:t>
            </w:r>
          </w:p>
        </w:tc>
        <w:tc>
          <w:tcPr>
            <w:tcW w:w="7153" w:type="dxa"/>
          </w:tcPr>
          <w:p w:rsidR="007108F4" w:rsidRPr="007108F4" w:rsidRDefault="007108F4" w:rsidP="007108F4">
            <w:pPr>
              <w:widowControl w:val="0"/>
              <w:spacing w:after="0" w:line="240" w:lineRule="auto"/>
              <w:rPr>
                <w:rFonts w:ascii="Times New Roman" w:eastAsia="Times New Roman" w:hAnsi="Times New Roman" w:cs="Times New Roman"/>
                <w:sz w:val="24"/>
                <w:szCs w:val="24"/>
                <w:lang w:eastAsia="hu-HU"/>
              </w:rPr>
            </w:pPr>
            <w:r w:rsidRPr="007108F4">
              <w:rPr>
                <w:rFonts w:ascii="Times New Roman" w:eastAsia="Times New Roman" w:hAnsi="Times New Roman" w:cs="Times New Roman"/>
                <w:b/>
                <w:sz w:val="24"/>
                <w:szCs w:val="24"/>
                <w:lang w:eastAsia="hu-HU"/>
              </w:rPr>
              <w:t>2016. évi II. számú módosított előirányzat</w:t>
            </w:r>
          </w:p>
        </w:tc>
        <w:tc>
          <w:tcPr>
            <w:tcW w:w="1620" w:type="dxa"/>
          </w:tcPr>
          <w:p w:rsidR="007108F4" w:rsidRPr="007108F4" w:rsidRDefault="007108F4" w:rsidP="007108F4">
            <w:pPr>
              <w:widowControl w:val="0"/>
              <w:spacing w:after="0" w:line="240" w:lineRule="auto"/>
              <w:jc w:val="right"/>
              <w:rPr>
                <w:rFonts w:ascii="Times New Roman" w:eastAsia="Times New Roman" w:hAnsi="Times New Roman" w:cs="Times New Roman"/>
                <w:b/>
                <w:sz w:val="24"/>
                <w:szCs w:val="24"/>
                <w:lang w:eastAsia="hu-HU"/>
              </w:rPr>
            </w:pPr>
            <w:r w:rsidRPr="007108F4">
              <w:rPr>
                <w:rFonts w:ascii="Times New Roman" w:eastAsia="Times New Roman" w:hAnsi="Times New Roman" w:cs="Times New Roman"/>
                <w:b/>
                <w:sz w:val="24"/>
                <w:szCs w:val="24"/>
                <w:lang w:eastAsia="hu-HU"/>
              </w:rPr>
              <w:t>5 141 454</w:t>
            </w:r>
          </w:p>
        </w:tc>
      </w:tr>
    </w:tbl>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0"/>
          <w:lang w:eastAsia="hu-HU"/>
        </w:rPr>
      </w:pPr>
      <w:r w:rsidRPr="007108F4">
        <w:rPr>
          <w:rFonts w:ascii="Times New Roman" w:eastAsia="Times New Roman" w:hAnsi="Times New Roman" w:cs="Times New Roman"/>
          <w:b/>
          <w:sz w:val="24"/>
          <w:szCs w:val="20"/>
          <w:lang w:eastAsia="hu-HU"/>
        </w:rPr>
        <w:t xml:space="preserve">2-4. § </w:t>
      </w:r>
      <w:r w:rsidRPr="007108F4">
        <w:rPr>
          <w:rFonts w:ascii="Times New Roman" w:eastAsia="Times New Roman" w:hAnsi="Times New Roman" w:cs="Times New Roman"/>
          <w:sz w:val="24"/>
          <w:szCs w:val="20"/>
          <w:lang w:eastAsia="hu-HU"/>
        </w:rPr>
        <w:t xml:space="preserve">Az Önkormányzat </w:t>
      </w:r>
      <w:r w:rsidRPr="007108F4">
        <w:rPr>
          <w:rFonts w:ascii="Times New Roman" w:eastAsia="Times New Roman" w:hAnsi="Times New Roman" w:cs="Times New Roman"/>
          <w:sz w:val="24"/>
          <w:szCs w:val="24"/>
          <w:lang w:eastAsia="hu-HU"/>
        </w:rPr>
        <w:t>céltartalékairól</w:t>
      </w:r>
      <w:r w:rsidRPr="007108F4">
        <w:rPr>
          <w:rFonts w:ascii="Times New Roman" w:eastAsia="Times New Roman" w:hAnsi="Times New Roman" w:cs="Times New Roman"/>
          <w:sz w:val="24"/>
          <w:szCs w:val="20"/>
          <w:lang w:eastAsia="hu-HU"/>
        </w:rPr>
        <w:t xml:space="preserve"> rendelkezik, az alábbi megbontásban:</w:t>
      </w:r>
    </w:p>
    <w:p w:rsidR="007108F4" w:rsidRPr="007108F4" w:rsidRDefault="007108F4" w:rsidP="007108F4">
      <w:pPr>
        <w:widowControl w:val="0"/>
        <w:numPr>
          <w:ilvl w:val="0"/>
          <w:numId w:val="3"/>
        </w:numPr>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Önkormányzat általános működési tartaléka</w:t>
      </w:r>
    </w:p>
    <w:p w:rsidR="007108F4" w:rsidRPr="007108F4" w:rsidRDefault="007108F4" w:rsidP="007108F4">
      <w:pPr>
        <w:widowControl w:val="0"/>
        <w:numPr>
          <w:ilvl w:val="0"/>
          <w:numId w:val="3"/>
        </w:numPr>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Önkormányzat Közmű és energetikai céltartaléka</w:t>
      </w:r>
    </w:p>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b) Önkormányzat által irányított költségvetési szervek általános működési tartaléka</w:t>
      </w:r>
    </w:p>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c) Önkormányzat fejlesztési céltartaléka</w:t>
      </w:r>
    </w:p>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d) Önkormányzat fejlesztési céltartaléka egyéb, előre nem tervezhető kiadások fedezetéül</w:t>
      </w:r>
    </w:p>
    <w:p w:rsidR="007108F4" w:rsidRPr="007108F4" w:rsidRDefault="007108F4" w:rsidP="007108F4">
      <w:pPr>
        <w:widowControl w:val="0"/>
        <w:spacing w:after="0" w:line="240" w:lineRule="auto"/>
        <w:jc w:val="both"/>
        <w:rPr>
          <w:rFonts w:ascii="Times New Roman" w:eastAsia="Times New Roman" w:hAnsi="Times New Roman" w:cs="Times New Roman"/>
          <w:sz w:val="24"/>
          <w:szCs w:val="24"/>
          <w:lang w:eastAsia="hu-HU"/>
        </w:rPr>
      </w:pPr>
      <w:r w:rsidRPr="007108F4">
        <w:rPr>
          <w:rFonts w:ascii="Times New Roman" w:eastAsia="Times New Roman" w:hAnsi="Times New Roman" w:cs="Times New Roman"/>
          <w:sz w:val="24"/>
          <w:szCs w:val="24"/>
          <w:lang w:eastAsia="hu-HU"/>
        </w:rPr>
        <w:t>e) Önkormányzat felújítási és karbantartási céltartaléka</w:t>
      </w:r>
    </w:p>
    <w:p w:rsidR="007108F4" w:rsidRPr="007108F4" w:rsidRDefault="007108F4" w:rsidP="007108F4">
      <w:pPr>
        <w:widowControl w:val="0"/>
        <w:spacing w:before="360" w:after="0" w:line="240" w:lineRule="auto"/>
        <w:jc w:val="both"/>
        <w:rPr>
          <w:rFonts w:ascii="Times New Roman" w:eastAsia="Times New Roman" w:hAnsi="Times New Roman" w:cs="Times New Roman"/>
          <w:sz w:val="24"/>
          <w:szCs w:val="20"/>
          <w:lang w:eastAsia="hu-HU"/>
        </w:rPr>
      </w:pPr>
      <w:r w:rsidRPr="007108F4">
        <w:rPr>
          <w:rFonts w:ascii="Times New Roman" w:eastAsia="Times New Roman" w:hAnsi="Times New Roman" w:cs="Times New Roman"/>
          <w:b/>
          <w:sz w:val="24"/>
          <w:szCs w:val="20"/>
          <w:lang w:eastAsia="hu-HU"/>
        </w:rPr>
        <w:t xml:space="preserve">5. § </w:t>
      </w:r>
      <w:r w:rsidRPr="007108F4">
        <w:rPr>
          <w:rFonts w:ascii="Times New Roman" w:eastAsia="Times New Roman" w:hAnsi="Times New Roman" w:cs="Times New Roman"/>
          <w:sz w:val="24"/>
          <w:szCs w:val="20"/>
          <w:lang w:eastAsia="hu-HU"/>
        </w:rPr>
        <w:t>Hatályba léptető rendelkezést tartalmaz.</w:t>
      </w:r>
    </w:p>
    <w:p w:rsidR="00F83A20" w:rsidRDefault="00F83A20" w:rsidP="006A40B6">
      <w:pPr>
        <w:spacing w:after="0" w:line="240" w:lineRule="auto"/>
        <w:jc w:val="both"/>
        <w:rPr>
          <w:rFonts w:ascii="Times New Roman" w:hAnsi="Times New Roman" w:cs="Times New Roman"/>
          <w:sz w:val="28"/>
          <w:szCs w:val="28"/>
          <w:u w:val="single"/>
        </w:rPr>
      </w:pPr>
    </w:p>
    <w:p w:rsidR="007108F4" w:rsidRPr="00F83A20" w:rsidRDefault="007108F4" w:rsidP="006A40B6">
      <w:pPr>
        <w:spacing w:after="0" w:line="240" w:lineRule="auto"/>
        <w:jc w:val="both"/>
        <w:rPr>
          <w:rFonts w:ascii="Times New Roman" w:hAnsi="Times New Roman" w:cs="Times New Roman"/>
          <w:sz w:val="28"/>
          <w:szCs w:val="28"/>
          <w:u w:val="single"/>
        </w:rPr>
      </w:pPr>
    </w:p>
    <w:p w:rsidR="00F83A20" w:rsidRPr="00F83A20" w:rsidRDefault="00F83A20" w:rsidP="006A40B6">
      <w:pPr>
        <w:spacing w:after="0" w:line="240" w:lineRule="auto"/>
        <w:jc w:val="both"/>
        <w:rPr>
          <w:rFonts w:ascii="Times New Roman" w:hAnsi="Times New Roman" w:cs="Times New Roman"/>
          <w:sz w:val="28"/>
          <w:szCs w:val="28"/>
          <w:u w:val="single"/>
        </w:rPr>
      </w:pPr>
      <w:r w:rsidRPr="00F83A20">
        <w:rPr>
          <w:rFonts w:ascii="Times New Roman" w:hAnsi="Times New Roman" w:cs="Times New Roman"/>
          <w:sz w:val="28"/>
          <w:szCs w:val="28"/>
          <w:u w:val="single"/>
        </w:rPr>
        <w:t>KOVÁCS PÉTER</w:t>
      </w:r>
    </w:p>
    <w:p w:rsidR="005016A7" w:rsidRDefault="005016A7"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eredetileg 5-sel</w:t>
      </w:r>
      <w:r w:rsidR="00F83A20">
        <w:rPr>
          <w:rFonts w:ascii="Times New Roman" w:hAnsi="Times New Roman" w:cs="Times New Roman"/>
          <w:sz w:val="28"/>
          <w:szCs w:val="28"/>
        </w:rPr>
        <w:t xml:space="preserve"> jelzett: </w:t>
      </w:r>
    </w:p>
    <w:p w:rsidR="005016A7" w:rsidRDefault="005016A7" w:rsidP="006A40B6">
      <w:pPr>
        <w:spacing w:after="0" w:line="240" w:lineRule="auto"/>
        <w:jc w:val="both"/>
        <w:rPr>
          <w:rFonts w:ascii="Times New Roman" w:hAnsi="Times New Roman" w:cs="Times New Roman"/>
          <w:sz w:val="28"/>
          <w:szCs w:val="28"/>
        </w:rPr>
      </w:pPr>
    </w:p>
    <w:p w:rsidR="005016A7" w:rsidRDefault="005016A7" w:rsidP="006A40B6">
      <w:pPr>
        <w:spacing w:after="0" w:line="240" w:lineRule="auto"/>
        <w:jc w:val="both"/>
        <w:rPr>
          <w:rFonts w:ascii="Times New Roman" w:hAnsi="Times New Roman" w:cs="Times New Roman"/>
          <w:sz w:val="28"/>
          <w:szCs w:val="28"/>
        </w:rPr>
      </w:pPr>
    </w:p>
    <w:p w:rsidR="005016A7" w:rsidRPr="005016A7" w:rsidRDefault="005016A7" w:rsidP="005016A7">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5016A7">
        <w:rPr>
          <w:rFonts w:ascii="Times New Roman" w:eastAsia="Calibri" w:hAnsi="Times New Roman" w:cs="Times New Roman"/>
          <w:bCs/>
          <w:sz w:val="28"/>
          <w:szCs w:val="28"/>
          <w:u w:val="single"/>
        </w:rPr>
        <w:t>NAPIREND:</w:t>
      </w:r>
      <w:r w:rsidRPr="005016A7">
        <w:rPr>
          <w:rFonts w:ascii="Times New Roman" w:eastAsia="Calibri" w:hAnsi="Times New Roman" w:cs="Times New Roman"/>
          <w:bCs/>
          <w:sz w:val="28"/>
          <w:szCs w:val="28"/>
        </w:rPr>
        <w:tab/>
        <w:t>5.</w:t>
      </w:r>
      <w:r w:rsidRPr="005016A7">
        <w:rPr>
          <w:rFonts w:ascii="Times New Roman" w:eastAsia="Calibri" w:hAnsi="Times New Roman" w:cs="Times New Roman"/>
          <w:bCs/>
          <w:sz w:val="28"/>
          <w:szCs w:val="28"/>
        </w:rPr>
        <w:tab/>
      </w:r>
      <w:r w:rsidRPr="005016A7">
        <w:rPr>
          <w:rFonts w:ascii="Times New Roman" w:eastAsia="Calibri" w:hAnsi="Times New Roman" w:cs="Times New Roman"/>
          <w:sz w:val="28"/>
          <w:szCs w:val="28"/>
        </w:rPr>
        <w:t xml:space="preserve">Javaslat a Magyar </w:t>
      </w:r>
      <w:proofErr w:type="spellStart"/>
      <w:r w:rsidRPr="005016A7">
        <w:rPr>
          <w:rFonts w:ascii="Times New Roman" w:eastAsia="Calibri" w:hAnsi="Times New Roman" w:cs="Times New Roman"/>
          <w:sz w:val="28"/>
          <w:szCs w:val="28"/>
        </w:rPr>
        <w:t>Polio</w:t>
      </w:r>
      <w:proofErr w:type="spellEnd"/>
      <w:r w:rsidRPr="005016A7">
        <w:rPr>
          <w:rFonts w:ascii="Times New Roman" w:eastAsia="Calibri" w:hAnsi="Times New Roman" w:cs="Times New Roman"/>
          <w:sz w:val="28"/>
          <w:szCs w:val="28"/>
        </w:rPr>
        <w:t xml:space="preserve"> Alapítvány kérelmének támogatására</w:t>
      </w:r>
    </w:p>
    <w:p w:rsidR="005016A7" w:rsidRPr="005016A7" w:rsidRDefault="005016A7" w:rsidP="005016A7">
      <w:pPr>
        <w:spacing w:after="0" w:line="240" w:lineRule="auto"/>
        <w:ind w:left="4686" w:hanging="1562"/>
        <w:rPr>
          <w:rFonts w:ascii="Times New Roman" w:eastAsia="Calibri" w:hAnsi="Times New Roman" w:cs="Times New Roman"/>
          <w:b/>
          <w:i/>
          <w:sz w:val="28"/>
          <w:szCs w:val="28"/>
          <w:u w:val="single"/>
        </w:rPr>
      </w:pPr>
      <w:r w:rsidRPr="005016A7">
        <w:rPr>
          <w:rFonts w:ascii="Times New Roman" w:eastAsia="Calibri" w:hAnsi="Times New Roman" w:cs="Times New Roman"/>
          <w:b/>
          <w:i/>
          <w:sz w:val="28"/>
          <w:szCs w:val="28"/>
          <w:u w:val="single"/>
        </w:rPr>
        <w:t xml:space="preserve">137/2016. sz. előterjesztés </w:t>
      </w:r>
    </w:p>
    <w:p w:rsidR="005016A7" w:rsidRPr="005016A7" w:rsidRDefault="005016A7" w:rsidP="005016A7">
      <w:pPr>
        <w:spacing w:after="0" w:line="240" w:lineRule="auto"/>
        <w:ind w:left="4686" w:hanging="1562"/>
        <w:rPr>
          <w:rFonts w:ascii="Times New Roman" w:eastAsia="Times New Roman" w:hAnsi="Times New Roman" w:cs="Times New Roman"/>
          <w:sz w:val="28"/>
          <w:szCs w:val="28"/>
        </w:rPr>
      </w:pPr>
      <w:r w:rsidRPr="005016A7">
        <w:rPr>
          <w:rFonts w:ascii="Times New Roman" w:eastAsia="Calibri" w:hAnsi="Times New Roman" w:cs="Times New Roman"/>
          <w:sz w:val="28"/>
          <w:szCs w:val="28"/>
          <w:u w:val="single"/>
        </w:rPr>
        <w:t>Előterjesztő</w:t>
      </w:r>
      <w:r w:rsidRPr="005016A7">
        <w:rPr>
          <w:rFonts w:ascii="Times New Roman" w:eastAsia="Calibri" w:hAnsi="Times New Roman" w:cs="Times New Roman"/>
          <w:sz w:val="28"/>
          <w:szCs w:val="28"/>
        </w:rPr>
        <w:t>:</w:t>
      </w:r>
      <w:r w:rsidRPr="005016A7">
        <w:rPr>
          <w:rFonts w:ascii="Times New Roman" w:eastAsia="Calibri" w:hAnsi="Times New Roman" w:cs="Times New Roman"/>
          <w:sz w:val="28"/>
          <w:szCs w:val="28"/>
        </w:rPr>
        <w:tab/>
        <w:t>Kulturális és Sport Bizottság</w:t>
      </w:r>
      <w:r w:rsidRPr="005016A7">
        <w:rPr>
          <w:rFonts w:ascii="Times New Roman" w:eastAsia="Times New Roman" w:hAnsi="Times New Roman" w:cs="Times New Roman"/>
          <w:sz w:val="28"/>
          <w:szCs w:val="28"/>
          <w:u w:val="single"/>
        </w:rPr>
        <w:t xml:space="preserve"> </w:t>
      </w:r>
    </w:p>
    <w:p w:rsidR="005016A7" w:rsidRDefault="005016A7" w:rsidP="006A40B6">
      <w:pPr>
        <w:spacing w:after="0" w:line="240" w:lineRule="auto"/>
        <w:jc w:val="both"/>
        <w:rPr>
          <w:rFonts w:ascii="Times New Roman" w:hAnsi="Times New Roman" w:cs="Times New Roman"/>
          <w:sz w:val="28"/>
          <w:szCs w:val="28"/>
        </w:rPr>
      </w:pPr>
    </w:p>
    <w:p w:rsidR="005016A7" w:rsidRDefault="005016A7" w:rsidP="006A40B6">
      <w:pPr>
        <w:spacing w:after="0" w:line="240" w:lineRule="auto"/>
        <w:jc w:val="both"/>
        <w:rPr>
          <w:rFonts w:ascii="Times New Roman" w:hAnsi="Times New Roman" w:cs="Times New Roman"/>
          <w:sz w:val="28"/>
          <w:szCs w:val="28"/>
        </w:rPr>
      </w:pPr>
    </w:p>
    <w:p w:rsidR="005016A7" w:rsidRPr="005016A7" w:rsidRDefault="005016A7" w:rsidP="006A40B6">
      <w:pPr>
        <w:spacing w:after="0" w:line="240" w:lineRule="auto"/>
        <w:jc w:val="both"/>
        <w:rPr>
          <w:rFonts w:ascii="Times New Roman" w:hAnsi="Times New Roman" w:cs="Times New Roman"/>
          <w:sz w:val="28"/>
          <w:szCs w:val="28"/>
          <w:u w:val="single"/>
        </w:rPr>
      </w:pPr>
      <w:r w:rsidRPr="005016A7">
        <w:rPr>
          <w:rFonts w:ascii="Times New Roman" w:hAnsi="Times New Roman" w:cs="Times New Roman"/>
          <w:sz w:val="28"/>
          <w:szCs w:val="28"/>
          <w:u w:val="single"/>
        </w:rPr>
        <w:t>KOVÁCS PÉTER</w:t>
      </w:r>
    </w:p>
    <w:p w:rsidR="00F83A20" w:rsidRDefault="00F83A2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előterjesztő a Kulturális és Sport Bizottság, illetve annak e</w:t>
      </w:r>
      <w:r w:rsidR="00DD393E">
        <w:rPr>
          <w:rFonts w:ascii="Times New Roman" w:hAnsi="Times New Roman" w:cs="Times New Roman"/>
          <w:sz w:val="28"/>
          <w:szCs w:val="28"/>
        </w:rPr>
        <w:t>lnöke, Horváth János képviselő ú</w:t>
      </w:r>
      <w:r>
        <w:rPr>
          <w:rFonts w:ascii="Times New Roman" w:hAnsi="Times New Roman" w:cs="Times New Roman"/>
          <w:sz w:val="28"/>
          <w:szCs w:val="28"/>
        </w:rPr>
        <w:t>r. Parancsoljon!</w:t>
      </w:r>
    </w:p>
    <w:p w:rsidR="00F83A20" w:rsidRDefault="00F83A20" w:rsidP="006A40B6">
      <w:pPr>
        <w:spacing w:after="0" w:line="240" w:lineRule="auto"/>
        <w:jc w:val="both"/>
        <w:rPr>
          <w:rFonts w:ascii="Times New Roman" w:hAnsi="Times New Roman" w:cs="Times New Roman"/>
          <w:sz w:val="28"/>
          <w:szCs w:val="28"/>
        </w:rPr>
      </w:pPr>
    </w:p>
    <w:p w:rsidR="007108F4" w:rsidRDefault="007108F4" w:rsidP="006A40B6">
      <w:pPr>
        <w:spacing w:after="0" w:line="240" w:lineRule="auto"/>
        <w:jc w:val="both"/>
        <w:rPr>
          <w:rFonts w:ascii="Times New Roman" w:hAnsi="Times New Roman" w:cs="Times New Roman"/>
          <w:sz w:val="28"/>
          <w:szCs w:val="28"/>
        </w:rPr>
      </w:pPr>
    </w:p>
    <w:p w:rsidR="00F83A20" w:rsidRPr="00F83A20" w:rsidRDefault="00F83A20" w:rsidP="006A40B6">
      <w:pPr>
        <w:spacing w:after="0" w:line="240" w:lineRule="auto"/>
        <w:jc w:val="both"/>
        <w:rPr>
          <w:rFonts w:ascii="Times New Roman" w:hAnsi="Times New Roman" w:cs="Times New Roman"/>
          <w:sz w:val="28"/>
          <w:szCs w:val="28"/>
          <w:u w:val="single"/>
        </w:rPr>
      </w:pPr>
      <w:r w:rsidRPr="00F83A20">
        <w:rPr>
          <w:rFonts w:ascii="Times New Roman" w:hAnsi="Times New Roman" w:cs="Times New Roman"/>
          <w:sz w:val="28"/>
          <w:szCs w:val="28"/>
          <w:u w:val="single"/>
        </w:rPr>
        <w:t>HORVÁTH JÁNOS</w:t>
      </w:r>
    </w:p>
    <w:p w:rsidR="00F83A20" w:rsidRDefault="00DD393E"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F83A20">
        <w:rPr>
          <w:rFonts w:ascii="Times New Roman" w:hAnsi="Times New Roman" w:cs="Times New Roman"/>
          <w:sz w:val="28"/>
          <w:szCs w:val="28"/>
        </w:rPr>
        <w:t xml:space="preserve"> A szakbizottságunk megtárgyalta a napirendi pontot és 7 igen, egyhangúan támogatta. Az előterjesztéshez különösebb hozzáfűznivalóm nincs. </w:t>
      </w:r>
    </w:p>
    <w:p w:rsidR="00F83A20" w:rsidRDefault="00F83A20" w:rsidP="006A40B6">
      <w:pPr>
        <w:spacing w:after="0" w:line="240" w:lineRule="auto"/>
        <w:jc w:val="both"/>
        <w:rPr>
          <w:rFonts w:ascii="Times New Roman" w:hAnsi="Times New Roman" w:cs="Times New Roman"/>
          <w:sz w:val="28"/>
          <w:szCs w:val="28"/>
        </w:rPr>
      </w:pPr>
    </w:p>
    <w:p w:rsidR="00DD393E" w:rsidRDefault="00DD393E" w:rsidP="006A40B6">
      <w:pPr>
        <w:spacing w:after="0" w:line="240" w:lineRule="auto"/>
        <w:jc w:val="both"/>
        <w:rPr>
          <w:rFonts w:ascii="Times New Roman" w:hAnsi="Times New Roman" w:cs="Times New Roman"/>
          <w:sz w:val="28"/>
          <w:szCs w:val="28"/>
        </w:rPr>
      </w:pPr>
    </w:p>
    <w:p w:rsidR="00F83A20" w:rsidRPr="00F83A20" w:rsidRDefault="00F83A20" w:rsidP="006A40B6">
      <w:pPr>
        <w:spacing w:after="0" w:line="240" w:lineRule="auto"/>
        <w:jc w:val="both"/>
        <w:rPr>
          <w:rFonts w:ascii="Times New Roman" w:hAnsi="Times New Roman" w:cs="Times New Roman"/>
          <w:sz w:val="28"/>
          <w:szCs w:val="28"/>
          <w:u w:val="single"/>
        </w:rPr>
      </w:pPr>
      <w:r w:rsidRPr="00F83A20">
        <w:rPr>
          <w:rFonts w:ascii="Times New Roman" w:hAnsi="Times New Roman" w:cs="Times New Roman"/>
          <w:sz w:val="28"/>
          <w:szCs w:val="28"/>
          <w:u w:val="single"/>
        </w:rPr>
        <w:t>KOVÁCS PÉTER</w:t>
      </w:r>
    </w:p>
    <w:p w:rsidR="00F83A20" w:rsidRDefault="00DD393E"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83A20">
        <w:rPr>
          <w:rFonts w:ascii="Times New Roman" w:hAnsi="Times New Roman" w:cs="Times New Roman"/>
          <w:sz w:val="28"/>
          <w:szCs w:val="28"/>
        </w:rPr>
        <w:t xml:space="preserve"> Kérdezem </w:t>
      </w:r>
      <w:r>
        <w:rPr>
          <w:rFonts w:ascii="Times New Roman" w:hAnsi="Times New Roman" w:cs="Times New Roman"/>
          <w:sz w:val="28"/>
          <w:szCs w:val="28"/>
        </w:rPr>
        <w:t>van-e kérdés? Kérdést nem látok.</w:t>
      </w:r>
      <w:r w:rsidR="00F83A20">
        <w:rPr>
          <w:rFonts w:ascii="Times New Roman" w:hAnsi="Times New Roman" w:cs="Times New Roman"/>
          <w:sz w:val="28"/>
          <w:szCs w:val="28"/>
        </w:rPr>
        <w:t xml:space="preserve"> Vélemény, javaslat, a</w:t>
      </w:r>
      <w:r>
        <w:rPr>
          <w:rFonts w:ascii="Times New Roman" w:hAnsi="Times New Roman" w:cs="Times New Roman"/>
          <w:sz w:val="28"/>
          <w:szCs w:val="28"/>
        </w:rPr>
        <w:t>vagy hozzászólás? Ilyen sincsen.</w:t>
      </w:r>
      <w:r w:rsidR="00F83A20">
        <w:rPr>
          <w:rFonts w:ascii="Times New Roman" w:hAnsi="Times New Roman" w:cs="Times New Roman"/>
          <w:sz w:val="28"/>
          <w:szCs w:val="28"/>
        </w:rPr>
        <w:t xml:space="preserve"> Határozathozatal következik. Az előterjesztés </w:t>
      </w:r>
      <w:r>
        <w:rPr>
          <w:rFonts w:ascii="Times New Roman" w:hAnsi="Times New Roman" w:cs="Times New Roman"/>
          <w:sz w:val="28"/>
          <w:szCs w:val="28"/>
        </w:rPr>
        <w:t>első</w:t>
      </w:r>
      <w:r w:rsidR="00F83A20">
        <w:rPr>
          <w:rFonts w:ascii="Times New Roman" w:hAnsi="Times New Roman" w:cs="Times New Roman"/>
          <w:sz w:val="28"/>
          <w:szCs w:val="28"/>
        </w:rPr>
        <w:t xml:space="preserve"> oldalán található</w:t>
      </w:r>
      <w:r>
        <w:rPr>
          <w:rFonts w:ascii="Times New Roman" w:hAnsi="Times New Roman" w:cs="Times New Roman"/>
          <w:sz w:val="28"/>
          <w:szCs w:val="28"/>
        </w:rPr>
        <w:t xml:space="preserve"> határozati javaslatról döntünk. S</w:t>
      </w:r>
      <w:r w:rsidR="00F83A20">
        <w:rPr>
          <w:rFonts w:ascii="Times New Roman" w:hAnsi="Times New Roman" w:cs="Times New Roman"/>
          <w:sz w:val="28"/>
          <w:szCs w:val="28"/>
        </w:rPr>
        <w:t xml:space="preserve">zavazzunk! </w:t>
      </w:r>
      <w:r>
        <w:rPr>
          <w:rFonts w:ascii="Times New Roman" w:hAnsi="Times New Roman" w:cs="Times New Roman"/>
          <w:sz w:val="28"/>
          <w:szCs w:val="28"/>
        </w:rPr>
        <w:lastRenderedPageBreak/>
        <w:t>Köszönöm szépen. A K</w:t>
      </w:r>
      <w:r w:rsidR="00F83A20">
        <w:rPr>
          <w:rFonts w:ascii="Times New Roman" w:hAnsi="Times New Roman" w:cs="Times New Roman"/>
          <w:sz w:val="28"/>
          <w:szCs w:val="28"/>
        </w:rPr>
        <w:t>épviselő-testület 17 igen, egyhangúlag elfogadta a határozati javaslatot.</w:t>
      </w:r>
      <w:r>
        <w:rPr>
          <w:rFonts w:ascii="Times New Roman" w:hAnsi="Times New Roman" w:cs="Times New Roman"/>
          <w:sz w:val="28"/>
          <w:szCs w:val="28"/>
        </w:rPr>
        <w:t xml:space="preserve"> Így ezt a napirendi pontot le tudtam zárni.</w:t>
      </w:r>
    </w:p>
    <w:p w:rsidR="00F83A20" w:rsidRDefault="00F83A20" w:rsidP="006A40B6">
      <w:pPr>
        <w:spacing w:after="0" w:line="240" w:lineRule="auto"/>
        <w:jc w:val="both"/>
        <w:rPr>
          <w:rFonts w:ascii="Times New Roman" w:hAnsi="Times New Roman" w:cs="Times New Roman"/>
          <w:sz w:val="28"/>
          <w:szCs w:val="28"/>
        </w:rPr>
      </w:pPr>
    </w:p>
    <w:p w:rsidR="00DD393E" w:rsidRDefault="00DD393E" w:rsidP="006A40B6">
      <w:pPr>
        <w:spacing w:after="0" w:line="240" w:lineRule="auto"/>
        <w:jc w:val="both"/>
        <w:rPr>
          <w:rFonts w:ascii="Times New Roman" w:hAnsi="Times New Roman" w:cs="Times New Roman"/>
          <w:sz w:val="28"/>
          <w:szCs w:val="28"/>
        </w:rPr>
      </w:pPr>
    </w:p>
    <w:p w:rsidR="00DD393E" w:rsidRPr="00DD393E" w:rsidRDefault="00DD393E" w:rsidP="00DD393E">
      <w:pPr>
        <w:spacing w:after="0" w:line="240" w:lineRule="auto"/>
        <w:rPr>
          <w:rFonts w:ascii="Times New Roman" w:eastAsia="Calibri" w:hAnsi="Times New Roman" w:cs="Times New Roman"/>
          <w:sz w:val="28"/>
          <w:szCs w:val="24"/>
          <w:u w:val="single"/>
        </w:rPr>
      </w:pPr>
      <w:r w:rsidRPr="00DD393E">
        <w:rPr>
          <w:rFonts w:ascii="Times New Roman" w:eastAsia="Calibri" w:hAnsi="Times New Roman" w:cs="Times New Roman"/>
          <w:sz w:val="28"/>
          <w:szCs w:val="24"/>
          <w:u w:val="single"/>
        </w:rPr>
        <w:t xml:space="preserve">H </w:t>
      </w:r>
      <w:proofErr w:type="gramStart"/>
      <w:r w:rsidRPr="00DD393E">
        <w:rPr>
          <w:rFonts w:ascii="Times New Roman" w:eastAsia="Calibri" w:hAnsi="Times New Roman" w:cs="Times New Roman"/>
          <w:sz w:val="28"/>
          <w:szCs w:val="24"/>
          <w:u w:val="single"/>
        </w:rPr>
        <w:t>A</w:t>
      </w:r>
      <w:proofErr w:type="gramEnd"/>
      <w:r w:rsidRPr="00DD393E">
        <w:rPr>
          <w:rFonts w:ascii="Times New Roman" w:eastAsia="Calibri" w:hAnsi="Times New Roman" w:cs="Times New Roman"/>
          <w:sz w:val="28"/>
          <w:szCs w:val="24"/>
          <w:u w:val="single"/>
        </w:rPr>
        <w:t xml:space="preserve"> T Á R O Z A T:</w:t>
      </w:r>
    </w:p>
    <w:p w:rsidR="00DD393E" w:rsidRPr="00DD393E" w:rsidRDefault="00DD393E" w:rsidP="00DD393E">
      <w:pPr>
        <w:spacing w:after="0" w:line="240" w:lineRule="auto"/>
        <w:ind w:left="3124" w:hanging="3124"/>
        <w:jc w:val="both"/>
        <w:rPr>
          <w:rFonts w:ascii="Times New Roman" w:eastAsia="Times New Roman" w:hAnsi="Times New Roman" w:cs="Times New Roman"/>
          <w:sz w:val="28"/>
          <w:szCs w:val="28"/>
        </w:rPr>
      </w:pPr>
      <w:r w:rsidRPr="00DD393E">
        <w:rPr>
          <w:rFonts w:ascii="Times New Roman" w:eastAsia="Calibri" w:hAnsi="Times New Roman" w:cs="Times New Roman"/>
          <w:sz w:val="28"/>
          <w:szCs w:val="24"/>
        </w:rPr>
        <w:t>302/2016. (X. 5.</w:t>
      </w:r>
      <w:r w:rsidRPr="00DD393E">
        <w:rPr>
          <w:rFonts w:ascii="Times New Roman" w:eastAsia="Times New Roman" w:hAnsi="Times New Roman" w:cs="Times New Roman"/>
          <w:sz w:val="28"/>
          <w:szCs w:val="24"/>
        </w:rPr>
        <w:t xml:space="preserve">) Kt. </w:t>
      </w:r>
      <w:r w:rsidRPr="00DD393E">
        <w:rPr>
          <w:rFonts w:ascii="Times New Roman" w:eastAsia="Times New Roman" w:hAnsi="Times New Roman" w:cs="Times New Roman"/>
          <w:sz w:val="28"/>
          <w:szCs w:val="24"/>
        </w:rPr>
        <w:tab/>
        <w:t xml:space="preserve">Budapest Főváros XVI. kerületi Önkormányzat Képviselő-testülete a </w:t>
      </w:r>
      <w:r w:rsidRPr="00DD393E">
        <w:rPr>
          <w:rFonts w:ascii="Times New Roman" w:eastAsia="Times New Roman" w:hAnsi="Times New Roman" w:cs="Times New Roman"/>
          <w:b/>
          <w:sz w:val="28"/>
          <w:szCs w:val="24"/>
        </w:rPr>
        <w:t xml:space="preserve">Magyar </w:t>
      </w:r>
      <w:proofErr w:type="spellStart"/>
      <w:r w:rsidRPr="00DD393E">
        <w:rPr>
          <w:rFonts w:ascii="Times New Roman" w:eastAsia="Times New Roman" w:hAnsi="Times New Roman" w:cs="Times New Roman"/>
          <w:b/>
          <w:sz w:val="28"/>
          <w:szCs w:val="24"/>
        </w:rPr>
        <w:t>Polio</w:t>
      </w:r>
      <w:proofErr w:type="spellEnd"/>
      <w:r w:rsidRPr="00DD393E">
        <w:rPr>
          <w:rFonts w:ascii="Times New Roman" w:eastAsia="Times New Roman" w:hAnsi="Times New Roman" w:cs="Times New Roman"/>
          <w:b/>
          <w:sz w:val="28"/>
          <w:szCs w:val="24"/>
        </w:rPr>
        <w:t xml:space="preserve"> Alapítvány</w:t>
      </w:r>
      <w:r w:rsidRPr="00DD393E">
        <w:rPr>
          <w:rFonts w:ascii="Times New Roman" w:eastAsia="Times New Roman" w:hAnsi="Times New Roman" w:cs="Times New Roman"/>
          <w:sz w:val="28"/>
          <w:szCs w:val="24"/>
        </w:rPr>
        <w:t xml:space="preserve"> „Megemlékezés a Gyermekbénulás elleni küzdelem világnapja alkalmából” című pályázatát </w:t>
      </w:r>
      <w:r w:rsidRPr="00DD393E">
        <w:rPr>
          <w:rFonts w:ascii="Times New Roman" w:eastAsia="Times New Roman" w:hAnsi="Times New Roman" w:cs="Times New Roman"/>
          <w:b/>
          <w:sz w:val="28"/>
          <w:szCs w:val="24"/>
        </w:rPr>
        <w:t>150 000 Ft-tal</w:t>
      </w:r>
      <w:r w:rsidRPr="00DD393E">
        <w:rPr>
          <w:rFonts w:ascii="Times New Roman" w:eastAsia="Times New Roman" w:hAnsi="Times New Roman" w:cs="Times New Roman"/>
          <w:sz w:val="28"/>
          <w:szCs w:val="24"/>
        </w:rPr>
        <w:t>, azaz Százötvenezer Ft-tal támogatja a 2016. évi költségvetési rendelet 5. melléklet 40. sorában biztosított Közművelődés támogatása keret terhére. A támogatási összeg felhasználható 2016-ban terembérleti díjra. A támogatás elszámolásának határideje: 2016. december 16. A Képviselő-testület felkéri a Polgármestert a támogatási szerződés aláírására.</w:t>
      </w:r>
    </w:p>
    <w:p w:rsidR="00DD393E" w:rsidRPr="00DD393E" w:rsidRDefault="00DD393E" w:rsidP="00DD393E">
      <w:pPr>
        <w:widowControl w:val="0"/>
        <w:spacing w:after="0" w:line="240" w:lineRule="auto"/>
        <w:rPr>
          <w:rFonts w:ascii="Times New Roman" w:eastAsia="Times New Roman" w:hAnsi="Times New Roman" w:cs="Times New Roman"/>
          <w:sz w:val="28"/>
          <w:szCs w:val="28"/>
          <w:lang w:eastAsia="hu-HU"/>
        </w:rPr>
      </w:pPr>
    </w:p>
    <w:p w:rsidR="00DD393E" w:rsidRPr="00DD393E" w:rsidRDefault="00DD393E" w:rsidP="00DD393E">
      <w:pPr>
        <w:widowControl w:val="0"/>
        <w:spacing w:after="0" w:line="240" w:lineRule="auto"/>
        <w:ind w:left="4260" w:hanging="1136"/>
        <w:rPr>
          <w:rFonts w:ascii="Times New Roman" w:eastAsia="Times New Roman" w:hAnsi="Times New Roman" w:cs="Times New Roman"/>
          <w:sz w:val="28"/>
          <w:szCs w:val="28"/>
          <w:lang w:eastAsia="hu-HU"/>
        </w:rPr>
      </w:pPr>
      <w:r w:rsidRPr="00DD393E">
        <w:rPr>
          <w:rFonts w:ascii="Times New Roman" w:eastAsia="Times New Roman" w:hAnsi="Times New Roman" w:cs="Times New Roman"/>
          <w:sz w:val="28"/>
          <w:szCs w:val="28"/>
          <w:u w:val="single"/>
          <w:lang w:eastAsia="hu-HU"/>
        </w:rPr>
        <w:t>Határidő:</w:t>
      </w:r>
      <w:r w:rsidRPr="00DD393E">
        <w:rPr>
          <w:rFonts w:ascii="Times New Roman" w:eastAsia="Times New Roman" w:hAnsi="Times New Roman" w:cs="Times New Roman"/>
          <w:sz w:val="28"/>
          <w:szCs w:val="28"/>
          <w:lang w:eastAsia="hu-HU"/>
        </w:rPr>
        <w:tab/>
        <w:t>az értesítésre: 2016. október 14.</w:t>
      </w:r>
    </w:p>
    <w:p w:rsidR="00DD393E" w:rsidRPr="00DD393E" w:rsidRDefault="00DD393E" w:rsidP="00DD393E">
      <w:pPr>
        <w:widowControl w:val="0"/>
        <w:spacing w:after="0" w:line="240" w:lineRule="auto"/>
        <w:ind w:left="4260" w:hanging="1136"/>
        <w:jc w:val="both"/>
        <w:rPr>
          <w:rFonts w:ascii="Times New Roman" w:eastAsia="Times New Roman" w:hAnsi="Times New Roman" w:cs="Times New Roman"/>
          <w:sz w:val="28"/>
          <w:szCs w:val="28"/>
          <w:lang w:eastAsia="hu-HU"/>
        </w:rPr>
      </w:pPr>
      <w:r w:rsidRPr="00DD393E">
        <w:rPr>
          <w:rFonts w:ascii="Times New Roman" w:eastAsia="Times New Roman" w:hAnsi="Times New Roman" w:cs="Times New Roman"/>
          <w:sz w:val="28"/>
          <w:szCs w:val="28"/>
          <w:lang w:eastAsia="hu-HU"/>
        </w:rPr>
        <w:tab/>
        <w:t>az utalásra: a támogatási szerződés aláírását követően kerül sor.</w:t>
      </w:r>
    </w:p>
    <w:p w:rsidR="00DD393E" w:rsidRPr="00DD393E" w:rsidRDefault="00DD393E" w:rsidP="00DD393E">
      <w:pPr>
        <w:widowControl w:val="0"/>
        <w:spacing w:after="0" w:line="240" w:lineRule="auto"/>
        <w:ind w:left="4260" w:hanging="1136"/>
        <w:rPr>
          <w:rFonts w:ascii="Times New Roman" w:eastAsia="Times New Roman" w:hAnsi="Times New Roman" w:cs="Times New Roman"/>
          <w:sz w:val="28"/>
          <w:szCs w:val="28"/>
          <w:lang w:eastAsia="hu-HU"/>
        </w:rPr>
      </w:pPr>
      <w:r w:rsidRPr="00DD393E">
        <w:rPr>
          <w:rFonts w:ascii="Times New Roman" w:eastAsia="Times New Roman" w:hAnsi="Times New Roman" w:cs="Times New Roman"/>
          <w:sz w:val="28"/>
          <w:szCs w:val="28"/>
          <w:u w:val="single"/>
          <w:lang w:eastAsia="hu-HU"/>
        </w:rPr>
        <w:t>Felelős:</w:t>
      </w:r>
      <w:r w:rsidRPr="00DD393E">
        <w:rPr>
          <w:rFonts w:ascii="Times New Roman" w:eastAsia="Times New Roman" w:hAnsi="Times New Roman" w:cs="Times New Roman"/>
          <w:sz w:val="28"/>
          <w:szCs w:val="28"/>
          <w:lang w:eastAsia="hu-HU"/>
        </w:rPr>
        <w:tab/>
        <w:t>Kovács Péter polgármester</w:t>
      </w:r>
      <w:r w:rsidRPr="00DD393E">
        <w:rPr>
          <w:rFonts w:ascii="Times New Roman" w:eastAsia="Times New Roman" w:hAnsi="Times New Roman" w:cs="Times New Roman"/>
          <w:sz w:val="28"/>
          <w:szCs w:val="28"/>
          <w:u w:val="single"/>
          <w:lang w:eastAsia="hu-HU"/>
        </w:rPr>
        <w:t xml:space="preserve"> </w:t>
      </w:r>
    </w:p>
    <w:p w:rsidR="00F83A20" w:rsidRDefault="00F83A20" w:rsidP="006A40B6">
      <w:pPr>
        <w:spacing w:after="0" w:line="240" w:lineRule="auto"/>
        <w:jc w:val="both"/>
        <w:rPr>
          <w:rFonts w:ascii="Times New Roman" w:hAnsi="Times New Roman" w:cs="Times New Roman"/>
          <w:sz w:val="28"/>
          <w:szCs w:val="28"/>
          <w:u w:val="single"/>
        </w:rPr>
      </w:pPr>
    </w:p>
    <w:p w:rsidR="00DD393E" w:rsidRPr="00F83A20" w:rsidRDefault="00DD393E" w:rsidP="006A40B6">
      <w:pPr>
        <w:spacing w:after="0" w:line="240" w:lineRule="auto"/>
        <w:jc w:val="both"/>
        <w:rPr>
          <w:rFonts w:ascii="Times New Roman" w:hAnsi="Times New Roman" w:cs="Times New Roman"/>
          <w:sz w:val="28"/>
          <w:szCs w:val="28"/>
          <w:u w:val="single"/>
        </w:rPr>
      </w:pPr>
    </w:p>
    <w:p w:rsidR="00F83A20" w:rsidRPr="00F83A20" w:rsidRDefault="00F83A20" w:rsidP="006A40B6">
      <w:pPr>
        <w:spacing w:after="0" w:line="240" w:lineRule="auto"/>
        <w:jc w:val="both"/>
        <w:rPr>
          <w:rFonts w:ascii="Times New Roman" w:hAnsi="Times New Roman" w:cs="Times New Roman"/>
          <w:sz w:val="28"/>
          <w:szCs w:val="28"/>
          <w:u w:val="single"/>
        </w:rPr>
      </w:pPr>
      <w:r w:rsidRPr="00F83A20">
        <w:rPr>
          <w:rFonts w:ascii="Times New Roman" w:hAnsi="Times New Roman" w:cs="Times New Roman"/>
          <w:sz w:val="28"/>
          <w:szCs w:val="28"/>
          <w:u w:val="single"/>
        </w:rPr>
        <w:t>KOVÁCS PÉTER</w:t>
      </w:r>
    </w:p>
    <w:p w:rsidR="000D298D" w:rsidRDefault="000D298D"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6-sal</w:t>
      </w:r>
      <w:r w:rsidR="00F83A20">
        <w:rPr>
          <w:rFonts w:ascii="Times New Roman" w:hAnsi="Times New Roman" w:cs="Times New Roman"/>
          <w:sz w:val="28"/>
          <w:szCs w:val="28"/>
        </w:rPr>
        <w:t xml:space="preserve"> jelzett: </w:t>
      </w:r>
    </w:p>
    <w:p w:rsidR="000D298D" w:rsidRDefault="000D298D" w:rsidP="006A40B6">
      <w:pPr>
        <w:spacing w:after="0" w:line="240" w:lineRule="auto"/>
        <w:jc w:val="both"/>
        <w:rPr>
          <w:rFonts w:ascii="Times New Roman" w:hAnsi="Times New Roman" w:cs="Times New Roman"/>
          <w:sz w:val="28"/>
          <w:szCs w:val="28"/>
        </w:rPr>
      </w:pPr>
    </w:p>
    <w:p w:rsidR="000D298D" w:rsidRDefault="000D298D" w:rsidP="006A40B6">
      <w:pPr>
        <w:spacing w:after="0" w:line="240" w:lineRule="auto"/>
        <w:jc w:val="both"/>
        <w:rPr>
          <w:rFonts w:ascii="Times New Roman" w:hAnsi="Times New Roman" w:cs="Times New Roman"/>
          <w:sz w:val="28"/>
          <w:szCs w:val="28"/>
        </w:rPr>
      </w:pPr>
    </w:p>
    <w:p w:rsidR="000D298D" w:rsidRPr="000D298D" w:rsidRDefault="000D298D" w:rsidP="000D298D">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0D298D">
        <w:rPr>
          <w:rFonts w:ascii="Times New Roman" w:eastAsia="Calibri" w:hAnsi="Times New Roman" w:cs="Times New Roman"/>
          <w:bCs/>
          <w:sz w:val="28"/>
          <w:szCs w:val="28"/>
          <w:u w:val="single"/>
        </w:rPr>
        <w:t>NAPIREND:</w:t>
      </w:r>
      <w:r w:rsidRPr="000D298D">
        <w:rPr>
          <w:rFonts w:ascii="Times New Roman" w:eastAsia="Calibri" w:hAnsi="Times New Roman" w:cs="Times New Roman"/>
          <w:bCs/>
          <w:sz w:val="28"/>
          <w:szCs w:val="28"/>
        </w:rPr>
        <w:tab/>
        <w:t>6.</w:t>
      </w:r>
      <w:r w:rsidRPr="000D298D">
        <w:rPr>
          <w:rFonts w:ascii="Times New Roman" w:eastAsia="Calibri" w:hAnsi="Times New Roman" w:cs="Times New Roman"/>
          <w:bCs/>
          <w:sz w:val="28"/>
          <w:szCs w:val="28"/>
        </w:rPr>
        <w:tab/>
      </w:r>
      <w:r w:rsidRPr="000D298D">
        <w:rPr>
          <w:rFonts w:ascii="Times New Roman" w:eastAsia="Calibri" w:hAnsi="Times New Roman" w:cs="Times New Roman"/>
          <w:sz w:val="28"/>
          <w:szCs w:val="28"/>
        </w:rPr>
        <w:t>A polgármester, az alpolgármesterek, a tanácsnokok, a bizottsági elnökök beszámolója az előző Képviselő-testületi ülés óta történt, fontosabb eseményekről</w:t>
      </w:r>
      <w:r w:rsidRPr="000D298D">
        <w:rPr>
          <w:rFonts w:ascii="Times New Roman" w:eastAsia="Calibri" w:hAnsi="Times New Roman" w:cs="Times New Roman"/>
          <w:sz w:val="28"/>
          <w:szCs w:val="28"/>
          <w:u w:val="single"/>
        </w:rPr>
        <w:t xml:space="preserve"> </w:t>
      </w:r>
    </w:p>
    <w:p w:rsidR="000D298D" w:rsidRDefault="000D298D" w:rsidP="006A40B6">
      <w:pPr>
        <w:spacing w:after="0" w:line="240" w:lineRule="auto"/>
        <w:jc w:val="both"/>
        <w:rPr>
          <w:rFonts w:ascii="Times New Roman" w:hAnsi="Times New Roman" w:cs="Times New Roman"/>
          <w:sz w:val="28"/>
          <w:szCs w:val="28"/>
        </w:rPr>
      </w:pPr>
    </w:p>
    <w:p w:rsidR="000D298D" w:rsidRDefault="000D298D" w:rsidP="006A40B6">
      <w:pPr>
        <w:spacing w:after="0" w:line="240" w:lineRule="auto"/>
        <w:jc w:val="both"/>
        <w:rPr>
          <w:rFonts w:ascii="Times New Roman" w:hAnsi="Times New Roman" w:cs="Times New Roman"/>
          <w:sz w:val="28"/>
          <w:szCs w:val="28"/>
        </w:rPr>
      </w:pPr>
    </w:p>
    <w:p w:rsidR="000D298D" w:rsidRPr="000D298D" w:rsidRDefault="000D298D" w:rsidP="006A40B6">
      <w:pPr>
        <w:spacing w:after="0" w:line="240" w:lineRule="auto"/>
        <w:jc w:val="both"/>
        <w:rPr>
          <w:rFonts w:ascii="Times New Roman" w:hAnsi="Times New Roman" w:cs="Times New Roman"/>
          <w:sz w:val="28"/>
          <w:szCs w:val="28"/>
          <w:u w:val="single"/>
        </w:rPr>
      </w:pPr>
      <w:r w:rsidRPr="000D298D">
        <w:rPr>
          <w:rFonts w:ascii="Times New Roman" w:hAnsi="Times New Roman" w:cs="Times New Roman"/>
          <w:sz w:val="28"/>
          <w:szCs w:val="28"/>
          <w:u w:val="single"/>
        </w:rPr>
        <w:t>KOVÁCS PÉTER</w:t>
      </w:r>
    </w:p>
    <w:p w:rsidR="00F83A20" w:rsidRDefault="00F83A2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0D298D">
        <w:rPr>
          <w:rFonts w:ascii="Times New Roman" w:hAnsi="Times New Roman" w:cs="Times New Roman"/>
          <w:sz w:val="28"/>
          <w:szCs w:val="28"/>
        </w:rPr>
        <w:t>polgármesteri b</w:t>
      </w:r>
      <w:r>
        <w:rPr>
          <w:rFonts w:ascii="Times New Roman" w:hAnsi="Times New Roman" w:cs="Times New Roman"/>
          <w:sz w:val="28"/>
          <w:szCs w:val="28"/>
        </w:rPr>
        <w:t xml:space="preserve">eszámolót írásban találják. Kérdezem van-e kérdés hozzá? Vajda Zoltánnak van </w:t>
      </w:r>
      <w:r w:rsidR="000D298D">
        <w:rPr>
          <w:rFonts w:ascii="Times New Roman" w:hAnsi="Times New Roman" w:cs="Times New Roman"/>
          <w:sz w:val="28"/>
          <w:szCs w:val="28"/>
        </w:rPr>
        <w:t>kérdése hozzá.</w:t>
      </w:r>
      <w:r>
        <w:rPr>
          <w:rFonts w:ascii="Times New Roman" w:hAnsi="Times New Roman" w:cs="Times New Roman"/>
          <w:sz w:val="28"/>
          <w:szCs w:val="28"/>
        </w:rPr>
        <w:t xml:space="preserve"> Parancsoljon</w:t>
      </w:r>
      <w:r w:rsidR="000D298D">
        <w:rPr>
          <w:rFonts w:ascii="Times New Roman" w:hAnsi="Times New Roman" w:cs="Times New Roman"/>
          <w:sz w:val="28"/>
          <w:szCs w:val="28"/>
        </w:rPr>
        <w:t>, képviselő ú</w:t>
      </w:r>
      <w:r>
        <w:rPr>
          <w:rFonts w:ascii="Times New Roman" w:hAnsi="Times New Roman" w:cs="Times New Roman"/>
          <w:sz w:val="28"/>
          <w:szCs w:val="28"/>
        </w:rPr>
        <w:t>r!</w:t>
      </w:r>
    </w:p>
    <w:p w:rsidR="00F83A20" w:rsidRDefault="00F83A20" w:rsidP="006A40B6">
      <w:pPr>
        <w:spacing w:after="0" w:line="240" w:lineRule="auto"/>
        <w:jc w:val="both"/>
        <w:rPr>
          <w:rFonts w:ascii="Times New Roman" w:hAnsi="Times New Roman" w:cs="Times New Roman"/>
          <w:sz w:val="28"/>
          <w:szCs w:val="28"/>
        </w:rPr>
      </w:pPr>
    </w:p>
    <w:p w:rsidR="000D298D" w:rsidRDefault="000D298D" w:rsidP="006A40B6">
      <w:pPr>
        <w:spacing w:after="0" w:line="240" w:lineRule="auto"/>
        <w:jc w:val="both"/>
        <w:rPr>
          <w:rFonts w:ascii="Times New Roman" w:hAnsi="Times New Roman" w:cs="Times New Roman"/>
          <w:sz w:val="28"/>
          <w:szCs w:val="28"/>
        </w:rPr>
      </w:pPr>
    </w:p>
    <w:p w:rsidR="00F83A20" w:rsidRPr="00D41D81" w:rsidRDefault="00F83A20" w:rsidP="006A40B6">
      <w:pPr>
        <w:spacing w:after="0" w:line="240" w:lineRule="auto"/>
        <w:jc w:val="both"/>
        <w:rPr>
          <w:rFonts w:ascii="Times New Roman" w:hAnsi="Times New Roman" w:cs="Times New Roman"/>
          <w:sz w:val="28"/>
          <w:szCs w:val="28"/>
          <w:u w:val="single"/>
        </w:rPr>
      </w:pPr>
      <w:r w:rsidRPr="00D41D81">
        <w:rPr>
          <w:rFonts w:ascii="Times New Roman" w:hAnsi="Times New Roman" w:cs="Times New Roman"/>
          <w:sz w:val="28"/>
          <w:szCs w:val="28"/>
          <w:u w:val="single"/>
        </w:rPr>
        <w:t>VAJDA ZOLTÁN</w:t>
      </w:r>
    </w:p>
    <w:p w:rsidR="00F83A20" w:rsidRDefault="00F83A2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köszön</w:t>
      </w:r>
      <w:r w:rsidR="00146D2C">
        <w:rPr>
          <w:rFonts w:ascii="Times New Roman" w:hAnsi="Times New Roman" w:cs="Times New Roman"/>
          <w:sz w:val="28"/>
          <w:szCs w:val="28"/>
        </w:rPr>
        <w:t>öm szépen a szót, Polgármester úr.</w:t>
      </w:r>
      <w:r>
        <w:rPr>
          <w:rFonts w:ascii="Times New Roman" w:hAnsi="Times New Roman" w:cs="Times New Roman"/>
          <w:sz w:val="28"/>
          <w:szCs w:val="28"/>
        </w:rPr>
        <w:t xml:space="preserve"> Én figyelmesen olvastam ezt a beszámolót és én két olyan eseményt nem látok itt megemlítve, ahol én tudom, hogy Ön ott volt. Az egyik szeptember 13-á</w:t>
      </w:r>
      <w:r w:rsidR="00146D2C">
        <w:rPr>
          <w:rFonts w:ascii="Times New Roman" w:hAnsi="Times New Roman" w:cs="Times New Roman"/>
          <w:sz w:val="28"/>
          <w:szCs w:val="28"/>
        </w:rPr>
        <w:t>n, az egy szerda</w:t>
      </w:r>
      <w:r>
        <w:rPr>
          <w:rFonts w:ascii="Times New Roman" w:hAnsi="Times New Roman" w:cs="Times New Roman"/>
          <w:sz w:val="28"/>
          <w:szCs w:val="28"/>
        </w:rPr>
        <w:t>,</w:t>
      </w:r>
      <w:r w:rsidR="00351113">
        <w:rPr>
          <w:rFonts w:ascii="Times New Roman" w:hAnsi="Times New Roman" w:cs="Times New Roman"/>
          <w:sz w:val="28"/>
          <w:szCs w:val="28"/>
        </w:rPr>
        <w:t xml:space="preserve"> egy keddi </w:t>
      </w:r>
      <w:r w:rsidR="00351113">
        <w:rPr>
          <w:rFonts w:ascii="Times New Roman" w:hAnsi="Times New Roman" w:cs="Times New Roman"/>
          <w:sz w:val="28"/>
          <w:szCs w:val="28"/>
        </w:rPr>
        <w:lastRenderedPageBreak/>
        <w:t>nap volt, este 6 órakor</w:t>
      </w:r>
      <w:r>
        <w:rPr>
          <w:rFonts w:ascii="Times New Roman" w:hAnsi="Times New Roman" w:cs="Times New Roman"/>
          <w:sz w:val="28"/>
          <w:szCs w:val="28"/>
        </w:rPr>
        <w:t xml:space="preserve">, az Erzsébet-ligeti </w:t>
      </w:r>
      <w:r w:rsidR="00351113">
        <w:rPr>
          <w:rFonts w:ascii="Times New Roman" w:hAnsi="Times New Roman" w:cs="Times New Roman"/>
          <w:sz w:val="28"/>
          <w:szCs w:val="28"/>
        </w:rPr>
        <w:t>S</w:t>
      </w:r>
      <w:r>
        <w:rPr>
          <w:rFonts w:ascii="Times New Roman" w:hAnsi="Times New Roman" w:cs="Times New Roman"/>
          <w:sz w:val="28"/>
          <w:szCs w:val="28"/>
        </w:rPr>
        <w:t xml:space="preserve">zínházban volt egy </w:t>
      </w:r>
      <w:r w:rsidR="00351113">
        <w:rPr>
          <w:rFonts w:ascii="Times New Roman" w:hAnsi="Times New Roman" w:cs="Times New Roman"/>
          <w:sz w:val="28"/>
          <w:szCs w:val="28"/>
        </w:rPr>
        <w:t>L</w:t>
      </w:r>
      <w:r>
        <w:rPr>
          <w:rFonts w:ascii="Times New Roman" w:hAnsi="Times New Roman" w:cs="Times New Roman"/>
          <w:sz w:val="28"/>
          <w:szCs w:val="28"/>
        </w:rPr>
        <w:t xml:space="preserve">akossági </w:t>
      </w:r>
      <w:r w:rsidR="00351113">
        <w:rPr>
          <w:rFonts w:ascii="Times New Roman" w:hAnsi="Times New Roman" w:cs="Times New Roman"/>
          <w:sz w:val="28"/>
          <w:szCs w:val="28"/>
        </w:rPr>
        <w:t>F</w:t>
      </w:r>
      <w:r>
        <w:rPr>
          <w:rFonts w:ascii="Times New Roman" w:hAnsi="Times New Roman" w:cs="Times New Roman"/>
          <w:sz w:val="28"/>
          <w:szCs w:val="28"/>
        </w:rPr>
        <w:t xml:space="preserve">órum </w:t>
      </w:r>
      <w:r w:rsidR="00146D2C">
        <w:rPr>
          <w:rFonts w:ascii="Times New Roman" w:hAnsi="Times New Roman" w:cs="Times New Roman"/>
          <w:sz w:val="28"/>
          <w:szCs w:val="28"/>
        </w:rPr>
        <w:t>egy Spöttle nevű ú</w:t>
      </w:r>
      <w:r w:rsidR="00D41D81">
        <w:rPr>
          <w:rFonts w:ascii="Times New Roman" w:hAnsi="Times New Roman" w:cs="Times New Roman"/>
          <w:sz w:val="28"/>
          <w:szCs w:val="28"/>
        </w:rPr>
        <w:t xml:space="preserve">r volt </w:t>
      </w:r>
      <w:r w:rsidR="00351113">
        <w:rPr>
          <w:rFonts w:ascii="Times New Roman" w:hAnsi="Times New Roman" w:cs="Times New Roman"/>
          <w:sz w:val="28"/>
          <w:szCs w:val="28"/>
        </w:rPr>
        <w:t xml:space="preserve">ott </w:t>
      </w:r>
      <w:r w:rsidR="00D41D81">
        <w:rPr>
          <w:rFonts w:ascii="Times New Roman" w:hAnsi="Times New Roman" w:cs="Times New Roman"/>
          <w:sz w:val="28"/>
          <w:szCs w:val="28"/>
        </w:rPr>
        <w:t>az egyik szónok, Ön azon ott volt, illetve szeptember 22-én, csütörtökön, 6 órakor meg egy másik Lakossági Fórum</w:t>
      </w:r>
      <w:r w:rsidR="00146D2C">
        <w:rPr>
          <w:rFonts w:ascii="Times New Roman" w:hAnsi="Times New Roman" w:cs="Times New Roman"/>
          <w:sz w:val="28"/>
          <w:szCs w:val="28"/>
        </w:rPr>
        <w:t xml:space="preserve"> v</w:t>
      </w:r>
      <w:r w:rsidR="00D41D81">
        <w:rPr>
          <w:rFonts w:ascii="Times New Roman" w:hAnsi="Times New Roman" w:cs="Times New Roman"/>
          <w:sz w:val="28"/>
          <w:szCs w:val="28"/>
        </w:rPr>
        <w:t>o</w:t>
      </w:r>
      <w:r w:rsidR="00146D2C">
        <w:rPr>
          <w:rFonts w:ascii="Times New Roman" w:hAnsi="Times New Roman" w:cs="Times New Roman"/>
          <w:sz w:val="28"/>
          <w:szCs w:val="28"/>
        </w:rPr>
        <w:t>lt, a Jókai i</w:t>
      </w:r>
      <w:r w:rsidR="00D41D81">
        <w:rPr>
          <w:rFonts w:ascii="Times New Roman" w:hAnsi="Times New Roman" w:cs="Times New Roman"/>
          <w:sz w:val="28"/>
          <w:szCs w:val="28"/>
        </w:rPr>
        <w:t xml:space="preserve">rodaházban Kiszely Zoltán volt az </w:t>
      </w:r>
      <w:r w:rsidR="00351113">
        <w:rPr>
          <w:rFonts w:ascii="Times New Roman" w:hAnsi="Times New Roman" w:cs="Times New Roman"/>
          <w:sz w:val="28"/>
          <w:szCs w:val="28"/>
        </w:rPr>
        <w:t xml:space="preserve">egyik </w:t>
      </w:r>
      <w:r w:rsidR="00D41D81">
        <w:rPr>
          <w:rFonts w:ascii="Times New Roman" w:hAnsi="Times New Roman" w:cs="Times New Roman"/>
          <w:sz w:val="28"/>
          <w:szCs w:val="28"/>
        </w:rPr>
        <w:t xml:space="preserve">előadó. Ön ezt elfelejtette itt megemlíteni és azért </w:t>
      </w:r>
      <w:r w:rsidR="00146D2C">
        <w:rPr>
          <w:rFonts w:ascii="Times New Roman" w:hAnsi="Times New Roman" w:cs="Times New Roman"/>
          <w:sz w:val="28"/>
          <w:szCs w:val="28"/>
        </w:rPr>
        <w:t>nem szerepel, vagy esetleg nem p</w:t>
      </w:r>
      <w:r w:rsidR="00D41D81">
        <w:rPr>
          <w:rFonts w:ascii="Times New Roman" w:hAnsi="Times New Roman" w:cs="Times New Roman"/>
          <w:sz w:val="28"/>
          <w:szCs w:val="28"/>
        </w:rPr>
        <w:t>olgármesteri minőségében volt, vagy mi az indok, hogy én ezt</w:t>
      </w:r>
      <w:r w:rsidR="00351113">
        <w:rPr>
          <w:rFonts w:ascii="Times New Roman" w:hAnsi="Times New Roman" w:cs="Times New Roman"/>
          <w:sz w:val="28"/>
          <w:szCs w:val="28"/>
        </w:rPr>
        <w:t xml:space="preserve"> itt</w:t>
      </w:r>
      <w:r w:rsidR="00D41D81">
        <w:rPr>
          <w:rFonts w:ascii="Times New Roman" w:hAnsi="Times New Roman" w:cs="Times New Roman"/>
          <w:sz w:val="28"/>
          <w:szCs w:val="28"/>
        </w:rPr>
        <w:t xml:space="preserve"> nem lá</w:t>
      </w:r>
      <w:r w:rsidR="00146D2C">
        <w:rPr>
          <w:rFonts w:ascii="Times New Roman" w:hAnsi="Times New Roman" w:cs="Times New Roman"/>
          <w:sz w:val="28"/>
          <w:szCs w:val="28"/>
        </w:rPr>
        <w:t>tom fölsorolva? Köszönöm szépen.</w:t>
      </w:r>
      <w:r w:rsidR="00D41D81">
        <w:rPr>
          <w:rFonts w:ascii="Times New Roman" w:hAnsi="Times New Roman" w:cs="Times New Roman"/>
          <w:sz w:val="28"/>
          <w:szCs w:val="28"/>
        </w:rPr>
        <w:t xml:space="preserve"> </w:t>
      </w:r>
    </w:p>
    <w:p w:rsidR="00D41D81" w:rsidRDefault="00D41D81" w:rsidP="006A40B6">
      <w:pPr>
        <w:spacing w:after="0" w:line="240" w:lineRule="auto"/>
        <w:jc w:val="both"/>
        <w:rPr>
          <w:rFonts w:ascii="Times New Roman" w:hAnsi="Times New Roman" w:cs="Times New Roman"/>
          <w:sz w:val="28"/>
          <w:szCs w:val="28"/>
        </w:rPr>
      </w:pPr>
    </w:p>
    <w:p w:rsidR="000D298D" w:rsidRDefault="000D298D" w:rsidP="006A40B6">
      <w:pPr>
        <w:spacing w:after="0" w:line="240" w:lineRule="auto"/>
        <w:jc w:val="both"/>
        <w:rPr>
          <w:rFonts w:ascii="Times New Roman" w:hAnsi="Times New Roman" w:cs="Times New Roman"/>
          <w:sz w:val="28"/>
          <w:szCs w:val="28"/>
        </w:rPr>
      </w:pPr>
    </w:p>
    <w:p w:rsidR="00D41D81" w:rsidRPr="00D41D81" w:rsidRDefault="00D41D81" w:rsidP="006A40B6">
      <w:pPr>
        <w:spacing w:after="0" w:line="240" w:lineRule="auto"/>
        <w:jc w:val="both"/>
        <w:rPr>
          <w:rFonts w:ascii="Times New Roman" w:hAnsi="Times New Roman" w:cs="Times New Roman"/>
          <w:sz w:val="28"/>
          <w:szCs w:val="28"/>
          <w:u w:val="single"/>
        </w:rPr>
      </w:pPr>
      <w:r w:rsidRPr="00D41D81">
        <w:rPr>
          <w:rFonts w:ascii="Times New Roman" w:hAnsi="Times New Roman" w:cs="Times New Roman"/>
          <w:sz w:val="28"/>
          <w:szCs w:val="28"/>
          <w:u w:val="single"/>
        </w:rPr>
        <w:t>KOVÁCS PÉTER</w:t>
      </w:r>
    </w:p>
    <w:p w:rsidR="00D41D81" w:rsidRDefault="00D41D81"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ugye szeptember 14-én volt testületi ülés, a 13-ai esemény, nyilván abban a beszámolóban volt benne. A másikat egyszerűen e</w:t>
      </w:r>
      <w:r w:rsidR="00146D2C">
        <w:rPr>
          <w:rFonts w:ascii="Times New Roman" w:hAnsi="Times New Roman" w:cs="Times New Roman"/>
          <w:sz w:val="28"/>
          <w:szCs w:val="28"/>
        </w:rPr>
        <w:t>lfelejtettem. Mizsei képviselő úr a következő kérdező. P</w:t>
      </w:r>
      <w:r>
        <w:rPr>
          <w:rFonts w:ascii="Times New Roman" w:hAnsi="Times New Roman" w:cs="Times New Roman"/>
          <w:sz w:val="28"/>
          <w:szCs w:val="28"/>
        </w:rPr>
        <w:t>arancsoljon!</w:t>
      </w:r>
    </w:p>
    <w:p w:rsidR="00D41D81" w:rsidRDefault="00D41D81" w:rsidP="006A40B6">
      <w:pPr>
        <w:spacing w:after="0" w:line="240" w:lineRule="auto"/>
        <w:jc w:val="both"/>
        <w:rPr>
          <w:rFonts w:ascii="Times New Roman" w:hAnsi="Times New Roman" w:cs="Times New Roman"/>
          <w:sz w:val="28"/>
          <w:szCs w:val="28"/>
        </w:rPr>
      </w:pPr>
    </w:p>
    <w:p w:rsidR="000D298D" w:rsidRDefault="000D298D" w:rsidP="006A40B6">
      <w:pPr>
        <w:spacing w:after="0" w:line="240" w:lineRule="auto"/>
        <w:jc w:val="both"/>
        <w:rPr>
          <w:rFonts w:ascii="Times New Roman" w:hAnsi="Times New Roman" w:cs="Times New Roman"/>
          <w:sz w:val="28"/>
          <w:szCs w:val="28"/>
        </w:rPr>
      </w:pPr>
    </w:p>
    <w:p w:rsidR="00D41D81" w:rsidRPr="004674A7" w:rsidRDefault="00D41D81" w:rsidP="006A40B6">
      <w:pPr>
        <w:spacing w:after="0" w:line="240" w:lineRule="auto"/>
        <w:jc w:val="both"/>
        <w:rPr>
          <w:rFonts w:ascii="Times New Roman" w:hAnsi="Times New Roman" w:cs="Times New Roman"/>
          <w:sz w:val="28"/>
          <w:szCs w:val="28"/>
          <w:u w:val="single"/>
        </w:rPr>
      </w:pPr>
      <w:r w:rsidRPr="004674A7">
        <w:rPr>
          <w:rFonts w:ascii="Times New Roman" w:hAnsi="Times New Roman" w:cs="Times New Roman"/>
          <w:sz w:val="28"/>
          <w:szCs w:val="28"/>
          <w:u w:val="single"/>
        </w:rPr>
        <w:t>MIZSEI LÁSZLÓ</w:t>
      </w:r>
    </w:p>
    <w:p w:rsidR="00D41D81" w:rsidRDefault="00146D2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50FE1">
        <w:rPr>
          <w:rFonts w:ascii="Times New Roman" w:hAnsi="Times New Roman" w:cs="Times New Roman"/>
          <w:sz w:val="28"/>
          <w:szCs w:val="28"/>
        </w:rPr>
        <w:t xml:space="preserve"> </w:t>
      </w:r>
      <w:r w:rsidR="00403CDD">
        <w:rPr>
          <w:rFonts w:ascii="Times New Roman" w:hAnsi="Times New Roman" w:cs="Times New Roman"/>
          <w:sz w:val="28"/>
          <w:szCs w:val="28"/>
        </w:rPr>
        <w:t>A</w:t>
      </w:r>
      <w:r w:rsidR="00850FE1">
        <w:rPr>
          <w:rFonts w:ascii="Times New Roman" w:hAnsi="Times New Roman" w:cs="Times New Roman"/>
          <w:sz w:val="28"/>
          <w:szCs w:val="28"/>
        </w:rPr>
        <w:t>z egyik az egy szokásos, hogy az előző testületi ülés óta milyen előrelépés volt a János utca, bocsánat az Imre utca</w:t>
      </w:r>
      <w:r>
        <w:rPr>
          <w:rFonts w:ascii="Times New Roman" w:hAnsi="Times New Roman" w:cs="Times New Roman"/>
          <w:sz w:val="28"/>
          <w:szCs w:val="28"/>
        </w:rPr>
        <w:t>i</w:t>
      </w:r>
      <w:r w:rsidR="00850FE1">
        <w:rPr>
          <w:rFonts w:ascii="Times New Roman" w:hAnsi="Times New Roman" w:cs="Times New Roman"/>
          <w:sz w:val="28"/>
          <w:szCs w:val="28"/>
        </w:rPr>
        <w:t xml:space="preserve"> HÉV átkelővel kapcsolatban, hogy az önkormányzat milyen lépéseket tett az irányban, hogy ott megszűnjön a nyilvánvaló életveszély? A másik pedig az, hogy ké</w:t>
      </w:r>
      <w:r>
        <w:rPr>
          <w:rFonts w:ascii="Times New Roman" w:hAnsi="Times New Roman" w:cs="Times New Roman"/>
          <w:sz w:val="28"/>
          <w:szCs w:val="28"/>
        </w:rPr>
        <w:t>rtem Polgármester urat</w:t>
      </w:r>
      <w:r w:rsidR="00850FE1">
        <w:rPr>
          <w:rFonts w:ascii="Times New Roman" w:hAnsi="Times New Roman" w:cs="Times New Roman"/>
          <w:sz w:val="28"/>
          <w:szCs w:val="28"/>
        </w:rPr>
        <w:t xml:space="preserve"> arra, hogy amennyiben a KLIK-kel </w:t>
      </w:r>
      <w:r>
        <w:rPr>
          <w:rFonts w:ascii="Times New Roman" w:hAnsi="Times New Roman" w:cs="Times New Roman"/>
          <w:sz w:val="28"/>
          <w:szCs w:val="28"/>
        </w:rPr>
        <w:t>bármiféle tárgyalás, KLIK és a k</w:t>
      </w:r>
      <w:r w:rsidR="00850FE1">
        <w:rPr>
          <w:rFonts w:ascii="Times New Roman" w:hAnsi="Times New Roman" w:cs="Times New Roman"/>
          <w:sz w:val="28"/>
          <w:szCs w:val="28"/>
        </w:rPr>
        <w:t>erületi Önkormányzat közt bármiféle tárgyalásról van szó, akkor értesíts</w:t>
      </w:r>
      <w:r>
        <w:rPr>
          <w:rFonts w:ascii="Times New Roman" w:hAnsi="Times New Roman" w:cs="Times New Roman"/>
          <w:sz w:val="28"/>
          <w:szCs w:val="28"/>
        </w:rPr>
        <w:t>en. Ezek szerint nem volt ilyen.</w:t>
      </w:r>
      <w:r w:rsidR="00850FE1">
        <w:rPr>
          <w:rFonts w:ascii="Times New Roman" w:hAnsi="Times New Roman" w:cs="Times New Roman"/>
          <w:sz w:val="28"/>
          <w:szCs w:val="28"/>
        </w:rPr>
        <w:t xml:space="preserve"> A későbbiekben tud róla, hogy majd lesz ilyen tárgyalás és</w:t>
      </w:r>
      <w:r>
        <w:rPr>
          <w:rFonts w:ascii="Times New Roman" w:hAnsi="Times New Roman" w:cs="Times New Roman"/>
          <w:sz w:val="28"/>
          <w:szCs w:val="28"/>
        </w:rPr>
        <w:t>,</w:t>
      </w:r>
      <w:r w:rsidR="00850FE1">
        <w:rPr>
          <w:rFonts w:ascii="Times New Roman" w:hAnsi="Times New Roman" w:cs="Times New Roman"/>
          <w:sz w:val="28"/>
          <w:szCs w:val="28"/>
        </w:rPr>
        <w:t xml:space="preserve"> hogy szándékában áll esetleg majd tájékoztatni róla és meghívni arra, hog</w:t>
      </w:r>
      <w:r>
        <w:rPr>
          <w:rFonts w:ascii="Times New Roman" w:hAnsi="Times New Roman" w:cs="Times New Roman"/>
          <w:sz w:val="28"/>
          <w:szCs w:val="28"/>
        </w:rPr>
        <w:t>y ott lehessek? Köszönöm szépen.</w:t>
      </w:r>
    </w:p>
    <w:p w:rsidR="004674A7" w:rsidRDefault="004674A7" w:rsidP="006A40B6">
      <w:pPr>
        <w:spacing w:after="0" w:line="240" w:lineRule="auto"/>
        <w:jc w:val="both"/>
        <w:rPr>
          <w:rFonts w:ascii="Times New Roman" w:hAnsi="Times New Roman" w:cs="Times New Roman"/>
          <w:sz w:val="28"/>
          <w:szCs w:val="28"/>
        </w:rPr>
      </w:pPr>
    </w:p>
    <w:p w:rsidR="000D298D" w:rsidRDefault="000D298D" w:rsidP="006A40B6">
      <w:pPr>
        <w:spacing w:after="0" w:line="240" w:lineRule="auto"/>
        <w:jc w:val="both"/>
        <w:rPr>
          <w:rFonts w:ascii="Times New Roman" w:hAnsi="Times New Roman" w:cs="Times New Roman"/>
          <w:sz w:val="28"/>
          <w:szCs w:val="28"/>
        </w:rPr>
      </w:pPr>
    </w:p>
    <w:p w:rsidR="004674A7" w:rsidRPr="004674A7" w:rsidRDefault="004674A7" w:rsidP="006A40B6">
      <w:pPr>
        <w:spacing w:after="0" w:line="240" w:lineRule="auto"/>
        <w:jc w:val="both"/>
        <w:rPr>
          <w:rFonts w:ascii="Times New Roman" w:hAnsi="Times New Roman" w:cs="Times New Roman"/>
          <w:sz w:val="28"/>
          <w:szCs w:val="28"/>
          <w:u w:val="single"/>
        </w:rPr>
      </w:pPr>
      <w:r w:rsidRPr="004674A7">
        <w:rPr>
          <w:rFonts w:ascii="Times New Roman" w:hAnsi="Times New Roman" w:cs="Times New Roman"/>
          <w:sz w:val="28"/>
          <w:szCs w:val="28"/>
          <w:u w:val="single"/>
        </w:rPr>
        <w:t>KOVÁCS PÉTER</w:t>
      </w:r>
    </w:p>
    <w:p w:rsidR="004674A7" w:rsidRDefault="00146D2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674A7">
        <w:rPr>
          <w:rFonts w:ascii="Times New Roman" w:hAnsi="Times New Roman" w:cs="Times New Roman"/>
          <w:sz w:val="28"/>
          <w:szCs w:val="28"/>
        </w:rPr>
        <w:t xml:space="preserve"> Hát először is az Imre utcai HÉV-átjárónál nincsen nyilvánvaló életveszély, hisz akkor bezárnák ezt az átjárót. Tegyük hozzá. Szerintem azok az intézkedések, amit eddig tettek, az kellő súlyú intézkedés. Egyébként a BKK ígéretet tett ennek az átvizsgálására, </w:t>
      </w:r>
      <w:r>
        <w:rPr>
          <w:rFonts w:ascii="Times New Roman" w:hAnsi="Times New Roman" w:cs="Times New Roman"/>
          <w:sz w:val="28"/>
          <w:szCs w:val="28"/>
        </w:rPr>
        <w:t>de ez egy két</w:t>
      </w:r>
      <w:r w:rsidR="00273154">
        <w:rPr>
          <w:rFonts w:ascii="Times New Roman" w:hAnsi="Times New Roman" w:cs="Times New Roman"/>
          <w:sz w:val="28"/>
          <w:szCs w:val="28"/>
        </w:rPr>
        <w:t>éves időtartam. H</w:t>
      </w:r>
      <w:r w:rsidR="004674A7">
        <w:rPr>
          <w:rFonts w:ascii="Times New Roman" w:hAnsi="Times New Roman" w:cs="Times New Roman"/>
          <w:sz w:val="28"/>
          <w:szCs w:val="28"/>
        </w:rPr>
        <w:t>át ez a két év még nem járt le</w:t>
      </w:r>
      <w:r>
        <w:rPr>
          <w:rFonts w:ascii="Times New Roman" w:hAnsi="Times New Roman" w:cs="Times New Roman"/>
          <w:sz w:val="28"/>
          <w:szCs w:val="28"/>
        </w:rPr>
        <w:t>. Milyen igényt fogalmazzak meg? Í</w:t>
      </w:r>
      <w:r w:rsidR="004674A7">
        <w:rPr>
          <w:rFonts w:ascii="Times New Roman" w:hAnsi="Times New Roman" w:cs="Times New Roman"/>
          <w:sz w:val="28"/>
          <w:szCs w:val="28"/>
        </w:rPr>
        <w:t>rják le</w:t>
      </w:r>
      <w:r w:rsidR="0087439C">
        <w:rPr>
          <w:rFonts w:ascii="Times New Roman" w:hAnsi="Times New Roman" w:cs="Times New Roman"/>
          <w:sz w:val="28"/>
          <w:szCs w:val="28"/>
        </w:rPr>
        <w:t xml:space="preserve"> még egyszer, hogy majd 2 éven belül csinálnak valamit? M</w:t>
      </w:r>
      <w:r>
        <w:rPr>
          <w:rFonts w:ascii="Times New Roman" w:hAnsi="Times New Roman" w:cs="Times New Roman"/>
          <w:sz w:val="28"/>
          <w:szCs w:val="28"/>
        </w:rPr>
        <w:t>ire tetszik gondolni, képviselő ú</w:t>
      </w:r>
      <w:r w:rsidR="0087439C">
        <w:rPr>
          <w:rFonts w:ascii="Times New Roman" w:hAnsi="Times New Roman" w:cs="Times New Roman"/>
          <w:sz w:val="28"/>
          <w:szCs w:val="28"/>
        </w:rPr>
        <w:t xml:space="preserve">r? Következő hozzászóló </w:t>
      </w:r>
      <w:r w:rsidR="00273154">
        <w:rPr>
          <w:rFonts w:ascii="Times New Roman" w:hAnsi="Times New Roman" w:cs="Times New Roman"/>
          <w:sz w:val="28"/>
          <w:szCs w:val="28"/>
        </w:rPr>
        <w:t>V</w:t>
      </w:r>
      <w:r>
        <w:rPr>
          <w:rFonts w:ascii="Times New Roman" w:hAnsi="Times New Roman" w:cs="Times New Roman"/>
          <w:sz w:val="28"/>
          <w:szCs w:val="28"/>
        </w:rPr>
        <w:t>arga Ilona képviselő úr, a</w:t>
      </w:r>
      <w:r w:rsidR="0087439C">
        <w:rPr>
          <w:rFonts w:ascii="Times New Roman" w:hAnsi="Times New Roman" w:cs="Times New Roman"/>
          <w:sz w:val="28"/>
          <w:szCs w:val="28"/>
        </w:rPr>
        <w:t>sszony, pardon!</w:t>
      </w:r>
    </w:p>
    <w:p w:rsidR="0087439C" w:rsidRDefault="0087439C" w:rsidP="006A40B6">
      <w:pPr>
        <w:spacing w:after="0" w:line="240" w:lineRule="auto"/>
        <w:jc w:val="both"/>
        <w:rPr>
          <w:rFonts w:ascii="Times New Roman" w:hAnsi="Times New Roman" w:cs="Times New Roman"/>
          <w:sz w:val="28"/>
          <w:szCs w:val="28"/>
        </w:rPr>
      </w:pPr>
    </w:p>
    <w:p w:rsidR="000D298D" w:rsidRDefault="000D298D" w:rsidP="006A40B6">
      <w:pPr>
        <w:spacing w:after="0" w:line="240" w:lineRule="auto"/>
        <w:jc w:val="both"/>
        <w:rPr>
          <w:rFonts w:ascii="Times New Roman" w:hAnsi="Times New Roman" w:cs="Times New Roman"/>
          <w:sz w:val="28"/>
          <w:szCs w:val="28"/>
        </w:rPr>
      </w:pPr>
    </w:p>
    <w:p w:rsidR="0087439C" w:rsidRPr="00403CDD" w:rsidRDefault="0087439C" w:rsidP="006A40B6">
      <w:pPr>
        <w:spacing w:after="0" w:line="240" w:lineRule="auto"/>
        <w:jc w:val="both"/>
        <w:rPr>
          <w:rFonts w:ascii="Times New Roman" w:hAnsi="Times New Roman" w:cs="Times New Roman"/>
          <w:sz w:val="28"/>
          <w:szCs w:val="28"/>
          <w:u w:val="single"/>
        </w:rPr>
      </w:pPr>
      <w:r w:rsidRPr="00403CDD">
        <w:rPr>
          <w:rFonts w:ascii="Times New Roman" w:hAnsi="Times New Roman" w:cs="Times New Roman"/>
          <w:sz w:val="28"/>
          <w:szCs w:val="28"/>
          <w:u w:val="single"/>
        </w:rPr>
        <w:t>VARGA ILONA</w:t>
      </w:r>
    </w:p>
    <w:p w:rsidR="0087439C" w:rsidRDefault="00E0000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Semmi probléma!</w:t>
      </w:r>
    </w:p>
    <w:p w:rsidR="00E0000B" w:rsidRDefault="00E0000B" w:rsidP="006A40B6">
      <w:pPr>
        <w:spacing w:after="0" w:line="240" w:lineRule="auto"/>
        <w:jc w:val="both"/>
        <w:rPr>
          <w:rFonts w:ascii="Times New Roman" w:hAnsi="Times New Roman" w:cs="Times New Roman"/>
          <w:sz w:val="28"/>
          <w:szCs w:val="28"/>
          <w:u w:val="single"/>
        </w:rPr>
      </w:pPr>
    </w:p>
    <w:p w:rsidR="00146D2C" w:rsidRDefault="00146D2C">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0D298D" w:rsidRPr="00403CDD" w:rsidRDefault="000D298D" w:rsidP="006A40B6">
      <w:pPr>
        <w:spacing w:after="0" w:line="240" w:lineRule="auto"/>
        <w:jc w:val="both"/>
        <w:rPr>
          <w:rFonts w:ascii="Times New Roman" w:hAnsi="Times New Roman" w:cs="Times New Roman"/>
          <w:sz w:val="28"/>
          <w:szCs w:val="28"/>
          <w:u w:val="single"/>
        </w:rPr>
      </w:pPr>
    </w:p>
    <w:p w:rsidR="00E0000B" w:rsidRPr="00403CDD" w:rsidRDefault="00E0000B" w:rsidP="006A40B6">
      <w:pPr>
        <w:spacing w:after="0" w:line="240" w:lineRule="auto"/>
        <w:jc w:val="both"/>
        <w:rPr>
          <w:rFonts w:ascii="Times New Roman" w:hAnsi="Times New Roman" w:cs="Times New Roman"/>
          <w:sz w:val="28"/>
          <w:szCs w:val="28"/>
          <w:u w:val="single"/>
        </w:rPr>
      </w:pPr>
      <w:r w:rsidRPr="00403CDD">
        <w:rPr>
          <w:rFonts w:ascii="Times New Roman" w:hAnsi="Times New Roman" w:cs="Times New Roman"/>
          <w:sz w:val="28"/>
          <w:szCs w:val="28"/>
          <w:u w:val="single"/>
        </w:rPr>
        <w:t>KOVÁCS PÉTER</w:t>
      </w:r>
    </w:p>
    <w:p w:rsidR="00E0000B" w:rsidRDefault="002B2CB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r w:rsidR="00E0000B">
        <w:rPr>
          <w:rFonts w:ascii="Times New Roman" w:hAnsi="Times New Roman" w:cs="Times New Roman"/>
          <w:sz w:val="28"/>
          <w:szCs w:val="28"/>
        </w:rPr>
        <w:t>lnézést!</w:t>
      </w:r>
      <w:r>
        <w:rPr>
          <w:rFonts w:ascii="Times New Roman" w:hAnsi="Times New Roman" w:cs="Times New Roman"/>
          <w:sz w:val="28"/>
          <w:szCs w:val="28"/>
        </w:rPr>
        <w:t xml:space="preserve"> </w:t>
      </w:r>
    </w:p>
    <w:p w:rsidR="002B2CBB" w:rsidRDefault="002B2CBB" w:rsidP="006A40B6">
      <w:pPr>
        <w:spacing w:after="0" w:line="240" w:lineRule="auto"/>
        <w:jc w:val="both"/>
        <w:rPr>
          <w:rFonts w:ascii="Times New Roman" w:hAnsi="Times New Roman" w:cs="Times New Roman"/>
          <w:sz w:val="28"/>
          <w:szCs w:val="28"/>
        </w:rPr>
      </w:pPr>
    </w:p>
    <w:p w:rsidR="00146D2C" w:rsidRDefault="00146D2C" w:rsidP="006A40B6">
      <w:pPr>
        <w:spacing w:after="0" w:line="240" w:lineRule="auto"/>
        <w:jc w:val="both"/>
        <w:rPr>
          <w:rFonts w:ascii="Times New Roman" w:hAnsi="Times New Roman" w:cs="Times New Roman"/>
          <w:sz w:val="28"/>
          <w:szCs w:val="28"/>
        </w:rPr>
      </w:pPr>
    </w:p>
    <w:p w:rsidR="002B2CBB" w:rsidRPr="00403CDD" w:rsidRDefault="002B2CBB" w:rsidP="006A40B6">
      <w:pPr>
        <w:spacing w:after="0" w:line="240" w:lineRule="auto"/>
        <w:jc w:val="both"/>
        <w:rPr>
          <w:rFonts w:ascii="Times New Roman" w:hAnsi="Times New Roman" w:cs="Times New Roman"/>
          <w:sz w:val="28"/>
          <w:szCs w:val="28"/>
          <w:u w:val="single"/>
        </w:rPr>
      </w:pPr>
      <w:r w:rsidRPr="00403CDD">
        <w:rPr>
          <w:rFonts w:ascii="Times New Roman" w:hAnsi="Times New Roman" w:cs="Times New Roman"/>
          <w:sz w:val="28"/>
          <w:szCs w:val="28"/>
          <w:u w:val="single"/>
        </w:rPr>
        <w:t>VARGA ILONA</w:t>
      </w:r>
    </w:p>
    <w:p w:rsidR="002B2CBB" w:rsidRDefault="00C96C25"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w:t>
      </w:r>
      <w:r w:rsidR="00273154">
        <w:rPr>
          <w:rFonts w:ascii="Times New Roman" w:hAnsi="Times New Roman" w:cs="Times New Roman"/>
          <w:sz w:val="28"/>
          <w:szCs w:val="28"/>
        </w:rPr>
        <w:t>r</w:t>
      </w:r>
      <w:r w:rsidR="002B2CBB">
        <w:rPr>
          <w:rFonts w:ascii="Times New Roman" w:hAnsi="Times New Roman" w:cs="Times New Roman"/>
          <w:sz w:val="28"/>
          <w:szCs w:val="28"/>
        </w:rPr>
        <w:t xml:space="preserve">! Én egy olyan kérdést szeretnék feltenni, hogy valamikor, tavasszal talán, </w:t>
      </w:r>
      <w:r w:rsidR="006C1A00">
        <w:rPr>
          <w:rFonts w:ascii="Times New Roman" w:hAnsi="Times New Roman" w:cs="Times New Roman"/>
          <w:sz w:val="28"/>
          <w:szCs w:val="28"/>
        </w:rPr>
        <w:t>í</w:t>
      </w:r>
      <w:r w:rsidR="002B2CBB">
        <w:rPr>
          <w:rFonts w:ascii="Times New Roman" w:hAnsi="Times New Roman" w:cs="Times New Roman"/>
          <w:sz w:val="28"/>
          <w:szCs w:val="28"/>
        </w:rPr>
        <w:t>géretet kaptam arra, hog</w:t>
      </w:r>
      <w:r w:rsidR="006C1A00">
        <w:rPr>
          <w:rFonts w:ascii="Times New Roman" w:hAnsi="Times New Roman" w:cs="Times New Roman"/>
          <w:sz w:val="28"/>
          <w:szCs w:val="28"/>
        </w:rPr>
        <w:t>y a Prodám utca</w:t>
      </w:r>
      <w:r>
        <w:rPr>
          <w:rFonts w:ascii="Times New Roman" w:hAnsi="Times New Roman" w:cs="Times New Roman"/>
          <w:sz w:val="28"/>
          <w:szCs w:val="28"/>
        </w:rPr>
        <w:t xml:space="preserve"> </w:t>
      </w:r>
      <w:r w:rsidR="006C1A00">
        <w:rPr>
          <w:rFonts w:ascii="Times New Roman" w:hAnsi="Times New Roman" w:cs="Times New Roman"/>
          <w:sz w:val="28"/>
          <w:szCs w:val="28"/>
        </w:rPr>
        <w:t>-</w:t>
      </w:r>
      <w:r>
        <w:rPr>
          <w:rFonts w:ascii="Times New Roman" w:hAnsi="Times New Roman" w:cs="Times New Roman"/>
          <w:sz w:val="28"/>
          <w:szCs w:val="28"/>
        </w:rPr>
        <w:t xml:space="preserve"> </w:t>
      </w:r>
      <w:r w:rsidR="006C1A00">
        <w:rPr>
          <w:rFonts w:ascii="Times New Roman" w:hAnsi="Times New Roman" w:cs="Times New Roman"/>
          <w:sz w:val="28"/>
          <w:szCs w:val="28"/>
        </w:rPr>
        <w:t>Pilóta utca ker</w:t>
      </w:r>
      <w:r w:rsidR="002B2CBB">
        <w:rPr>
          <w:rFonts w:ascii="Times New Roman" w:hAnsi="Times New Roman" w:cs="Times New Roman"/>
          <w:sz w:val="28"/>
          <w:szCs w:val="28"/>
        </w:rPr>
        <w:t>eszte</w:t>
      </w:r>
      <w:r>
        <w:rPr>
          <w:rFonts w:ascii="Times New Roman" w:hAnsi="Times New Roman" w:cs="Times New Roman"/>
          <w:sz w:val="28"/>
          <w:szCs w:val="28"/>
        </w:rPr>
        <w:t>ződésénél, sarkán van az a régi</w:t>
      </w:r>
      <w:r w:rsidR="002B2CBB">
        <w:rPr>
          <w:rFonts w:ascii="Times New Roman" w:hAnsi="Times New Roman" w:cs="Times New Roman"/>
          <w:sz w:val="28"/>
          <w:szCs w:val="28"/>
        </w:rPr>
        <w:t xml:space="preserve"> országzászló, hogy ezt az emlékművet felújítjuk, ha jól emlékszem, elküldtem a hozzá való anyagokat is, hogy terv szerint erre miko</w:t>
      </w:r>
      <w:r>
        <w:rPr>
          <w:rFonts w:ascii="Times New Roman" w:hAnsi="Times New Roman" w:cs="Times New Roman"/>
          <w:sz w:val="28"/>
          <w:szCs w:val="28"/>
        </w:rPr>
        <w:t>r kerülhet sor? Köszönöm szépen.</w:t>
      </w:r>
      <w:r w:rsidR="00AD055C">
        <w:rPr>
          <w:rFonts w:ascii="Times New Roman" w:hAnsi="Times New Roman" w:cs="Times New Roman"/>
          <w:sz w:val="28"/>
          <w:szCs w:val="28"/>
        </w:rPr>
        <w:t xml:space="preserve"> </w:t>
      </w:r>
    </w:p>
    <w:p w:rsidR="005B376E" w:rsidRDefault="005B376E" w:rsidP="006A40B6">
      <w:pPr>
        <w:spacing w:after="0" w:line="240" w:lineRule="auto"/>
        <w:jc w:val="both"/>
        <w:rPr>
          <w:rFonts w:ascii="Times New Roman" w:hAnsi="Times New Roman" w:cs="Times New Roman"/>
          <w:sz w:val="28"/>
          <w:szCs w:val="28"/>
        </w:rPr>
      </w:pPr>
    </w:p>
    <w:p w:rsidR="00146D2C" w:rsidRDefault="00146D2C" w:rsidP="006A40B6">
      <w:pPr>
        <w:spacing w:after="0" w:line="240" w:lineRule="auto"/>
        <w:jc w:val="both"/>
        <w:rPr>
          <w:rFonts w:ascii="Times New Roman" w:hAnsi="Times New Roman" w:cs="Times New Roman"/>
          <w:sz w:val="28"/>
          <w:szCs w:val="28"/>
        </w:rPr>
      </w:pPr>
    </w:p>
    <w:p w:rsidR="005B376E" w:rsidRPr="005B376E" w:rsidRDefault="005B376E" w:rsidP="006A40B6">
      <w:pPr>
        <w:spacing w:after="0" w:line="240" w:lineRule="auto"/>
        <w:jc w:val="both"/>
        <w:rPr>
          <w:rFonts w:ascii="Times New Roman" w:hAnsi="Times New Roman" w:cs="Times New Roman"/>
          <w:sz w:val="28"/>
          <w:szCs w:val="28"/>
          <w:u w:val="single"/>
        </w:rPr>
      </w:pPr>
      <w:r w:rsidRPr="005B376E">
        <w:rPr>
          <w:rFonts w:ascii="Times New Roman" w:hAnsi="Times New Roman" w:cs="Times New Roman"/>
          <w:sz w:val="28"/>
          <w:szCs w:val="28"/>
          <w:u w:val="single"/>
        </w:rPr>
        <w:t>KOVÁCS PÉTER</w:t>
      </w:r>
    </w:p>
    <w:p w:rsidR="00403CDD" w:rsidRDefault="005B376E"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Kiadta</w:t>
      </w:r>
      <w:r w:rsidR="00C96C25">
        <w:rPr>
          <w:rFonts w:ascii="Times New Roman" w:hAnsi="Times New Roman" w:cs="Times New Roman"/>
          <w:sz w:val="28"/>
          <w:szCs w:val="28"/>
        </w:rPr>
        <w:t>m tervezésre, hogy mi lenne itt.</w:t>
      </w:r>
      <w:r>
        <w:rPr>
          <w:rFonts w:ascii="Times New Roman" w:hAnsi="Times New Roman" w:cs="Times New Roman"/>
          <w:sz w:val="28"/>
          <w:szCs w:val="28"/>
        </w:rPr>
        <w:t xml:space="preserve"> Ugye</w:t>
      </w:r>
      <w:r w:rsidR="00C96C25">
        <w:rPr>
          <w:rFonts w:ascii="Times New Roman" w:hAnsi="Times New Roman" w:cs="Times New Roman"/>
          <w:sz w:val="28"/>
          <w:szCs w:val="28"/>
        </w:rPr>
        <w:t>,</w:t>
      </w:r>
      <w:r>
        <w:rPr>
          <w:rFonts w:ascii="Times New Roman" w:hAnsi="Times New Roman" w:cs="Times New Roman"/>
          <w:sz w:val="28"/>
          <w:szCs w:val="28"/>
        </w:rPr>
        <w:t xml:space="preserve"> amit Ön elküldött, hogy milyen volt az eredeti állapot, azt kiszámoltattam a Műszaki Ügyosztállyal, hogy </w:t>
      </w:r>
      <w:r w:rsidR="00FA1433">
        <w:rPr>
          <w:rFonts w:ascii="Times New Roman" w:hAnsi="Times New Roman" w:cs="Times New Roman"/>
          <w:sz w:val="28"/>
          <w:szCs w:val="28"/>
        </w:rPr>
        <w:t>e</w:t>
      </w:r>
      <w:r>
        <w:rPr>
          <w:rFonts w:ascii="Times New Roman" w:hAnsi="Times New Roman" w:cs="Times New Roman"/>
          <w:sz w:val="28"/>
          <w:szCs w:val="28"/>
        </w:rPr>
        <w:t>z mennyibe kerülne. Nem egy jelentős összeg, pár millió forint. Tehát nem ezen múlik a dolog. Viszont egyszer, valamelyik bizottságnak egy megfelelő politikai döntést kell hozni, hogy az eredeti állapotban néhány évszám nem volt rajta ezen az emlékművön. Nagyon jó kérdés, hogy rajta legyen-e újra, vagy sem? Ugye Ön az eredeti állapot visszaállítását kérte. Ugye abban, ha jól emlékszem, talán a II. világháborús halottakról való megemlékezés</w:t>
      </w:r>
      <w:r w:rsidR="00935899">
        <w:rPr>
          <w:rFonts w:ascii="Times New Roman" w:hAnsi="Times New Roman" w:cs="Times New Roman"/>
          <w:sz w:val="28"/>
          <w:szCs w:val="28"/>
        </w:rPr>
        <w:t xml:space="preserve"> pl.</w:t>
      </w:r>
      <w:r>
        <w:rPr>
          <w:rFonts w:ascii="Times New Roman" w:hAnsi="Times New Roman" w:cs="Times New Roman"/>
          <w:sz w:val="28"/>
          <w:szCs w:val="28"/>
        </w:rPr>
        <w:t xml:space="preserve"> nincsen rajta. Még nem volt lelkierőm, hogy erről előterjesztést készítsek a bizottság részére. </w:t>
      </w:r>
      <w:r w:rsidR="00403CDD">
        <w:rPr>
          <w:rFonts w:ascii="Times New Roman" w:hAnsi="Times New Roman" w:cs="Times New Roman"/>
          <w:sz w:val="28"/>
          <w:szCs w:val="28"/>
        </w:rPr>
        <w:t>Én erősen megfontolandónak tartom, hogy majd egyeztessünk személyesen,</w:t>
      </w:r>
      <w:r w:rsidR="00C96C25">
        <w:rPr>
          <w:rFonts w:ascii="Times New Roman" w:hAnsi="Times New Roman" w:cs="Times New Roman"/>
          <w:sz w:val="28"/>
          <w:szCs w:val="28"/>
        </w:rPr>
        <w:t xml:space="preserve"> hogy mi legyen ebben az ügyben. Jó? Horváth János képviselő úr a következő hozzászóló. P</w:t>
      </w:r>
      <w:r w:rsidR="00403CDD">
        <w:rPr>
          <w:rFonts w:ascii="Times New Roman" w:hAnsi="Times New Roman" w:cs="Times New Roman"/>
          <w:sz w:val="28"/>
          <w:szCs w:val="28"/>
        </w:rPr>
        <w:t>arancsoljon! Mindenki egyszer szólhat,</w:t>
      </w:r>
      <w:r w:rsidR="00935899">
        <w:rPr>
          <w:rFonts w:ascii="Times New Roman" w:hAnsi="Times New Roman" w:cs="Times New Roman"/>
          <w:sz w:val="28"/>
          <w:szCs w:val="28"/>
        </w:rPr>
        <w:t xml:space="preserve"> </w:t>
      </w:r>
      <w:r w:rsidR="00403CDD">
        <w:rPr>
          <w:rFonts w:ascii="Times New Roman" w:hAnsi="Times New Roman" w:cs="Times New Roman"/>
          <w:sz w:val="28"/>
          <w:szCs w:val="28"/>
        </w:rPr>
        <w:t>ugye, kérdést intézhet, így Mizsei úrnak sem tudok szót</w:t>
      </w:r>
      <w:r w:rsidR="00935899">
        <w:rPr>
          <w:rFonts w:ascii="Times New Roman" w:hAnsi="Times New Roman" w:cs="Times New Roman"/>
          <w:sz w:val="28"/>
          <w:szCs w:val="28"/>
        </w:rPr>
        <w:t xml:space="preserve"> adni, és egymással nem lehet! J</w:t>
      </w:r>
      <w:r w:rsidR="00403CDD">
        <w:rPr>
          <w:rFonts w:ascii="Times New Roman" w:hAnsi="Times New Roman" w:cs="Times New Roman"/>
          <w:sz w:val="28"/>
          <w:szCs w:val="28"/>
        </w:rPr>
        <w:t>aj, bocsánat, az</w:t>
      </w:r>
      <w:r w:rsidR="00C96C25">
        <w:rPr>
          <w:rFonts w:ascii="Times New Roman" w:hAnsi="Times New Roman" w:cs="Times New Roman"/>
          <w:sz w:val="28"/>
          <w:szCs w:val="28"/>
        </w:rPr>
        <w:t>t elfelejtettem. Mondom Mizsei ú</w:t>
      </w:r>
      <w:r w:rsidR="00403CDD">
        <w:rPr>
          <w:rFonts w:ascii="Times New Roman" w:hAnsi="Times New Roman" w:cs="Times New Roman"/>
          <w:sz w:val="28"/>
          <w:szCs w:val="28"/>
        </w:rPr>
        <w:t>rnak, tehát, amennyiben lesznek hiva</w:t>
      </w:r>
      <w:r w:rsidR="005A6625">
        <w:rPr>
          <w:rFonts w:ascii="Times New Roman" w:hAnsi="Times New Roman" w:cs="Times New Roman"/>
          <w:sz w:val="28"/>
          <w:szCs w:val="28"/>
        </w:rPr>
        <w:t>talos tárgyalások, úgy eldöntöm</w:t>
      </w:r>
      <w:r w:rsidR="00403CDD">
        <w:rPr>
          <w:rFonts w:ascii="Times New Roman" w:hAnsi="Times New Roman" w:cs="Times New Roman"/>
          <w:sz w:val="28"/>
          <w:szCs w:val="28"/>
        </w:rPr>
        <w:t xml:space="preserve"> majd, hogy </w:t>
      </w:r>
      <w:r w:rsidR="00C96C25">
        <w:rPr>
          <w:rFonts w:ascii="Times New Roman" w:hAnsi="Times New Roman" w:cs="Times New Roman"/>
          <w:sz w:val="28"/>
          <w:szCs w:val="28"/>
        </w:rPr>
        <w:t>ebben kell-e az Ön, vagy Vajda úrnak a részvétele. Ugye a K</w:t>
      </w:r>
      <w:r w:rsidR="00403CDD">
        <w:rPr>
          <w:rFonts w:ascii="Times New Roman" w:hAnsi="Times New Roman" w:cs="Times New Roman"/>
          <w:sz w:val="28"/>
          <w:szCs w:val="28"/>
        </w:rPr>
        <w:t>épviselő-testület mérhetetlen bölcsességével engem hatalmazott fel arra, hogy tárgyalást folytassak.</w:t>
      </w:r>
      <w:r w:rsidR="00935899">
        <w:rPr>
          <w:rFonts w:ascii="Times New Roman" w:hAnsi="Times New Roman" w:cs="Times New Roman"/>
          <w:sz w:val="28"/>
          <w:szCs w:val="28"/>
        </w:rPr>
        <w:t xml:space="preserve"> Önök</w:t>
      </w:r>
      <w:r w:rsidR="00403CDD">
        <w:rPr>
          <w:rFonts w:ascii="Times New Roman" w:hAnsi="Times New Roman" w:cs="Times New Roman"/>
          <w:sz w:val="28"/>
          <w:szCs w:val="28"/>
        </w:rPr>
        <w:t xml:space="preserve"> </w:t>
      </w:r>
      <w:r w:rsidR="00935899">
        <w:rPr>
          <w:rFonts w:ascii="Times New Roman" w:hAnsi="Times New Roman" w:cs="Times New Roman"/>
          <w:sz w:val="28"/>
          <w:szCs w:val="28"/>
        </w:rPr>
        <w:t>e</w:t>
      </w:r>
      <w:r w:rsidR="00403CDD">
        <w:rPr>
          <w:rFonts w:ascii="Times New Roman" w:hAnsi="Times New Roman" w:cs="Times New Roman"/>
          <w:sz w:val="28"/>
          <w:szCs w:val="28"/>
        </w:rPr>
        <w:t>gyikőjük sem szavazta meg ezt a határozatot, ha jól emlékszem! Innentől kezdve az</w:t>
      </w:r>
      <w:r w:rsidR="00935899">
        <w:rPr>
          <w:rFonts w:ascii="Times New Roman" w:hAnsi="Times New Roman" w:cs="Times New Roman"/>
          <w:sz w:val="28"/>
          <w:szCs w:val="28"/>
        </w:rPr>
        <w:t>ért</w:t>
      </w:r>
      <w:r w:rsidR="00403CDD">
        <w:rPr>
          <w:rFonts w:ascii="Times New Roman" w:hAnsi="Times New Roman" w:cs="Times New Roman"/>
          <w:sz w:val="28"/>
          <w:szCs w:val="28"/>
        </w:rPr>
        <w:t xml:space="preserve"> kérdése</w:t>
      </w:r>
      <w:r w:rsidR="00935899">
        <w:rPr>
          <w:rFonts w:ascii="Times New Roman" w:hAnsi="Times New Roman" w:cs="Times New Roman"/>
          <w:sz w:val="28"/>
          <w:szCs w:val="28"/>
        </w:rPr>
        <w:t>s</w:t>
      </w:r>
      <w:r w:rsidR="00403CDD">
        <w:rPr>
          <w:rFonts w:ascii="Times New Roman" w:hAnsi="Times New Roman" w:cs="Times New Roman"/>
          <w:sz w:val="28"/>
          <w:szCs w:val="28"/>
        </w:rPr>
        <w:t xml:space="preserve"> számomra, hogy akkor Önök építő jelleggel, vagy gátló jelleggel kívánnak részt venni ezen a megbeszélésen, úgyhogy kérem</w:t>
      </w:r>
      <w:r w:rsidR="00935899">
        <w:rPr>
          <w:rFonts w:ascii="Times New Roman" w:hAnsi="Times New Roman" w:cs="Times New Roman"/>
          <w:sz w:val="28"/>
          <w:szCs w:val="28"/>
        </w:rPr>
        <w:t>,</w:t>
      </w:r>
      <w:r w:rsidR="00403CDD">
        <w:rPr>
          <w:rFonts w:ascii="Times New Roman" w:hAnsi="Times New Roman" w:cs="Times New Roman"/>
          <w:sz w:val="28"/>
          <w:szCs w:val="28"/>
        </w:rPr>
        <w:t xml:space="preserve"> bízzanak </w:t>
      </w:r>
      <w:r w:rsidR="005A6625">
        <w:rPr>
          <w:rFonts w:ascii="Times New Roman" w:hAnsi="Times New Roman" w:cs="Times New Roman"/>
          <w:sz w:val="28"/>
          <w:szCs w:val="28"/>
        </w:rPr>
        <w:t>annyiban,</w:t>
      </w:r>
      <w:r w:rsidR="00403CDD">
        <w:rPr>
          <w:rFonts w:ascii="Times New Roman" w:hAnsi="Times New Roman" w:cs="Times New Roman"/>
          <w:sz w:val="28"/>
          <w:szCs w:val="28"/>
        </w:rPr>
        <w:t xml:space="preserve"> a Polgármesterben, hogy legyenek kedvesek majd ak</w:t>
      </w:r>
      <w:r w:rsidR="005A6625">
        <w:rPr>
          <w:rFonts w:ascii="Times New Roman" w:hAnsi="Times New Roman" w:cs="Times New Roman"/>
          <w:sz w:val="28"/>
          <w:szCs w:val="28"/>
        </w:rPr>
        <w:t>kor jelentkezni, amikor majd a K</w:t>
      </w:r>
      <w:r w:rsidR="00403CDD">
        <w:rPr>
          <w:rFonts w:ascii="Times New Roman" w:hAnsi="Times New Roman" w:cs="Times New Roman"/>
          <w:sz w:val="28"/>
          <w:szCs w:val="28"/>
        </w:rPr>
        <w:t>épvis</w:t>
      </w:r>
      <w:r w:rsidR="005A6625">
        <w:rPr>
          <w:rFonts w:ascii="Times New Roman" w:hAnsi="Times New Roman" w:cs="Times New Roman"/>
          <w:sz w:val="28"/>
          <w:szCs w:val="28"/>
        </w:rPr>
        <w:t>elő-testület elé kerül a döntés</w:t>
      </w:r>
      <w:r w:rsidR="00403CDD">
        <w:rPr>
          <w:rFonts w:ascii="Times New Roman" w:hAnsi="Times New Roman" w:cs="Times New Roman"/>
          <w:sz w:val="28"/>
          <w:szCs w:val="28"/>
        </w:rPr>
        <w:t>, és akkor majd dönthetünk ebben a kérdésben. Több hozzászólót nem látok, m</w:t>
      </w:r>
      <w:r w:rsidR="00D333DE">
        <w:rPr>
          <w:rFonts w:ascii="Times New Roman" w:hAnsi="Times New Roman" w:cs="Times New Roman"/>
          <w:sz w:val="28"/>
          <w:szCs w:val="28"/>
        </w:rPr>
        <w:t>e</w:t>
      </w:r>
      <w:r w:rsidR="00403CDD">
        <w:rPr>
          <w:rFonts w:ascii="Times New Roman" w:hAnsi="Times New Roman" w:cs="Times New Roman"/>
          <w:sz w:val="28"/>
          <w:szCs w:val="28"/>
        </w:rPr>
        <w:t>r</w:t>
      </w:r>
      <w:r w:rsidR="00D333DE">
        <w:rPr>
          <w:rFonts w:ascii="Times New Roman" w:hAnsi="Times New Roman" w:cs="Times New Roman"/>
          <w:sz w:val="28"/>
          <w:szCs w:val="28"/>
        </w:rPr>
        <w:t>t</w:t>
      </w:r>
      <w:r w:rsidR="005A6625">
        <w:rPr>
          <w:rFonts w:ascii="Times New Roman" w:hAnsi="Times New Roman" w:cs="Times New Roman"/>
          <w:sz w:val="28"/>
          <w:szCs w:val="28"/>
        </w:rPr>
        <w:t xml:space="preserve"> Horváth képviselő ú</w:t>
      </w:r>
      <w:r w:rsidR="00403CDD">
        <w:rPr>
          <w:rFonts w:ascii="Times New Roman" w:hAnsi="Times New Roman" w:cs="Times New Roman"/>
          <w:sz w:val="28"/>
          <w:szCs w:val="28"/>
        </w:rPr>
        <w:t xml:space="preserve">r visszavonta a hozzászólási szándékát. Jól látom-e? </w:t>
      </w:r>
    </w:p>
    <w:p w:rsidR="00403CDD" w:rsidRDefault="00403CDD" w:rsidP="006A40B6">
      <w:pPr>
        <w:spacing w:after="0" w:line="240" w:lineRule="auto"/>
        <w:jc w:val="both"/>
        <w:rPr>
          <w:rFonts w:ascii="Times New Roman" w:hAnsi="Times New Roman" w:cs="Times New Roman"/>
          <w:sz w:val="28"/>
          <w:szCs w:val="28"/>
        </w:rPr>
      </w:pPr>
    </w:p>
    <w:p w:rsidR="00146D2C" w:rsidRDefault="00146D2C" w:rsidP="006A40B6">
      <w:pPr>
        <w:spacing w:after="0" w:line="240" w:lineRule="auto"/>
        <w:jc w:val="both"/>
        <w:rPr>
          <w:rFonts w:ascii="Times New Roman" w:hAnsi="Times New Roman" w:cs="Times New Roman"/>
          <w:sz w:val="28"/>
          <w:szCs w:val="28"/>
        </w:rPr>
      </w:pPr>
    </w:p>
    <w:p w:rsidR="00403CDD" w:rsidRPr="00403CDD" w:rsidRDefault="00403CDD" w:rsidP="006A40B6">
      <w:pPr>
        <w:spacing w:after="0" w:line="240" w:lineRule="auto"/>
        <w:jc w:val="both"/>
        <w:rPr>
          <w:rFonts w:ascii="Times New Roman" w:hAnsi="Times New Roman" w:cs="Times New Roman"/>
          <w:sz w:val="28"/>
          <w:szCs w:val="28"/>
          <w:u w:val="single"/>
        </w:rPr>
      </w:pPr>
      <w:r w:rsidRPr="00403CDD">
        <w:rPr>
          <w:rFonts w:ascii="Times New Roman" w:hAnsi="Times New Roman" w:cs="Times New Roman"/>
          <w:sz w:val="28"/>
          <w:szCs w:val="28"/>
          <w:u w:val="single"/>
        </w:rPr>
        <w:t>HORVÁTH JÁNOS</w:t>
      </w:r>
    </w:p>
    <w:p w:rsidR="00F83A20" w:rsidRDefault="005A6625"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403CDD" w:rsidRDefault="00403CDD" w:rsidP="006A40B6">
      <w:pPr>
        <w:spacing w:after="0" w:line="240" w:lineRule="auto"/>
        <w:jc w:val="both"/>
        <w:rPr>
          <w:rFonts w:ascii="Times New Roman" w:hAnsi="Times New Roman" w:cs="Times New Roman"/>
          <w:sz w:val="28"/>
          <w:szCs w:val="28"/>
        </w:rPr>
      </w:pPr>
    </w:p>
    <w:p w:rsidR="00146D2C" w:rsidRDefault="00146D2C" w:rsidP="006A40B6">
      <w:pPr>
        <w:spacing w:after="0" w:line="240" w:lineRule="auto"/>
        <w:jc w:val="both"/>
        <w:rPr>
          <w:rFonts w:ascii="Times New Roman" w:hAnsi="Times New Roman" w:cs="Times New Roman"/>
          <w:sz w:val="28"/>
          <w:szCs w:val="28"/>
        </w:rPr>
      </w:pPr>
    </w:p>
    <w:p w:rsidR="00403CDD" w:rsidRPr="00403CDD" w:rsidRDefault="00403CDD" w:rsidP="006A40B6">
      <w:pPr>
        <w:spacing w:after="0" w:line="240" w:lineRule="auto"/>
        <w:jc w:val="both"/>
        <w:rPr>
          <w:rFonts w:ascii="Times New Roman" w:hAnsi="Times New Roman" w:cs="Times New Roman"/>
          <w:sz w:val="28"/>
          <w:szCs w:val="28"/>
          <w:u w:val="single"/>
        </w:rPr>
      </w:pPr>
      <w:r w:rsidRPr="00403CDD">
        <w:rPr>
          <w:rFonts w:ascii="Times New Roman" w:hAnsi="Times New Roman" w:cs="Times New Roman"/>
          <w:sz w:val="28"/>
          <w:szCs w:val="28"/>
          <w:u w:val="single"/>
        </w:rPr>
        <w:t>KOVÁCS PÉTER</w:t>
      </w:r>
    </w:p>
    <w:p w:rsidR="00403CDD" w:rsidRDefault="005A6625"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Akkor Alpolgármester u</w:t>
      </w:r>
      <w:r w:rsidR="00403CDD">
        <w:rPr>
          <w:rFonts w:ascii="Times New Roman" w:hAnsi="Times New Roman" w:cs="Times New Roman"/>
          <w:sz w:val="28"/>
          <w:szCs w:val="28"/>
        </w:rPr>
        <w:t xml:space="preserve">rak közül van-e valaki, aki be kíván </w:t>
      </w:r>
      <w:r>
        <w:rPr>
          <w:rFonts w:ascii="Times New Roman" w:hAnsi="Times New Roman" w:cs="Times New Roman"/>
          <w:sz w:val="28"/>
          <w:szCs w:val="28"/>
        </w:rPr>
        <w:t>számolni? Szász alpolgármester ú</w:t>
      </w:r>
      <w:r w:rsidR="00403CDD">
        <w:rPr>
          <w:rFonts w:ascii="Times New Roman" w:hAnsi="Times New Roman" w:cs="Times New Roman"/>
          <w:sz w:val="28"/>
          <w:szCs w:val="28"/>
        </w:rPr>
        <w:t xml:space="preserve">r, parancsoljon! </w:t>
      </w:r>
    </w:p>
    <w:p w:rsidR="00403CDD" w:rsidRDefault="00403CDD"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403CDD" w:rsidRPr="00403CDD" w:rsidRDefault="00403CDD" w:rsidP="006A40B6">
      <w:pPr>
        <w:spacing w:after="0" w:line="240" w:lineRule="auto"/>
        <w:jc w:val="both"/>
        <w:rPr>
          <w:rFonts w:ascii="Times New Roman" w:hAnsi="Times New Roman" w:cs="Times New Roman"/>
          <w:sz w:val="28"/>
          <w:szCs w:val="28"/>
          <w:u w:val="single"/>
        </w:rPr>
      </w:pPr>
      <w:r w:rsidRPr="00403CDD">
        <w:rPr>
          <w:rFonts w:ascii="Times New Roman" w:hAnsi="Times New Roman" w:cs="Times New Roman"/>
          <w:sz w:val="28"/>
          <w:szCs w:val="28"/>
          <w:u w:val="single"/>
        </w:rPr>
        <w:t>SZÁSZ JÓZSEF</w:t>
      </w:r>
    </w:p>
    <w:p w:rsidR="00403CDD" w:rsidRDefault="005A6625"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03CDD">
        <w:rPr>
          <w:rFonts w:ascii="Times New Roman" w:hAnsi="Times New Roman" w:cs="Times New Roman"/>
          <w:sz w:val="28"/>
          <w:szCs w:val="28"/>
        </w:rPr>
        <w:t xml:space="preserve"> </w:t>
      </w:r>
      <w:r w:rsidR="006C1A00">
        <w:rPr>
          <w:rFonts w:ascii="Times New Roman" w:hAnsi="Times New Roman" w:cs="Times New Roman"/>
          <w:sz w:val="28"/>
          <w:szCs w:val="28"/>
        </w:rPr>
        <w:t xml:space="preserve">Egy bejelentenivalóm van, amihez van egy kapcsolódó is. Idén is lesz lombgyűjtési akció. Ugye ezt a most megjelent Kerületi Újságban már </w:t>
      </w:r>
      <w:r>
        <w:rPr>
          <w:rFonts w:ascii="Times New Roman" w:hAnsi="Times New Roman" w:cs="Times New Roman"/>
          <w:sz w:val="28"/>
          <w:szCs w:val="28"/>
        </w:rPr>
        <w:t>hirdetjük, illetve megjelent a k</w:t>
      </w:r>
      <w:r w:rsidR="006C1A00">
        <w:rPr>
          <w:rFonts w:ascii="Times New Roman" w:hAnsi="Times New Roman" w:cs="Times New Roman"/>
          <w:sz w:val="28"/>
          <w:szCs w:val="28"/>
        </w:rPr>
        <w:t xml:space="preserve">erület honlapján is. </w:t>
      </w:r>
      <w:r w:rsidR="00436D04">
        <w:rPr>
          <w:rFonts w:ascii="Times New Roman" w:hAnsi="Times New Roman" w:cs="Times New Roman"/>
          <w:sz w:val="28"/>
          <w:szCs w:val="28"/>
        </w:rPr>
        <w:t xml:space="preserve">A lakosság ezzel kapcsolatosan </w:t>
      </w:r>
      <w:r>
        <w:rPr>
          <w:rFonts w:ascii="Times New Roman" w:hAnsi="Times New Roman" w:cs="Times New Roman"/>
          <w:sz w:val="28"/>
          <w:szCs w:val="28"/>
        </w:rPr>
        <w:t xml:space="preserve">még </w:t>
      </w:r>
      <w:r w:rsidR="00436D04">
        <w:rPr>
          <w:rFonts w:ascii="Times New Roman" w:hAnsi="Times New Roman" w:cs="Times New Roman"/>
          <w:sz w:val="28"/>
          <w:szCs w:val="28"/>
        </w:rPr>
        <w:t xml:space="preserve">kap külön tájékoztatást is. Az első kihelyezés, az október 16-a, vasárnap, és az utolsó december 11-e, vasárnap. Azért vannak ezek az időpontok megszabva, főleg </w:t>
      </w:r>
      <w:r>
        <w:rPr>
          <w:rFonts w:ascii="Times New Roman" w:hAnsi="Times New Roman" w:cs="Times New Roman"/>
          <w:sz w:val="28"/>
          <w:szCs w:val="28"/>
        </w:rPr>
        <w:t xml:space="preserve">a decemberi, hogy ugye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 a K</w:t>
      </w:r>
      <w:r w:rsidR="00436D04">
        <w:rPr>
          <w:rFonts w:ascii="Times New Roman" w:hAnsi="Times New Roman" w:cs="Times New Roman"/>
          <w:sz w:val="28"/>
          <w:szCs w:val="28"/>
        </w:rPr>
        <w:t xml:space="preserve">arácsony előtti héten már ne, remélhetőleg ne legyen kihelyezett lomb. Ehhez technikai és logisztikai segítséget is nyújtunk még a Kerületgazda </w:t>
      </w:r>
      <w:r w:rsidR="00D333DE">
        <w:rPr>
          <w:rFonts w:ascii="Times New Roman" w:hAnsi="Times New Roman" w:cs="Times New Roman"/>
          <w:sz w:val="28"/>
          <w:szCs w:val="28"/>
        </w:rPr>
        <w:t>S</w:t>
      </w:r>
      <w:r w:rsidR="00436D04">
        <w:rPr>
          <w:rFonts w:ascii="Times New Roman" w:hAnsi="Times New Roman" w:cs="Times New Roman"/>
          <w:sz w:val="28"/>
          <w:szCs w:val="28"/>
        </w:rPr>
        <w:t>zolgáltató Szervezetnek. És ehhez kapcsolódóan szeretném azt megjegyez</w:t>
      </w:r>
      <w:r>
        <w:rPr>
          <w:rFonts w:ascii="Times New Roman" w:hAnsi="Times New Roman" w:cs="Times New Roman"/>
          <w:sz w:val="28"/>
          <w:szCs w:val="28"/>
        </w:rPr>
        <w:t>ni, hogy a Titanilláék irodája</w:t>
      </w:r>
      <w:proofErr w:type="gramStart"/>
      <w:r>
        <w:rPr>
          <w:rFonts w:ascii="Times New Roman" w:hAnsi="Times New Roman" w:cs="Times New Roman"/>
          <w:sz w:val="28"/>
          <w:szCs w:val="28"/>
        </w:rPr>
        <w:t xml:space="preserve">, </w:t>
      </w:r>
      <w:r w:rsidR="00436D04">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436D04" w:rsidRDefault="00436D04"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436D04" w:rsidRPr="00436D04" w:rsidRDefault="00436D04" w:rsidP="006A40B6">
      <w:pPr>
        <w:spacing w:after="0" w:line="240" w:lineRule="auto"/>
        <w:jc w:val="both"/>
        <w:rPr>
          <w:rFonts w:ascii="Times New Roman" w:hAnsi="Times New Roman" w:cs="Times New Roman"/>
          <w:sz w:val="28"/>
          <w:szCs w:val="28"/>
          <w:u w:val="single"/>
        </w:rPr>
      </w:pPr>
      <w:r w:rsidRPr="00436D04">
        <w:rPr>
          <w:rFonts w:ascii="Times New Roman" w:hAnsi="Times New Roman" w:cs="Times New Roman"/>
          <w:sz w:val="28"/>
          <w:szCs w:val="28"/>
          <w:u w:val="single"/>
        </w:rPr>
        <w:t>KOVÁCS PÉTER</w:t>
      </w:r>
    </w:p>
    <w:p w:rsidR="00436D04" w:rsidRDefault="00436D04"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Vagyonhasznosítási Iroda…</w:t>
      </w:r>
    </w:p>
    <w:p w:rsidR="00436D04" w:rsidRDefault="00436D04"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436D04" w:rsidRPr="00436D04" w:rsidRDefault="00436D04" w:rsidP="006A40B6">
      <w:pPr>
        <w:spacing w:after="0" w:line="240" w:lineRule="auto"/>
        <w:jc w:val="both"/>
        <w:rPr>
          <w:rFonts w:ascii="Times New Roman" w:hAnsi="Times New Roman" w:cs="Times New Roman"/>
          <w:sz w:val="28"/>
          <w:szCs w:val="28"/>
          <w:u w:val="single"/>
        </w:rPr>
      </w:pPr>
      <w:r w:rsidRPr="00436D04">
        <w:rPr>
          <w:rFonts w:ascii="Times New Roman" w:hAnsi="Times New Roman" w:cs="Times New Roman"/>
          <w:sz w:val="28"/>
          <w:szCs w:val="28"/>
          <w:u w:val="single"/>
        </w:rPr>
        <w:t>SZÁSZ JÓZSEF</w:t>
      </w:r>
    </w:p>
    <w:p w:rsidR="00436D04" w:rsidRDefault="00436D04"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A6625">
        <w:rPr>
          <w:rFonts w:ascii="Times New Roman" w:hAnsi="Times New Roman" w:cs="Times New Roman"/>
          <w:sz w:val="28"/>
          <w:szCs w:val="28"/>
        </w:rPr>
        <w:t xml:space="preserve"> </w:t>
      </w:r>
      <w:r>
        <w:rPr>
          <w:rFonts w:ascii="Times New Roman" w:hAnsi="Times New Roman" w:cs="Times New Roman"/>
          <w:sz w:val="28"/>
          <w:szCs w:val="28"/>
        </w:rPr>
        <w:t xml:space="preserve">Vagyonhasznosítási Iroda, </w:t>
      </w:r>
      <w:r w:rsidR="005A6625">
        <w:rPr>
          <w:rFonts w:ascii="Times New Roman" w:hAnsi="Times New Roman" w:cs="Times New Roman"/>
          <w:sz w:val="28"/>
          <w:szCs w:val="28"/>
        </w:rPr>
        <w:t>–</w:t>
      </w:r>
      <w:r>
        <w:rPr>
          <w:rFonts w:ascii="Times New Roman" w:hAnsi="Times New Roman" w:cs="Times New Roman"/>
          <w:sz w:val="28"/>
          <w:szCs w:val="28"/>
        </w:rPr>
        <w:t xml:space="preserve"> köszönöm szépen – tájékoztatott arr</w:t>
      </w:r>
      <w:r w:rsidR="00D333DE">
        <w:rPr>
          <w:rFonts w:ascii="Times New Roman" w:hAnsi="Times New Roman" w:cs="Times New Roman"/>
          <w:sz w:val="28"/>
          <w:szCs w:val="28"/>
        </w:rPr>
        <w:t>ó</w:t>
      </w:r>
      <w:r>
        <w:rPr>
          <w:rFonts w:ascii="Times New Roman" w:hAnsi="Times New Roman" w:cs="Times New Roman"/>
          <w:sz w:val="28"/>
          <w:szCs w:val="28"/>
        </w:rPr>
        <w:t>l</w:t>
      </w:r>
      <w:r w:rsidR="005A6625">
        <w:rPr>
          <w:rFonts w:ascii="Times New Roman" w:hAnsi="Times New Roman" w:cs="Times New Roman"/>
          <w:sz w:val="28"/>
          <w:szCs w:val="28"/>
        </w:rPr>
        <w:t>, egy pillanatnyi rövidzárlat,</w:t>
      </w:r>
      <w:r>
        <w:rPr>
          <w:rFonts w:ascii="Times New Roman" w:hAnsi="Times New Roman" w:cs="Times New Roman"/>
          <w:sz w:val="28"/>
          <w:szCs w:val="28"/>
        </w:rPr>
        <w:t xml:space="preserve"> tájékoztatott arról, hogy minden további nélkül, a komposztáló üzemnek a helye, az, ahogy a határozatban szerepel, december 31-ig a tulajdonunkba kerül, tehát ez az úton van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az első, </w:t>
      </w:r>
      <w:r w:rsidR="009E4B0B">
        <w:rPr>
          <w:rFonts w:ascii="Times New Roman" w:hAnsi="Times New Roman" w:cs="Times New Roman"/>
          <w:sz w:val="28"/>
          <w:szCs w:val="28"/>
        </w:rPr>
        <w:t xml:space="preserve">ugye </w:t>
      </w:r>
      <w:r>
        <w:rPr>
          <w:rFonts w:ascii="Times New Roman" w:hAnsi="Times New Roman" w:cs="Times New Roman"/>
          <w:sz w:val="28"/>
          <w:szCs w:val="28"/>
        </w:rPr>
        <w:t xml:space="preserve">amikor a </w:t>
      </w:r>
      <w:proofErr w:type="spellStart"/>
      <w:r>
        <w:rPr>
          <w:rFonts w:ascii="Times New Roman" w:hAnsi="Times New Roman" w:cs="Times New Roman"/>
          <w:sz w:val="28"/>
          <w:szCs w:val="28"/>
        </w:rPr>
        <w:t>TSZ-szel</w:t>
      </w:r>
      <w:proofErr w:type="spellEnd"/>
      <w:r>
        <w:rPr>
          <w:rFonts w:ascii="Times New Roman" w:hAnsi="Times New Roman" w:cs="Times New Roman"/>
          <w:sz w:val="28"/>
          <w:szCs w:val="28"/>
        </w:rPr>
        <w:t xml:space="preserve"> cseréltünk, az most került be a Földhivatalhoz. A második ugye az egy kicsit bonyolultabb, mert ott telekosztást is kell tenni. De már azt is a Kormányhivatal jóváhagyta. Úgyhogy ezután kerül majd be a Földhivatalhoz, de december 31-ig, minden további nélkül ez, ez megtörténik, úgyhogy a természetesen a jövő évi költségvetésben, a megvalósításhoz szükséges tervezési és kivitelezési keretekre majd java</w:t>
      </w:r>
      <w:r w:rsidR="005A6625">
        <w:rPr>
          <w:rFonts w:ascii="Times New Roman" w:hAnsi="Times New Roman" w:cs="Times New Roman"/>
          <w:sz w:val="28"/>
          <w:szCs w:val="28"/>
        </w:rPr>
        <w:t>slatot teszünk. Köszönöm szépen.</w:t>
      </w:r>
    </w:p>
    <w:p w:rsidR="00436D04" w:rsidRDefault="00436D04"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436D04" w:rsidRPr="00436D04" w:rsidRDefault="00436D04" w:rsidP="006A40B6">
      <w:pPr>
        <w:spacing w:after="0" w:line="240" w:lineRule="auto"/>
        <w:jc w:val="both"/>
        <w:rPr>
          <w:rFonts w:ascii="Times New Roman" w:hAnsi="Times New Roman" w:cs="Times New Roman"/>
          <w:sz w:val="28"/>
          <w:szCs w:val="28"/>
          <w:u w:val="single"/>
        </w:rPr>
      </w:pPr>
      <w:r w:rsidRPr="00436D04">
        <w:rPr>
          <w:rFonts w:ascii="Times New Roman" w:hAnsi="Times New Roman" w:cs="Times New Roman"/>
          <w:sz w:val="28"/>
          <w:szCs w:val="28"/>
          <w:u w:val="single"/>
        </w:rPr>
        <w:t>KOVÁCS PÉTER</w:t>
      </w:r>
    </w:p>
    <w:p w:rsidR="00436D04" w:rsidRDefault="00436D04"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w:t>
      </w:r>
      <w:r w:rsidR="005A6625">
        <w:rPr>
          <w:rFonts w:ascii="Times New Roman" w:hAnsi="Times New Roman" w:cs="Times New Roman"/>
          <w:sz w:val="28"/>
          <w:szCs w:val="28"/>
        </w:rPr>
        <w:t>szépen.</w:t>
      </w:r>
      <w:r>
        <w:rPr>
          <w:rFonts w:ascii="Times New Roman" w:hAnsi="Times New Roman" w:cs="Times New Roman"/>
          <w:sz w:val="28"/>
          <w:szCs w:val="28"/>
        </w:rPr>
        <w:t xml:space="preserve"> Ügyrendi </w:t>
      </w:r>
      <w:r w:rsidR="005A6625">
        <w:rPr>
          <w:rFonts w:ascii="Times New Roman" w:hAnsi="Times New Roman" w:cs="Times New Roman"/>
          <w:sz w:val="28"/>
          <w:szCs w:val="28"/>
        </w:rPr>
        <w:t>javaslata van Mizsei képviselő úrnak. P</w:t>
      </w:r>
      <w:r>
        <w:rPr>
          <w:rFonts w:ascii="Times New Roman" w:hAnsi="Times New Roman" w:cs="Times New Roman"/>
          <w:sz w:val="28"/>
          <w:szCs w:val="28"/>
        </w:rPr>
        <w:t>arancsoljon!</w:t>
      </w:r>
    </w:p>
    <w:p w:rsidR="00436D04" w:rsidRDefault="00436D04"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436D04" w:rsidRPr="00436D04" w:rsidRDefault="00436D04" w:rsidP="006A40B6">
      <w:pPr>
        <w:spacing w:after="0" w:line="240" w:lineRule="auto"/>
        <w:jc w:val="both"/>
        <w:rPr>
          <w:rFonts w:ascii="Times New Roman" w:hAnsi="Times New Roman" w:cs="Times New Roman"/>
          <w:sz w:val="28"/>
          <w:szCs w:val="28"/>
          <w:u w:val="single"/>
        </w:rPr>
      </w:pPr>
      <w:r w:rsidRPr="00436D04">
        <w:rPr>
          <w:rFonts w:ascii="Times New Roman" w:hAnsi="Times New Roman" w:cs="Times New Roman"/>
          <w:sz w:val="28"/>
          <w:szCs w:val="28"/>
          <w:u w:val="single"/>
        </w:rPr>
        <w:t>MIZSEI LÁSZLÓ</w:t>
      </w:r>
    </w:p>
    <w:p w:rsidR="00436D04" w:rsidRDefault="00436D04"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n</w:t>
      </w:r>
      <w:r w:rsidR="005A6625">
        <w:rPr>
          <w:rFonts w:ascii="Times New Roman" w:hAnsi="Times New Roman" w:cs="Times New Roman"/>
          <w:sz w:val="28"/>
          <w:szCs w:val="28"/>
        </w:rPr>
        <w:t xml:space="preserve">em ügyrendi, de a Polgármester </w:t>
      </w:r>
      <w:proofErr w:type="gramStart"/>
      <w:r w:rsidR="005A6625">
        <w:rPr>
          <w:rFonts w:ascii="Times New Roman" w:hAnsi="Times New Roman" w:cs="Times New Roman"/>
          <w:sz w:val="28"/>
          <w:szCs w:val="28"/>
        </w:rPr>
        <w:t>ú</w:t>
      </w:r>
      <w:r>
        <w:rPr>
          <w:rFonts w:ascii="Times New Roman" w:hAnsi="Times New Roman" w:cs="Times New Roman"/>
          <w:sz w:val="28"/>
          <w:szCs w:val="28"/>
        </w:rPr>
        <w:t>r</w:t>
      </w:r>
      <w:r w:rsidR="005A662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436D04" w:rsidRDefault="00436D04"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436D04" w:rsidRPr="00436D04" w:rsidRDefault="00436D04" w:rsidP="006A40B6">
      <w:pPr>
        <w:spacing w:after="0" w:line="240" w:lineRule="auto"/>
        <w:jc w:val="both"/>
        <w:rPr>
          <w:rFonts w:ascii="Times New Roman" w:hAnsi="Times New Roman" w:cs="Times New Roman"/>
          <w:sz w:val="28"/>
          <w:szCs w:val="28"/>
          <w:u w:val="single"/>
        </w:rPr>
      </w:pPr>
      <w:r w:rsidRPr="00436D04">
        <w:rPr>
          <w:rFonts w:ascii="Times New Roman" w:hAnsi="Times New Roman" w:cs="Times New Roman"/>
          <w:sz w:val="28"/>
          <w:szCs w:val="28"/>
          <w:u w:val="single"/>
        </w:rPr>
        <w:t>KOVÁCS PÉTER</w:t>
      </w:r>
    </w:p>
    <w:p w:rsidR="00436D04" w:rsidRDefault="00436D04"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w:t>
      </w:r>
      <w:r w:rsidR="006E681C">
        <w:rPr>
          <w:rFonts w:ascii="Times New Roman" w:hAnsi="Times New Roman" w:cs="Times New Roman"/>
          <w:sz w:val="28"/>
          <w:szCs w:val="28"/>
        </w:rPr>
        <w:t>ilyen</w:t>
      </w:r>
      <w:r>
        <w:rPr>
          <w:rFonts w:ascii="Times New Roman" w:hAnsi="Times New Roman" w:cs="Times New Roman"/>
          <w:sz w:val="28"/>
          <w:szCs w:val="28"/>
        </w:rPr>
        <w:t xml:space="preserve"> gombot tetszett nyomni!</w:t>
      </w:r>
    </w:p>
    <w:p w:rsidR="00436D04" w:rsidRDefault="00436D04"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436D04" w:rsidRPr="00436D04" w:rsidRDefault="00436D04" w:rsidP="006A40B6">
      <w:pPr>
        <w:spacing w:after="0" w:line="240" w:lineRule="auto"/>
        <w:jc w:val="both"/>
        <w:rPr>
          <w:rFonts w:ascii="Times New Roman" w:hAnsi="Times New Roman" w:cs="Times New Roman"/>
          <w:sz w:val="28"/>
          <w:szCs w:val="28"/>
          <w:u w:val="single"/>
        </w:rPr>
      </w:pPr>
      <w:r w:rsidRPr="00436D04">
        <w:rPr>
          <w:rFonts w:ascii="Times New Roman" w:hAnsi="Times New Roman" w:cs="Times New Roman"/>
          <w:sz w:val="28"/>
          <w:szCs w:val="28"/>
          <w:u w:val="single"/>
        </w:rPr>
        <w:t>MIZSEI LÁSZLÓ</w:t>
      </w:r>
    </w:p>
    <w:p w:rsidR="00436D04" w:rsidRDefault="005A6625" w:rsidP="006A40B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szavaiból </w:t>
      </w:r>
      <w:r w:rsidR="006E681C">
        <w:rPr>
          <w:rFonts w:ascii="Times New Roman" w:hAnsi="Times New Roman" w:cs="Times New Roman"/>
          <w:sz w:val="28"/>
          <w:szCs w:val="28"/>
        </w:rPr>
        <w:t xml:space="preserve">kiindulva személyes megtámadtatás, pontosabban ehhez hasonló dolgot tudnék mondani. </w:t>
      </w:r>
      <w:proofErr w:type="gramStart"/>
      <w:r w:rsidR="006E681C">
        <w:rPr>
          <w:rFonts w:ascii="Times New Roman" w:hAnsi="Times New Roman" w:cs="Times New Roman"/>
          <w:sz w:val="28"/>
          <w:szCs w:val="28"/>
        </w:rPr>
        <w:t>Amikor</w:t>
      </w:r>
      <w:r>
        <w:rPr>
          <w:rFonts w:ascii="Times New Roman" w:hAnsi="Times New Roman" w:cs="Times New Roman"/>
          <w:sz w:val="28"/>
          <w:szCs w:val="28"/>
        </w:rPr>
        <w:t xml:space="preserve"> </w:t>
      </w:r>
      <w:r w:rsidR="006E681C">
        <w:rPr>
          <w:rFonts w:ascii="Times New Roman" w:hAnsi="Times New Roman" w:cs="Times New Roman"/>
          <w:sz w:val="28"/>
          <w:szCs w:val="28"/>
        </w:rPr>
        <w:t>…</w:t>
      </w:r>
      <w:proofErr w:type="gramEnd"/>
    </w:p>
    <w:p w:rsidR="006E681C" w:rsidRDefault="006E681C"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6E681C" w:rsidRPr="009E4B0B" w:rsidRDefault="006E681C" w:rsidP="006A40B6">
      <w:pPr>
        <w:spacing w:after="0" w:line="240" w:lineRule="auto"/>
        <w:jc w:val="both"/>
        <w:rPr>
          <w:rFonts w:ascii="Times New Roman" w:hAnsi="Times New Roman" w:cs="Times New Roman"/>
          <w:sz w:val="28"/>
          <w:szCs w:val="28"/>
          <w:u w:val="single"/>
        </w:rPr>
      </w:pPr>
      <w:r w:rsidRPr="009E4B0B">
        <w:rPr>
          <w:rFonts w:ascii="Times New Roman" w:hAnsi="Times New Roman" w:cs="Times New Roman"/>
          <w:sz w:val="28"/>
          <w:szCs w:val="28"/>
          <w:u w:val="single"/>
        </w:rPr>
        <w:t>KOVÁCS PÉTER</w:t>
      </w:r>
    </w:p>
    <w:p w:rsidR="006E681C" w:rsidRDefault="006E681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ne haragudjon, ez ügyben viszont nem tudok Önnek szót adni</w:t>
      </w:r>
      <w:r w:rsidR="005A6625">
        <w:rPr>
          <w:rFonts w:ascii="Times New Roman" w:hAnsi="Times New Roman" w:cs="Times New Roman"/>
          <w:sz w:val="28"/>
          <w:szCs w:val="28"/>
        </w:rPr>
        <w:t xml:space="preserve"> az SZMSZ szerint</w:t>
      </w:r>
      <w:r>
        <w:rPr>
          <w:rFonts w:ascii="Times New Roman" w:hAnsi="Times New Roman" w:cs="Times New Roman"/>
          <w:sz w:val="28"/>
          <w:szCs w:val="28"/>
        </w:rPr>
        <w:t>!</w:t>
      </w:r>
    </w:p>
    <w:p w:rsidR="006E681C" w:rsidRDefault="006E681C"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6E681C" w:rsidRPr="00A36631" w:rsidRDefault="006E681C" w:rsidP="006A40B6">
      <w:pPr>
        <w:spacing w:after="0" w:line="240" w:lineRule="auto"/>
        <w:jc w:val="both"/>
        <w:rPr>
          <w:rFonts w:ascii="Times New Roman" w:hAnsi="Times New Roman" w:cs="Times New Roman"/>
          <w:sz w:val="28"/>
          <w:szCs w:val="28"/>
          <w:u w:val="single"/>
        </w:rPr>
      </w:pPr>
      <w:r w:rsidRPr="00A36631">
        <w:rPr>
          <w:rFonts w:ascii="Times New Roman" w:hAnsi="Times New Roman" w:cs="Times New Roman"/>
          <w:sz w:val="28"/>
          <w:szCs w:val="28"/>
          <w:u w:val="single"/>
        </w:rPr>
        <w:t>MIZSEI LÁSZLÓ</w:t>
      </w:r>
    </w:p>
    <w:p w:rsidR="006E681C" w:rsidRDefault="009E4B0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Amikor </w:t>
      </w:r>
      <w:proofErr w:type="gramStart"/>
      <w:r>
        <w:rPr>
          <w:rFonts w:ascii="Times New Roman" w:hAnsi="Times New Roman" w:cs="Times New Roman"/>
          <w:sz w:val="28"/>
          <w:szCs w:val="28"/>
        </w:rPr>
        <w:t>megkérdőjelezi</w:t>
      </w:r>
      <w:r w:rsidR="005A662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5A6625">
        <w:rPr>
          <w:rFonts w:ascii="Times New Roman" w:hAnsi="Times New Roman" w:cs="Times New Roman"/>
          <w:sz w:val="28"/>
          <w:szCs w:val="28"/>
        </w:rPr>
        <w:t xml:space="preserve"> Köszönöm.</w:t>
      </w:r>
      <w:r w:rsidR="006E681C">
        <w:rPr>
          <w:rFonts w:ascii="Times New Roman" w:hAnsi="Times New Roman" w:cs="Times New Roman"/>
          <w:sz w:val="28"/>
          <w:szCs w:val="28"/>
        </w:rPr>
        <w:t xml:space="preserve"> Pol</w:t>
      </w:r>
      <w:r w:rsidR="005A6625">
        <w:rPr>
          <w:rFonts w:ascii="Times New Roman" w:hAnsi="Times New Roman" w:cs="Times New Roman"/>
          <w:sz w:val="28"/>
          <w:szCs w:val="28"/>
        </w:rPr>
        <w:t>gármester ú</w:t>
      </w:r>
      <w:r w:rsidR="00A36631">
        <w:rPr>
          <w:rFonts w:ascii="Times New Roman" w:hAnsi="Times New Roman" w:cs="Times New Roman"/>
          <w:sz w:val="28"/>
          <w:szCs w:val="28"/>
        </w:rPr>
        <w:t>r mondhat valamit én</w:t>
      </w:r>
      <w:r w:rsidR="006E681C">
        <w:rPr>
          <w:rFonts w:ascii="Times New Roman" w:hAnsi="Times New Roman" w:cs="Times New Roman"/>
          <w:sz w:val="28"/>
          <w:szCs w:val="28"/>
        </w:rPr>
        <w:t xml:space="preserve"> meg ne</w:t>
      </w:r>
      <w:r w:rsidR="005A6625">
        <w:rPr>
          <w:rFonts w:ascii="Times New Roman" w:hAnsi="Times New Roman" w:cs="Times New Roman"/>
          <w:sz w:val="28"/>
          <w:szCs w:val="28"/>
        </w:rPr>
        <w:t>m. T</w:t>
      </w:r>
      <w:r w:rsidR="006E681C">
        <w:rPr>
          <w:rFonts w:ascii="Times New Roman" w:hAnsi="Times New Roman" w:cs="Times New Roman"/>
          <w:sz w:val="28"/>
          <w:szCs w:val="28"/>
        </w:rPr>
        <w:t xml:space="preserve">ehát egy állítás volt, vagy megkérdőjelezte azt, hogy én építő szándékkal szeretnék-e hozzájárulni, mint ellenzék ahhoz, </w:t>
      </w:r>
      <w:proofErr w:type="gramStart"/>
      <w:r w:rsidR="006E681C">
        <w:rPr>
          <w:rFonts w:ascii="Times New Roman" w:hAnsi="Times New Roman" w:cs="Times New Roman"/>
          <w:sz w:val="28"/>
          <w:szCs w:val="28"/>
        </w:rPr>
        <w:t>hogy</w:t>
      </w:r>
      <w:r w:rsidR="005A6625">
        <w:rPr>
          <w:rFonts w:ascii="Times New Roman" w:hAnsi="Times New Roman" w:cs="Times New Roman"/>
          <w:sz w:val="28"/>
          <w:szCs w:val="28"/>
        </w:rPr>
        <w:t xml:space="preserve"> …</w:t>
      </w:r>
      <w:proofErr w:type="gramEnd"/>
      <w:r w:rsidR="005A6625">
        <w:rPr>
          <w:rFonts w:ascii="Times New Roman" w:hAnsi="Times New Roman" w:cs="Times New Roman"/>
          <w:sz w:val="28"/>
          <w:szCs w:val="28"/>
        </w:rPr>
        <w:t xml:space="preserve"> Bocsánat! Jó, k</w:t>
      </w:r>
      <w:r w:rsidR="006E681C">
        <w:rPr>
          <w:rFonts w:ascii="Times New Roman" w:hAnsi="Times New Roman" w:cs="Times New Roman"/>
          <w:sz w:val="28"/>
          <w:szCs w:val="28"/>
        </w:rPr>
        <w:t>öszönöm</w:t>
      </w:r>
      <w:r w:rsidR="00A36631">
        <w:rPr>
          <w:rFonts w:ascii="Times New Roman" w:hAnsi="Times New Roman" w:cs="Times New Roman"/>
          <w:sz w:val="28"/>
          <w:szCs w:val="28"/>
        </w:rPr>
        <w:t xml:space="preserve"> </w:t>
      </w:r>
      <w:r w:rsidR="005A6625">
        <w:rPr>
          <w:rFonts w:ascii="Times New Roman" w:hAnsi="Times New Roman" w:cs="Times New Roman"/>
          <w:sz w:val="28"/>
          <w:szCs w:val="28"/>
        </w:rPr>
        <w:t>szépen.</w:t>
      </w:r>
      <w:r w:rsidR="006E681C">
        <w:rPr>
          <w:rFonts w:ascii="Times New Roman" w:hAnsi="Times New Roman" w:cs="Times New Roman"/>
          <w:sz w:val="28"/>
          <w:szCs w:val="28"/>
        </w:rPr>
        <w:t xml:space="preserve"> Szerintem </w:t>
      </w:r>
      <w:r>
        <w:rPr>
          <w:rFonts w:ascii="Times New Roman" w:hAnsi="Times New Roman" w:cs="Times New Roman"/>
          <w:sz w:val="28"/>
          <w:szCs w:val="28"/>
        </w:rPr>
        <w:t xml:space="preserve">meg </w:t>
      </w:r>
      <w:r w:rsidR="006E681C">
        <w:rPr>
          <w:rFonts w:ascii="Times New Roman" w:hAnsi="Times New Roman" w:cs="Times New Roman"/>
          <w:sz w:val="28"/>
          <w:szCs w:val="28"/>
        </w:rPr>
        <w:t>nem kérdőjelezheti meg, hogy jó sz</w:t>
      </w:r>
      <w:r w:rsidR="005A6625">
        <w:rPr>
          <w:rFonts w:ascii="Times New Roman" w:hAnsi="Times New Roman" w:cs="Times New Roman"/>
          <w:sz w:val="28"/>
          <w:szCs w:val="28"/>
        </w:rPr>
        <w:t>ándékkal álltam hozzá! Köszönöm.</w:t>
      </w:r>
    </w:p>
    <w:p w:rsidR="006E681C" w:rsidRDefault="006E681C"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6E681C" w:rsidRPr="00A36631" w:rsidRDefault="006E681C" w:rsidP="006A40B6">
      <w:pPr>
        <w:spacing w:after="0" w:line="240" w:lineRule="auto"/>
        <w:jc w:val="both"/>
        <w:rPr>
          <w:rFonts w:ascii="Times New Roman" w:hAnsi="Times New Roman" w:cs="Times New Roman"/>
          <w:sz w:val="28"/>
          <w:szCs w:val="28"/>
          <w:u w:val="single"/>
        </w:rPr>
      </w:pPr>
      <w:r w:rsidRPr="00A36631">
        <w:rPr>
          <w:rFonts w:ascii="Times New Roman" w:hAnsi="Times New Roman" w:cs="Times New Roman"/>
          <w:sz w:val="28"/>
          <w:szCs w:val="28"/>
          <w:u w:val="single"/>
        </w:rPr>
        <w:t>KOVÁCS PÉTER</w:t>
      </w:r>
    </w:p>
    <w:p w:rsidR="006E681C" w:rsidRDefault="006E681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w:t>
      </w:r>
      <w:r w:rsidR="00A36631">
        <w:rPr>
          <w:rFonts w:ascii="Times New Roman" w:hAnsi="Times New Roman" w:cs="Times New Roman"/>
          <w:sz w:val="28"/>
          <w:szCs w:val="28"/>
        </w:rPr>
        <w:t xml:space="preserve"> </w:t>
      </w:r>
      <w:r w:rsidR="009E4B0B">
        <w:rPr>
          <w:rFonts w:ascii="Times New Roman" w:hAnsi="Times New Roman" w:cs="Times New Roman"/>
          <w:sz w:val="28"/>
          <w:szCs w:val="28"/>
        </w:rPr>
        <w:t xml:space="preserve">valamilyen </w:t>
      </w:r>
      <w:r w:rsidR="00A36631">
        <w:rPr>
          <w:rFonts w:ascii="Times New Roman" w:hAnsi="Times New Roman" w:cs="Times New Roman"/>
          <w:sz w:val="28"/>
          <w:szCs w:val="28"/>
        </w:rPr>
        <w:t>véleménye</w:t>
      </w:r>
      <w:r w:rsidR="005A6625">
        <w:rPr>
          <w:rFonts w:ascii="Times New Roman" w:hAnsi="Times New Roman" w:cs="Times New Roman"/>
          <w:sz w:val="28"/>
          <w:szCs w:val="28"/>
        </w:rPr>
        <w:t>m</w:t>
      </w:r>
      <w:r w:rsidR="00A36631">
        <w:rPr>
          <w:rFonts w:ascii="Times New Roman" w:hAnsi="Times New Roman" w:cs="Times New Roman"/>
          <w:sz w:val="28"/>
          <w:szCs w:val="28"/>
        </w:rPr>
        <w:t xml:space="preserve"> </w:t>
      </w:r>
      <w:r w:rsidR="009E4B0B">
        <w:rPr>
          <w:rFonts w:ascii="Times New Roman" w:hAnsi="Times New Roman" w:cs="Times New Roman"/>
          <w:sz w:val="28"/>
          <w:szCs w:val="28"/>
        </w:rPr>
        <w:t xml:space="preserve">csak </w:t>
      </w:r>
      <w:r w:rsidR="005A6625">
        <w:rPr>
          <w:rFonts w:ascii="Times New Roman" w:hAnsi="Times New Roman" w:cs="Times New Roman"/>
          <w:sz w:val="28"/>
          <w:szCs w:val="28"/>
        </w:rPr>
        <w:t>lehessen! Vajda ú</w:t>
      </w:r>
      <w:r w:rsidR="00A36631">
        <w:rPr>
          <w:rFonts w:ascii="Times New Roman" w:hAnsi="Times New Roman" w:cs="Times New Roman"/>
          <w:sz w:val="28"/>
          <w:szCs w:val="28"/>
        </w:rPr>
        <w:t>rnak</w:t>
      </w:r>
      <w:r w:rsidR="009E4B0B">
        <w:rPr>
          <w:rFonts w:ascii="Times New Roman" w:hAnsi="Times New Roman" w:cs="Times New Roman"/>
          <w:sz w:val="28"/>
          <w:szCs w:val="28"/>
        </w:rPr>
        <w:t xml:space="preserve"> ügyrendi</w:t>
      </w:r>
      <w:r w:rsidR="00A36631">
        <w:rPr>
          <w:rFonts w:ascii="Times New Roman" w:hAnsi="Times New Roman" w:cs="Times New Roman"/>
          <w:sz w:val="28"/>
          <w:szCs w:val="28"/>
        </w:rPr>
        <w:t xml:space="preserve"> javaslata van, vagy őt</w:t>
      </w:r>
      <w:r w:rsidR="00A95E39">
        <w:rPr>
          <w:rFonts w:ascii="Times New Roman" w:hAnsi="Times New Roman" w:cs="Times New Roman"/>
          <w:sz w:val="28"/>
          <w:szCs w:val="28"/>
        </w:rPr>
        <w:t xml:space="preserve"> </w:t>
      </w:r>
      <w:r w:rsidR="00A36631">
        <w:rPr>
          <w:rFonts w:ascii="Times New Roman" w:hAnsi="Times New Roman" w:cs="Times New Roman"/>
          <w:sz w:val="28"/>
          <w:szCs w:val="28"/>
        </w:rPr>
        <w:t>is</w:t>
      </w:r>
      <w:r w:rsidR="005A6625">
        <w:rPr>
          <w:rFonts w:ascii="Times New Roman" w:hAnsi="Times New Roman" w:cs="Times New Roman"/>
          <w:sz w:val="28"/>
          <w:szCs w:val="28"/>
        </w:rPr>
        <w:t xml:space="preserve"> személyesen támadtam volna meg? M</w:t>
      </w:r>
      <w:r w:rsidR="00A36631">
        <w:rPr>
          <w:rFonts w:ascii="Times New Roman" w:hAnsi="Times New Roman" w:cs="Times New Roman"/>
          <w:sz w:val="28"/>
          <w:szCs w:val="28"/>
        </w:rPr>
        <w:t xml:space="preserve">ert </w:t>
      </w:r>
      <w:r w:rsidR="005A6625">
        <w:rPr>
          <w:rFonts w:ascii="Times New Roman" w:hAnsi="Times New Roman" w:cs="Times New Roman"/>
          <w:sz w:val="28"/>
          <w:szCs w:val="28"/>
        </w:rPr>
        <w:t>akkor nem tudok Önnek szót adni.</w:t>
      </w:r>
    </w:p>
    <w:p w:rsidR="00A95E39" w:rsidRDefault="00A95E39"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A95E39" w:rsidRPr="00A95E39" w:rsidRDefault="00A95E39" w:rsidP="006A40B6">
      <w:pPr>
        <w:spacing w:after="0" w:line="240" w:lineRule="auto"/>
        <w:jc w:val="both"/>
        <w:rPr>
          <w:rFonts w:ascii="Times New Roman" w:hAnsi="Times New Roman" w:cs="Times New Roman"/>
          <w:sz w:val="28"/>
          <w:szCs w:val="28"/>
          <w:u w:val="single"/>
        </w:rPr>
      </w:pPr>
      <w:r w:rsidRPr="00A95E39">
        <w:rPr>
          <w:rFonts w:ascii="Times New Roman" w:hAnsi="Times New Roman" w:cs="Times New Roman"/>
          <w:sz w:val="28"/>
          <w:szCs w:val="28"/>
          <w:u w:val="single"/>
        </w:rPr>
        <w:t>VAJDA ZOLTÁN</w:t>
      </w:r>
    </w:p>
    <w:p w:rsidR="00A95E39" w:rsidRDefault="00A95E3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nem volt benne a szeptember 14-i tájékoztatóban sem a szeptember 13</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Ön most</w:t>
      </w:r>
      <w:r w:rsidR="005A6625">
        <w:rPr>
          <w:rFonts w:ascii="Times New Roman" w:hAnsi="Times New Roman" w:cs="Times New Roman"/>
          <w:sz w:val="28"/>
          <w:szCs w:val="28"/>
        </w:rPr>
        <w:t xml:space="preserve"> </w:t>
      </w:r>
      <w:r>
        <w:rPr>
          <w:rFonts w:ascii="Times New Roman" w:hAnsi="Times New Roman" w:cs="Times New Roman"/>
          <w:sz w:val="28"/>
          <w:szCs w:val="28"/>
        </w:rPr>
        <w:t>…</w:t>
      </w:r>
    </w:p>
    <w:p w:rsidR="00A95E39" w:rsidRDefault="00A95E39"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A95E39" w:rsidRPr="00A95E39" w:rsidRDefault="00A95E39" w:rsidP="006A40B6">
      <w:pPr>
        <w:spacing w:after="0" w:line="240" w:lineRule="auto"/>
        <w:jc w:val="both"/>
        <w:rPr>
          <w:rFonts w:ascii="Times New Roman" w:hAnsi="Times New Roman" w:cs="Times New Roman"/>
          <w:sz w:val="28"/>
          <w:szCs w:val="28"/>
          <w:u w:val="single"/>
        </w:rPr>
      </w:pPr>
      <w:r w:rsidRPr="00A95E39">
        <w:rPr>
          <w:rFonts w:ascii="Times New Roman" w:hAnsi="Times New Roman" w:cs="Times New Roman"/>
          <w:sz w:val="28"/>
          <w:szCs w:val="28"/>
          <w:u w:val="single"/>
        </w:rPr>
        <w:t>KOVÁCS PÉTER</w:t>
      </w:r>
    </w:p>
    <w:p w:rsidR="00A95E39" w:rsidRDefault="005A6625"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w:t>
      </w:r>
      <w:r w:rsidR="00A95E39">
        <w:rPr>
          <w:rFonts w:ascii="Times New Roman" w:hAnsi="Times New Roman" w:cs="Times New Roman"/>
          <w:sz w:val="28"/>
          <w:szCs w:val="28"/>
        </w:rPr>
        <w:t xml:space="preserve"> is elfelejtettem!</w:t>
      </w:r>
    </w:p>
    <w:p w:rsidR="00A95E39" w:rsidRDefault="00A95E39"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A95E39" w:rsidRPr="00A95E39" w:rsidRDefault="00A95E39" w:rsidP="006A40B6">
      <w:pPr>
        <w:spacing w:after="0" w:line="240" w:lineRule="auto"/>
        <w:jc w:val="both"/>
        <w:rPr>
          <w:rFonts w:ascii="Times New Roman" w:hAnsi="Times New Roman" w:cs="Times New Roman"/>
          <w:sz w:val="28"/>
          <w:szCs w:val="28"/>
          <w:u w:val="single"/>
        </w:rPr>
      </w:pPr>
      <w:r w:rsidRPr="00A95E39">
        <w:rPr>
          <w:rFonts w:ascii="Times New Roman" w:hAnsi="Times New Roman" w:cs="Times New Roman"/>
          <w:sz w:val="28"/>
          <w:szCs w:val="28"/>
          <w:u w:val="single"/>
        </w:rPr>
        <w:t>VAJDA ZOLTÁN</w:t>
      </w:r>
    </w:p>
    <w:p w:rsidR="00A95E39" w:rsidRDefault="00A95E3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Sok a feledékenység! Én </w:t>
      </w:r>
      <w:proofErr w:type="gramStart"/>
      <w:r>
        <w:rPr>
          <w:rFonts w:ascii="Times New Roman" w:hAnsi="Times New Roman" w:cs="Times New Roman"/>
          <w:sz w:val="28"/>
          <w:szCs w:val="28"/>
        </w:rPr>
        <w:t>szerintem</w:t>
      </w:r>
      <w:r w:rsidR="005A6625">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A95E39" w:rsidRDefault="00A95E39" w:rsidP="006A40B6">
      <w:pPr>
        <w:spacing w:after="0" w:line="240" w:lineRule="auto"/>
        <w:jc w:val="both"/>
        <w:rPr>
          <w:rFonts w:ascii="Times New Roman" w:hAnsi="Times New Roman" w:cs="Times New Roman"/>
          <w:sz w:val="28"/>
          <w:szCs w:val="28"/>
        </w:rPr>
      </w:pPr>
    </w:p>
    <w:p w:rsidR="005A6625" w:rsidRDefault="005A6625" w:rsidP="006A40B6">
      <w:pPr>
        <w:spacing w:after="0" w:line="240" w:lineRule="auto"/>
        <w:jc w:val="both"/>
        <w:rPr>
          <w:rFonts w:ascii="Times New Roman" w:hAnsi="Times New Roman" w:cs="Times New Roman"/>
          <w:sz w:val="28"/>
          <w:szCs w:val="28"/>
        </w:rPr>
      </w:pPr>
    </w:p>
    <w:p w:rsidR="00A95E39" w:rsidRPr="00A95E39" w:rsidRDefault="00A95E39" w:rsidP="006A40B6">
      <w:pPr>
        <w:spacing w:after="0" w:line="240" w:lineRule="auto"/>
        <w:jc w:val="both"/>
        <w:rPr>
          <w:rFonts w:ascii="Times New Roman" w:hAnsi="Times New Roman" w:cs="Times New Roman"/>
          <w:sz w:val="28"/>
          <w:szCs w:val="28"/>
          <w:u w:val="single"/>
        </w:rPr>
      </w:pPr>
      <w:r w:rsidRPr="00A95E39">
        <w:rPr>
          <w:rFonts w:ascii="Times New Roman" w:hAnsi="Times New Roman" w:cs="Times New Roman"/>
          <w:sz w:val="28"/>
          <w:szCs w:val="28"/>
          <w:u w:val="single"/>
        </w:rPr>
        <w:lastRenderedPageBreak/>
        <w:t>KOVÁCS PÉTER</w:t>
      </w:r>
    </w:p>
    <w:p w:rsidR="000267B0" w:rsidRDefault="006B166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ne haragudjon, erről nem tudun</w:t>
      </w:r>
      <w:r w:rsidR="00A95E39">
        <w:rPr>
          <w:rFonts w:ascii="Times New Roman" w:hAnsi="Times New Roman" w:cs="Times New Roman"/>
          <w:sz w:val="28"/>
          <w:szCs w:val="28"/>
        </w:rPr>
        <w:t>k vitát nyitni</w:t>
      </w:r>
      <w:r>
        <w:rPr>
          <w:rFonts w:ascii="Times New Roman" w:hAnsi="Times New Roman" w:cs="Times New Roman"/>
          <w:sz w:val="28"/>
          <w:szCs w:val="28"/>
        </w:rPr>
        <w:t>, mert az SZMSZ tiltja, hogy a polgármesteri b</w:t>
      </w:r>
      <w:r w:rsidR="00A95E39">
        <w:rPr>
          <w:rFonts w:ascii="Times New Roman" w:hAnsi="Times New Roman" w:cs="Times New Roman"/>
          <w:sz w:val="28"/>
          <w:szCs w:val="28"/>
        </w:rPr>
        <w:t xml:space="preserve">eszámolónál vita alakulhasson ki. </w:t>
      </w:r>
    </w:p>
    <w:p w:rsidR="000267B0" w:rsidRDefault="000267B0" w:rsidP="006A40B6">
      <w:pPr>
        <w:spacing w:after="0" w:line="240" w:lineRule="auto"/>
        <w:jc w:val="both"/>
        <w:rPr>
          <w:rFonts w:ascii="Times New Roman" w:hAnsi="Times New Roman" w:cs="Times New Roman"/>
          <w:sz w:val="28"/>
          <w:szCs w:val="28"/>
        </w:rPr>
      </w:pPr>
    </w:p>
    <w:p w:rsidR="006B1663" w:rsidRDefault="006B1663" w:rsidP="006A40B6">
      <w:pPr>
        <w:spacing w:after="0" w:line="240" w:lineRule="auto"/>
        <w:jc w:val="both"/>
        <w:rPr>
          <w:rFonts w:ascii="Times New Roman" w:hAnsi="Times New Roman" w:cs="Times New Roman"/>
          <w:sz w:val="28"/>
          <w:szCs w:val="28"/>
        </w:rPr>
      </w:pPr>
    </w:p>
    <w:p w:rsidR="000267B0" w:rsidRPr="000267B0" w:rsidRDefault="000267B0" w:rsidP="006A40B6">
      <w:pPr>
        <w:spacing w:after="0" w:line="240" w:lineRule="auto"/>
        <w:jc w:val="both"/>
        <w:rPr>
          <w:rFonts w:ascii="Times New Roman" w:hAnsi="Times New Roman" w:cs="Times New Roman"/>
          <w:sz w:val="28"/>
          <w:szCs w:val="28"/>
          <w:u w:val="single"/>
        </w:rPr>
      </w:pPr>
      <w:r w:rsidRPr="000267B0">
        <w:rPr>
          <w:rFonts w:ascii="Times New Roman" w:hAnsi="Times New Roman" w:cs="Times New Roman"/>
          <w:sz w:val="28"/>
          <w:szCs w:val="28"/>
          <w:u w:val="single"/>
        </w:rPr>
        <w:t>VAJDA ZOLTÁN</w:t>
      </w:r>
    </w:p>
    <w:p w:rsidR="000267B0" w:rsidRDefault="006B166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köszönöm.</w:t>
      </w:r>
    </w:p>
    <w:p w:rsidR="000267B0" w:rsidRDefault="000267B0" w:rsidP="006A40B6">
      <w:pPr>
        <w:spacing w:after="0" w:line="240" w:lineRule="auto"/>
        <w:jc w:val="both"/>
        <w:rPr>
          <w:rFonts w:ascii="Times New Roman" w:hAnsi="Times New Roman" w:cs="Times New Roman"/>
          <w:sz w:val="28"/>
          <w:szCs w:val="28"/>
        </w:rPr>
      </w:pPr>
    </w:p>
    <w:p w:rsidR="006B1663" w:rsidRDefault="006B1663" w:rsidP="006A40B6">
      <w:pPr>
        <w:spacing w:after="0" w:line="240" w:lineRule="auto"/>
        <w:jc w:val="both"/>
        <w:rPr>
          <w:rFonts w:ascii="Times New Roman" w:hAnsi="Times New Roman" w:cs="Times New Roman"/>
          <w:sz w:val="28"/>
          <w:szCs w:val="28"/>
        </w:rPr>
      </w:pPr>
    </w:p>
    <w:p w:rsidR="000267B0" w:rsidRPr="000267B0" w:rsidRDefault="000267B0" w:rsidP="006A40B6">
      <w:pPr>
        <w:spacing w:after="0" w:line="240" w:lineRule="auto"/>
        <w:jc w:val="both"/>
        <w:rPr>
          <w:rFonts w:ascii="Times New Roman" w:hAnsi="Times New Roman" w:cs="Times New Roman"/>
          <w:sz w:val="28"/>
          <w:szCs w:val="28"/>
          <w:u w:val="single"/>
        </w:rPr>
      </w:pPr>
      <w:r w:rsidRPr="000267B0">
        <w:rPr>
          <w:rFonts w:ascii="Times New Roman" w:hAnsi="Times New Roman" w:cs="Times New Roman"/>
          <w:sz w:val="28"/>
          <w:szCs w:val="28"/>
          <w:u w:val="single"/>
        </w:rPr>
        <w:t>KOVÁCS PÉTER</w:t>
      </w:r>
    </w:p>
    <w:p w:rsidR="00A95E39" w:rsidRDefault="00A95E3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Alpolgármesterek</w:t>
      </w:r>
      <w:r w:rsidR="000267B0">
        <w:rPr>
          <w:rFonts w:ascii="Times New Roman" w:hAnsi="Times New Roman" w:cs="Times New Roman"/>
          <w:sz w:val="28"/>
          <w:szCs w:val="28"/>
        </w:rPr>
        <w:t>hez szeretne</w:t>
      </w:r>
      <w:r>
        <w:rPr>
          <w:rFonts w:ascii="Times New Roman" w:hAnsi="Times New Roman" w:cs="Times New Roman"/>
          <w:sz w:val="28"/>
          <w:szCs w:val="28"/>
        </w:rPr>
        <w:t xml:space="preserve"> hozzá</w:t>
      </w:r>
      <w:r w:rsidR="006B1663">
        <w:rPr>
          <w:rFonts w:ascii="Times New Roman" w:hAnsi="Times New Roman" w:cs="Times New Roman"/>
          <w:sz w:val="28"/>
          <w:szCs w:val="28"/>
        </w:rPr>
        <w:t>szólni Mizsei László képviselő ú</w:t>
      </w:r>
      <w:r>
        <w:rPr>
          <w:rFonts w:ascii="Times New Roman" w:hAnsi="Times New Roman" w:cs="Times New Roman"/>
          <w:sz w:val="28"/>
          <w:szCs w:val="28"/>
        </w:rPr>
        <w:t>r!</w:t>
      </w:r>
      <w:r w:rsidR="000267B0">
        <w:rPr>
          <w:rFonts w:ascii="Times New Roman" w:hAnsi="Times New Roman" w:cs="Times New Roman"/>
          <w:sz w:val="28"/>
          <w:szCs w:val="28"/>
        </w:rPr>
        <w:t xml:space="preserve"> Parancsoljon!</w:t>
      </w:r>
    </w:p>
    <w:p w:rsidR="00A95E39" w:rsidRDefault="00A95E39" w:rsidP="006A40B6">
      <w:pPr>
        <w:spacing w:after="0" w:line="240" w:lineRule="auto"/>
        <w:jc w:val="both"/>
        <w:rPr>
          <w:rFonts w:ascii="Times New Roman" w:hAnsi="Times New Roman" w:cs="Times New Roman"/>
          <w:sz w:val="28"/>
          <w:szCs w:val="28"/>
        </w:rPr>
      </w:pPr>
    </w:p>
    <w:p w:rsidR="006B1663" w:rsidRDefault="006B1663" w:rsidP="006A40B6">
      <w:pPr>
        <w:spacing w:after="0" w:line="240" w:lineRule="auto"/>
        <w:jc w:val="both"/>
        <w:rPr>
          <w:rFonts w:ascii="Times New Roman" w:hAnsi="Times New Roman" w:cs="Times New Roman"/>
          <w:sz w:val="28"/>
          <w:szCs w:val="28"/>
        </w:rPr>
      </w:pPr>
    </w:p>
    <w:p w:rsidR="00A95E39" w:rsidRPr="000267B0" w:rsidRDefault="000267B0" w:rsidP="006A40B6">
      <w:pPr>
        <w:spacing w:after="0" w:line="240" w:lineRule="auto"/>
        <w:jc w:val="both"/>
        <w:rPr>
          <w:rFonts w:ascii="Times New Roman" w:hAnsi="Times New Roman" w:cs="Times New Roman"/>
          <w:sz w:val="28"/>
          <w:szCs w:val="28"/>
          <w:u w:val="single"/>
        </w:rPr>
      </w:pPr>
      <w:r w:rsidRPr="000267B0">
        <w:rPr>
          <w:rFonts w:ascii="Times New Roman" w:hAnsi="Times New Roman" w:cs="Times New Roman"/>
          <w:sz w:val="28"/>
          <w:szCs w:val="28"/>
          <w:u w:val="single"/>
        </w:rPr>
        <w:t>MIZSEI LÁSZLÓ</w:t>
      </w:r>
    </w:p>
    <w:p w:rsidR="00A95E39" w:rsidRDefault="00A95E3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Csak </w:t>
      </w:r>
      <w:r w:rsidR="000267B0">
        <w:rPr>
          <w:rFonts w:ascii="Times New Roman" w:hAnsi="Times New Roman" w:cs="Times New Roman"/>
          <w:sz w:val="28"/>
          <w:szCs w:val="28"/>
        </w:rPr>
        <w:t>úgy maradt, elnézést.</w:t>
      </w:r>
    </w:p>
    <w:p w:rsidR="000267B0" w:rsidRDefault="000267B0" w:rsidP="006A40B6">
      <w:pPr>
        <w:spacing w:after="0" w:line="240" w:lineRule="auto"/>
        <w:jc w:val="both"/>
        <w:rPr>
          <w:rFonts w:ascii="Times New Roman" w:hAnsi="Times New Roman" w:cs="Times New Roman"/>
          <w:sz w:val="28"/>
          <w:szCs w:val="28"/>
        </w:rPr>
      </w:pPr>
    </w:p>
    <w:p w:rsidR="006B1663" w:rsidRDefault="006B1663" w:rsidP="006A40B6">
      <w:pPr>
        <w:spacing w:after="0" w:line="240" w:lineRule="auto"/>
        <w:jc w:val="both"/>
        <w:rPr>
          <w:rFonts w:ascii="Times New Roman" w:hAnsi="Times New Roman" w:cs="Times New Roman"/>
          <w:sz w:val="28"/>
          <w:szCs w:val="28"/>
        </w:rPr>
      </w:pPr>
    </w:p>
    <w:p w:rsidR="000267B0" w:rsidRPr="009E4B0B" w:rsidRDefault="000267B0" w:rsidP="006A40B6">
      <w:pPr>
        <w:spacing w:after="0" w:line="240" w:lineRule="auto"/>
        <w:jc w:val="both"/>
        <w:rPr>
          <w:rFonts w:ascii="Times New Roman" w:hAnsi="Times New Roman" w:cs="Times New Roman"/>
          <w:sz w:val="28"/>
          <w:szCs w:val="28"/>
          <w:u w:val="single"/>
        </w:rPr>
      </w:pPr>
      <w:r w:rsidRPr="009E4B0B">
        <w:rPr>
          <w:rFonts w:ascii="Times New Roman" w:hAnsi="Times New Roman" w:cs="Times New Roman"/>
          <w:sz w:val="28"/>
          <w:szCs w:val="28"/>
          <w:u w:val="single"/>
        </w:rPr>
        <w:t>KOVÁCS PÉTER</w:t>
      </w:r>
    </w:p>
    <w:p w:rsidR="000267B0" w:rsidRDefault="006B166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Horváth János képviselő úr szeretne hozzászólni.</w:t>
      </w:r>
    </w:p>
    <w:p w:rsidR="000267B0" w:rsidRDefault="000267B0" w:rsidP="006A40B6">
      <w:pPr>
        <w:spacing w:after="0" w:line="240" w:lineRule="auto"/>
        <w:jc w:val="both"/>
        <w:rPr>
          <w:rFonts w:ascii="Times New Roman" w:hAnsi="Times New Roman" w:cs="Times New Roman"/>
          <w:sz w:val="28"/>
          <w:szCs w:val="28"/>
        </w:rPr>
      </w:pPr>
    </w:p>
    <w:p w:rsidR="006B1663" w:rsidRDefault="006B1663" w:rsidP="006A40B6">
      <w:pPr>
        <w:spacing w:after="0" w:line="240" w:lineRule="auto"/>
        <w:jc w:val="both"/>
        <w:rPr>
          <w:rFonts w:ascii="Times New Roman" w:hAnsi="Times New Roman" w:cs="Times New Roman"/>
          <w:sz w:val="28"/>
          <w:szCs w:val="28"/>
        </w:rPr>
      </w:pPr>
    </w:p>
    <w:p w:rsidR="000267B0" w:rsidRPr="009E4B0B" w:rsidRDefault="000267B0" w:rsidP="006A40B6">
      <w:pPr>
        <w:spacing w:after="0" w:line="240" w:lineRule="auto"/>
        <w:jc w:val="both"/>
        <w:rPr>
          <w:rFonts w:ascii="Times New Roman" w:hAnsi="Times New Roman" w:cs="Times New Roman"/>
          <w:sz w:val="28"/>
          <w:szCs w:val="28"/>
          <w:u w:val="single"/>
        </w:rPr>
      </w:pPr>
      <w:r w:rsidRPr="009E4B0B">
        <w:rPr>
          <w:rFonts w:ascii="Times New Roman" w:hAnsi="Times New Roman" w:cs="Times New Roman"/>
          <w:sz w:val="28"/>
          <w:szCs w:val="28"/>
          <w:u w:val="single"/>
        </w:rPr>
        <w:t>HORVÁTH JÁNOS</w:t>
      </w:r>
    </w:p>
    <w:p w:rsidR="000267B0"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0267B0">
        <w:rPr>
          <w:rFonts w:ascii="Times New Roman" w:hAnsi="Times New Roman" w:cs="Times New Roman"/>
          <w:sz w:val="28"/>
          <w:szCs w:val="28"/>
        </w:rPr>
        <w:t xml:space="preserve"> Nem képviselői kérdést szeretnék feltenni, hanem</w:t>
      </w:r>
      <w:r>
        <w:rPr>
          <w:rFonts w:ascii="Times New Roman" w:hAnsi="Times New Roman" w:cs="Times New Roman"/>
          <w:sz w:val="28"/>
          <w:szCs w:val="28"/>
        </w:rPr>
        <w:t xml:space="preserve"> egy tényt szeretnék közölni a t</w:t>
      </w:r>
      <w:r w:rsidR="000267B0">
        <w:rPr>
          <w:rFonts w:ascii="Times New Roman" w:hAnsi="Times New Roman" w:cs="Times New Roman"/>
          <w:sz w:val="28"/>
          <w:szCs w:val="28"/>
        </w:rPr>
        <w:t>isztelt Képviselő-testülettel.</w:t>
      </w:r>
    </w:p>
    <w:p w:rsidR="000267B0" w:rsidRDefault="000267B0" w:rsidP="006A40B6">
      <w:pPr>
        <w:spacing w:after="0" w:line="240" w:lineRule="auto"/>
        <w:jc w:val="both"/>
        <w:rPr>
          <w:rFonts w:ascii="Times New Roman" w:hAnsi="Times New Roman" w:cs="Times New Roman"/>
          <w:sz w:val="28"/>
          <w:szCs w:val="28"/>
        </w:rPr>
      </w:pPr>
    </w:p>
    <w:p w:rsidR="006B1663" w:rsidRDefault="006B1663" w:rsidP="006A40B6">
      <w:pPr>
        <w:spacing w:after="0" w:line="240" w:lineRule="auto"/>
        <w:jc w:val="both"/>
        <w:rPr>
          <w:rFonts w:ascii="Times New Roman" w:hAnsi="Times New Roman" w:cs="Times New Roman"/>
          <w:sz w:val="28"/>
          <w:szCs w:val="28"/>
        </w:rPr>
      </w:pPr>
    </w:p>
    <w:p w:rsidR="000267B0" w:rsidRPr="009E4B0B" w:rsidRDefault="000267B0" w:rsidP="006A40B6">
      <w:pPr>
        <w:spacing w:after="0" w:line="240" w:lineRule="auto"/>
        <w:jc w:val="both"/>
        <w:rPr>
          <w:rFonts w:ascii="Times New Roman" w:hAnsi="Times New Roman" w:cs="Times New Roman"/>
          <w:sz w:val="28"/>
          <w:szCs w:val="28"/>
          <w:u w:val="single"/>
        </w:rPr>
      </w:pPr>
      <w:r w:rsidRPr="009E4B0B">
        <w:rPr>
          <w:rFonts w:ascii="Times New Roman" w:hAnsi="Times New Roman" w:cs="Times New Roman"/>
          <w:sz w:val="28"/>
          <w:szCs w:val="28"/>
          <w:u w:val="single"/>
        </w:rPr>
        <w:t>KOVÁCS PÉTER</w:t>
      </w:r>
    </w:p>
    <w:p w:rsidR="009E4B0B"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Várjon már képviselő ú</w:t>
      </w:r>
      <w:r w:rsidR="000267B0">
        <w:rPr>
          <w:rFonts w:ascii="Times New Roman" w:hAnsi="Times New Roman" w:cs="Times New Roman"/>
          <w:sz w:val="28"/>
          <w:szCs w:val="28"/>
        </w:rPr>
        <w:t xml:space="preserve">r, tehát ott tartunk, hogy az </w:t>
      </w:r>
      <w:r>
        <w:rPr>
          <w:rFonts w:ascii="Times New Roman" w:hAnsi="Times New Roman" w:cs="Times New Roman"/>
          <w:sz w:val="28"/>
          <w:szCs w:val="28"/>
        </w:rPr>
        <w:t>alpolgármesteri b</w:t>
      </w:r>
      <w:r w:rsidR="000267B0">
        <w:rPr>
          <w:rFonts w:ascii="Times New Roman" w:hAnsi="Times New Roman" w:cs="Times New Roman"/>
          <w:sz w:val="28"/>
          <w:szCs w:val="28"/>
        </w:rPr>
        <w:t xml:space="preserve">eszámolóhoz lehet kérdezni. </w:t>
      </w:r>
    </w:p>
    <w:p w:rsidR="009E4B0B" w:rsidRDefault="009E4B0B" w:rsidP="006A40B6">
      <w:pPr>
        <w:spacing w:after="0" w:line="240" w:lineRule="auto"/>
        <w:jc w:val="both"/>
        <w:rPr>
          <w:rFonts w:ascii="Times New Roman" w:hAnsi="Times New Roman" w:cs="Times New Roman"/>
          <w:sz w:val="28"/>
          <w:szCs w:val="28"/>
        </w:rPr>
      </w:pPr>
    </w:p>
    <w:p w:rsidR="006B1663" w:rsidRDefault="006B1663" w:rsidP="006A40B6">
      <w:pPr>
        <w:spacing w:after="0" w:line="240" w:lineRule="auto"/>
        <w:jc w:val="both"/>
        <w:rPr>
          <w:rFonts w:ascii="Times New Roman" w:hAnsi="Times New Roman" w:cs="Times New Roman"/>
          <w:sz w:val="28"/>
          <w:szCs w:val="28"/>
        </w:rPr>
      </w:pPr>
    </w:p>
    <w:p w:rsidR="009E4B0B" w:rsidRPr="009E4B0B" w:rsidRDefault="009E4B0B" w:rsidP="006A40B6">
      <w:pPr>
        <w:spacing w:after="0" w:line="240" w:lineRule="auto"/>
        <w:jc w:val="both"/>
        <w:rPr>
          <w:rFonts w:ascii="Times New Roman" w:hAnsi="Times New Roman" w:cs="Times New Roman"/>
          <w:sz w:val="28"/>
          <w:szCs w:val="28"/>
          <w:u w:val="single"/>
        </w:rPr>
      </w:pPr>
      <w:r w:rsidRPr="009E4B0B">
        <w:rPr>
          <w:rFonts w:ascii="Times New Roman" w:hAnsi="Times New Roman" w:cs="Times New Roman"/>
          <w:sz w:val="28"/>
          <w:szCs w:val="28"/>
          <w:u w:val="single"/>
        </w:rPr>
        <w:t>HORVÁTH JÁNOS</w:t>
      </w:r>
    </w:p>
    <w:p w:rsidR="009E4B0B" w:rsidRDefault="009E4B0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Jaj, bocsánat!</w:t>
      </w:r>
    </w:p>
    <w:p w:rsidR="009E4B0B" w:rsidRDefault="009E4B0B" w:rsidP="006A40B6">
      <w:pPr>
        <w:spacing w:after="0" w:line="240" w:lineRule="auto"/>
        <w:jc w:val="both"/>
        <w:rPr>
          <w:rFonts w:ascii="Times New Roman" w:hAnsi="Times New Roman" w:cs="Times New Roman"/>
          <w:sz w:val="28"/>
          <w:szCs w:val="28"/>
        </w:rPr>
      </w:pPr>
    </w:p>
    <w:p w:rsidR="006B1663" w:rsidRDefault="006B1663" w:rsidP="006A40B6">
      <w:pPr>
        <w:spacing w:after="0" w:line="240" w:lineRule="auto"/>
        <w:jc w:val="both"/>
        <w:rPr>
          <w:rFonts w:ascii="Times New Roman" w:hAnsi="Times New Roman" w:cs="Times New Roman"/>
          <w:sz w:val="28"/>
          <w:szCs w:val="28"/>
        </w:rPr>
      </w:pPr>
    </w:p>
    <w:p w:rsidR="009E4B0B" w:rsidRPr="009E4B0B" w:rsidRDefault="009E4B0B" w:rsidP="006A40B6">
      <w:pPr>
        <w:spacing w:after="0" w:line="240" w:lineRule="auto"/>
        <w:jc w:val="both"/>
        <w:rPr>
          <w:rFonts w:ascii="Times New Roman" w:hAnsi="Times New Roman" w:cs="Times New Roman"/>
          <w:sz w:val="28"/>
          <w:szCs w:val="28"/>
          <w:u w:val="single"/>
        </w:rPr>
      </w:pPr>
      <w:r w:rsidRPr="009E4B0B">
        <w:rPr>
          <w:rFonts w:ascii="Times New Roman" w:hAnsi="Times New Roman" w:cs="Times New Roman"/>
          <w:sz w:val="28"/>
          <w:szCs w:val="28"/>
          <w:u w:val="single"/>
        </w:rPr>
        <w:t>KOVÁCS PÉTER</w:t>
      </w:r>
    </w:p>
    <w:p w:rsidR="000267B0" w:rsidRDefault="000267B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 tényt szeretne közölni, az nem kérdés nálam, úgyhogy akkor most nem tudok Önnek szót adni. De ennek ellenére ü</w:t>
      </w:r>
      <w:r w:rsidR="009E4B0B">
        <w:rPr>
          <w:rFonts w:ascii="Times New Roman" w:hAnsi="Times New Roman" w:cs="Times New Roman"/>
          <w:sz w:val="28"/>
          <w:szCs w:val="28"/>
        </w:rPr>
        <w:t>gyrendi javaslata van? Nem, már</w:t>
      </w:r>
      <w:r>
        <w:rPr>
          <w:rFonts w:ascii="Times New Roman" w:hAnsi="Times New Roman" w:cs="Times New Roman"/>
          <w:sz w:val="28"/>
          <w:szCs w:val="28"/>
        </w:rPr>
        <w:t xml:space="preserve"> nincsen! </w:t>
      </w:r>
    </w:p>
    <w:p w:rsidR="000267B0" w:rsidRDefault="000267B0" w:rsidP="006A40B6">
      <w:pPr>
        <w:spacing w:after="0" w:line="240" w:lineRule="auto"/>
        <w:jc w:val="both"/>
        <w:rPr>
          <w:rFonts w:ascii="Times New Roman" w:hAnsi="Times New Roman" w:cs="Times New Roman"/>
          <w:sz w:val="28"/>
          <w:szCs w:val="28"/>
        </w:rPr>
      </w:pPr>
    </w:p>
    <w:p w:rsidR="006B1663" w:rsidRDefault="006B1663" w:rsidP="006A40B6">
      <w:pPr>
        <w:spacing w:after="0" w:line="240" w:lineRule="auto"/>
        <w:jc w:val="both"/>
        <w:rPr>
          <w:rFonts w:ascii="Times New Roman" w:hAnsi="Times New Roman" w:cs="Times New Roman"/>
          <w:sz w:val="28"/>
          <w:szCs w:val="28"/>
        </w:rPr>
      </w:pPr>
    </w:p>
    <w:p w:rsidR="000267B0" w:rsidRPr="00151753" w:rsidRDefault="000267B0" w:rsidP="006A40B6">
      <w:pPr>
        <w:spacing w:after="0" w:line="240" w:lineRule="auto"/>
        <w:jc w:val="both"/>
        <w:rPr>
          <w:rFonts w:ascii="Times New Roman" w:hAnsi="Times New Roman" w:cs="Times New Roman"/>
          <w:sz w:val="28"/>
          <w:szCs w:val="28"/>
          <w:u w:val="single"/>
        </w:rPr>
      </w:pPr>
      <w:r w:rsidRPr="00151753">
        <w:rPr>
          <w:rFonts w:ascii="Times New Roman" w:hAnsi="Times New Roman" w:cs="Times New Roman"/>
          <w:sz w:val="28"/>
          <w:szCs w:val="28"/>
          <w:u w:val="single"/>
        </w:rPr>
        <w:t>HORVÁTH JÁNOS</w:t>
      </w:r>
    </w:p>
    <w:p w:rsidR="000267B0" w:rsidRDefault="000267B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gomb megőrült!</w:t>
      </w:r>
    </w:p>
    <w:p w:rsidR="009E4B0B" w:rsidRDefault="009E4B0B"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0267B0" w:rsidRPr="009E4B0B" w:rsidRDefault="009E4B0B" w:rsidP="006A40B6">
      <w:pPr>
        <w:spacing w:after="0" w:line="240" w:lineRule="auto"/>
        <w:jc w:val="both"/>
        <w:rPr>
          <w:rFonts w:ascii="Times New Roman" w:hAnsi="Times New Roman" w:cs="Times New Roman"/>
          <w:sz w:val="28"/>
          <w:szCs w:val="28"/>
          <w:u w:val="single"/>
        </w:rPr>
      </w:pPr>
      <w:r w:rsidRPr="009E4B0B">
        <w:rPr>
          <w:rFonts w:ascii="Times New Roman" w:hAnsi="Times New Roman" w:cs="Times New Roman"/>
          <w:sz w:val="28"/>
          <w:szCs w:val="28"/>
          <w:u w:val="single"/>
        </w:rPr>
        <w:t>VAJDA ZOLTÁN</w:t>
      </w:r>
    </w:p>
    <w:p w:rsidR="009E4B0B" w:rsidRDefault="009E4B0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Essünk túl rajta!</w:t>
      </w:r>
    </w:p>
    <w:p w:rsidR="009E4B0B" w:rsidRDefault="009E4B0B"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0267B0" w:rsidRPr="00151753" w:rsidRDefault="000267B0" w:rsidP="006A40B6">
      <w:pPr>
        <w:spacing w:after="0" w:line="240" w:lineRule="auto"/>
        <w:jc w:val="both"/>
        <w:rPr>
          <w:rFonts w:ascii="Times New Roman" w:hAnsi="Times New Roman" w:cs="Times New Roman"/>
          <w:sz w:val="28"/>
          <w:szCs w:val="28"/>
          <w:u w:val="single"/>
        </w:rPr>
      </w:pPr>
      <w:r w:rsidRPr="00151753">
        <w:rPr>
          <w:rFonts w:ascii="Times New Roman" w:hAnsi="Times New Roman" w:cs="Times New Roman"/>
          <w:sz w:val="28"/>
          <w:szCs w:val="28"/>
          <w:u w:val="single"/>
        </w:rPr>
        <w:t>KOVÁCS PÉTER</w:t>
      </w:r>
    </w:p>
    <w:p w:rsidR="000267B0" w:rsidRDefault="000267B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gomb megőrült, hát ez nagyon érdekes. Mizsei úrnak is megőrült a gombja, </w:t>
      </w:r>
      <w:r w:rsidR="00E21E73">
        <w:rPr>
          <w:rFonts w:ascii="Times New Roman" w:hAnsi="Times New Roman" w:cs="Times New Roman"/>
          <w:sz w:val="28"/>
          <w:szCs w:val="28"/>
        </w:rPr>
        <w:t>vagy ő szeretne hozzászólni az alpolgármesteri beszámolóhoz. P</w:t>
      </w:r>
      <w:r>
        <w:rPr>
          <w:rFonts w:ascii="Times New Roman" w:hAnsi="Times New Roman" w:cs="Times New Roman"/>
          <w:sz w:val="28"/>
          <w:szCs w:val="28"/>
        </w:rPr>
        <w:t>arancsoljon!</w:t>
      </w:r>
    </w:p>
    <w:p w:rsidR="00151753" w:rsidRDefault="00151753"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151753" w:rsidRPr="009E4B0B" w:rsidRDefault="00151753" w:rsidP="006A40B6">
      <w:pPr>
        <w:spacing w:after="0" w:line="240" w:lineRule="auto"/>
        <w:jc w:val="both"/>
        <w:rPr>
          <w:rFonts w:ascii="Times New Roman" w:hAnsi="Times New Roman" w:cs="Times New Roman"/>
          <w:sz w:val="28"/>
          <w:szCs w:val="28"/>
          <w:u w:val="single"/>
        </w:rPr>
      </w:pPr>
      <w:r w:rsidRPr="009E4B0B">
        <w:rPr>
          <w:rFonts w:ascii="Times New Roman" w:hAnsi="Times New Roman" w:cs="Times New Roman"/>
          <w:sz w:val="28"/>
          <w:szCs w:val="28"/>
          <w:u w:val="single"/>
        </w:rPr>
        <w:t>MIZSEI LÁSZLÓ</w:t>
      </w:r>
    </w:p>
    <w:p w:rsidR="00151753"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9E4B0B">
        <w:rPr>
          <w:rFonts w:ascii="Times New Roman" w:hAnsi="Times New Roman" w:cs="Times New Roman"/>
          <w:sz w:val="28"/>
          <w:szCs w:val="28"/>
        </w:rPr>
        <w:t xml:space="preserve"> S</w:t>
      </w:r>
      <w:r>
        <w:rPr>
          <w:rFonts w:ascii="Times New Roman" w:hAnsi="Times New Roman" w:cs="Times New Roman"/>
          <w:sz w:val="28"/>
          <w:szCs w:val="28"/>
        </w:rPr>
        <w:t>zász József alpolgármester ú</w:t>
      </w:r>
      <w:r w:rsidR="00151753">
        <w:rPr>
          <w:rFonts w:ascii="Times New Roman" w:hAnsi="Times New Roman" w:cs="Times New Roman"/>
          <w:sz w:val="28"/>
          <w:szCs w:val="28"/>
        </w:rPr>
        <w:t>r mondókájához szeretnék hozzászólni, hogy létezik-e az,</w:t>
      </w:r>
      <w:r w:rsidR="009E4B0B">
        <w:rPr>
          <w:rFonts w:ascii="Times New Roman" w:hAnsi="Times New Roman" w:cs="Times New Roman"/>
          <w:sz w:val="28"/>
          <w:szCs w:val="28"/>
        </w:rPr>
        <w:t xml:space="preserve"> hogy</w:t>
      </w:r>
      <w:r w:rsidR="00151753">
        <w:rPr>
          <w:rFonts w:ascii="Times New Roman" w:hAnsi="Times New Roman" w:cs="Times New Roman"/>
          <w:sz w:val="28"/>
          <w:szCs w:val="28"/>
        </w:rPr>
        <w:t xml:space="preserve"> elképzelhető-e az, hogy bármilyen szinten </w:t>
      </w:r>
      <w:r>
        <w:rPr>
          <w:rFonts w:ascii="Times New Roman" w:hAnsi="Times New Roman" w:cs="Times New Roman"/>
          <w:sz w:val="28"/>
          <w:szCs w:val="28"/>
        </w:rPr>
        <w:t>bevonjanak,</w:t>
      </w:r>
      <w:r w:rsidR="00151753">
        <w:rPr>
          <w:rFonts w:ascii="Times New Roman" w:hAnsi="Times New Roman" w:cs="Times New Roman"/>
          <w:sz w:val="28"/>
          <w:szCs w:val="28"/>
        </w:rPr>
        <w:t xml:space="preserve"> </w:t>
      </w:r>
      <w:r w:rsidR="009E4B0B">
        <w:rPr>
          <w:rFonts w:ascii="Times New Roman" w:hAnsi="Times New Roman" w:cs="Times New Roman"/>
          <w:sz w:val="28"/>
          <w:szCs w:val="28"/>
        </w:rPr>
        <w:t xml:space="preserve">mondjuk </w:t>
      </w:r>
      <w:r w:rsidR="00151753">
        <w:rPr>
          <w:rFonts w:ascii="Times New Roman" w:hAnsi="Times New Roman" w:cs="Times New Roman"/>
          <w:sz w:val="28"/>
          <w:szCs w:val="28"/>
        </w:rPr>
        <w:t xml:space="preserve">engem </w:t>
      </w:r>
      <w:r>
        <w:rPr>
          <w:rFonts w:ascii="Times New Roman" w:hAnsi="Times New Roman" w:cs="Times New Roman"/>
          <w:sz w:val="28"/>
          <w:szCs w:val="28"/>
        </w:rPr>
        <w:t xml:space="preserve">is </w:t>
      </w:r>
      <w:r w:rsidR="00151753">
        <w:rPr>
          <w:rFonts w:ascii="Times New Roman" w:hAnsi="Times New Roman" w:cs="Times New Roman"/>
          <w:sz w:val="28"/>
          <w:szCs w:val="28"/>
        </w:rPr>
        <w:t xml:space="preserve">azokba a tárgyalásokba, elképzelésekbe, ötletelésekbe, hogy a komposztáló, kerületi közösségi komposztáló az, hogy kerüljön, hogy </w:t>
      </w:r>
      <w:r>
        <w:rPr>
          <w:rFonts w:ascii="Times New Roman" w:hAnsi="Times New Roman" w:cs="Times New Roman"/>
          <w:sz w:val="28"/>
          <w:szCs w:val="28"/>
        </w:rPr>
        <w:t>és mint kerüljön kialakításra? Stb. Mert</w:t>
      </w:r>
      <w:r w:rsidR="00151753">
        <w:rPr>
          <w:rFonts w:ascii="Times New Roman" w:hAnsi="Times New Roman" w:cs="Times New Roman"/>
          <w:sz w:val="28"/>
          <w:szCs w:val="28"/>
        </w:rPr>
        <w:t xml:space="preserve"> szívesen részt vennék benne, mint, aki felvetette az egészet, tehát szerintem építő jelleggel tudnék hozzájárulni és hasznos lenne a részvétel</w:t>
      </w:r>
      <w:r>
        <w:rPr>
          <w:rFonts w:ascii="Times New Roman" w:hAnsi="Times New Roman" w:cs="Times New Roman"/>
          <w:sz w:val="28"/>
          <w:szCs w:val="28"/>
        </w:rPr>
        <w:t>em ezzel kapcsolatban. Köszönöm.</w:t>
      </w:r>
      <w:r w:rsidR="00151753">
        <w:rPr>
          <w:rFonts w:ascii="Times New Roman" w:hAnsi="Times New Roman" w:cs="Times New Roman"/>
          <w:sz w:val="28"/>
          <w:szCs w:val="28"/>
        </w:rPr>
        <w:t xml:space="preserve"> </w:t>
      </w:r>
    </w:p>
    <w:p w:rsidR="00151753" w:rsidRDefault="00151753"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151753" w:rsidRPr="00004136" w:rsidRDefault="00151753"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KOVÁCS PÉTER</w:t>
      </w:r>
    </w:p>
    <w:p w:rsidR="00151753"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Alpolgármester ú</w:t>
      </w:r>
      <w:r w:rsidR="00151753">
        <w:rPr>
          <w:rFonts w:ascii="Times New Roman" w:hAnsi="Times New Roman" w:cs="Times New Roman"/>
          <w:sz w:val="28"/>
          <w:szCs w:val="28"/>
        </w:rPr>
        <w:t>r, parancsoljon!</w:t>
      </w:r>
    </w:p>
    <w:p w:rsidR="00151753" w:rsidRDefault="00151753"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151753" w:rsidRPr="00151753" w:rsidRDefault="00151753" w:rsidP="006A40B6">
      <w:pPr>
        <w:spacing w:after="0" w:line="240" w:lineRule="auto"/>
        <w:jc w:val="both"/>
        <w:rPr>
          <w:rFonts w:ascii="Times New Roman" w:hAnsi="Times New Roman" w:cs="Times New Roman"/>
          <w:sz w:val="28"/>
          <w:szCs w:val="28"/>
          <w:u w:val="single"/>
        </w:rPr>
      </w:pPr>
      <w:r w:rsidRPr="00151753">
        <w:rPr>
          <w:rFonts w:ascii="Times New Roman" w:hAnsi="Times New Roman" w:cs="Times New Roman"/>
          <w:sz w:val="28"/>
          <w:szCs w:val="28"/>
          <w:u w:val="single"/>
        </w:rPr>
        <w:t>SZÁSZ JÓZSEF</w:t>
      </w:r>
    </w:p>
    <w:p w:rsidR="00151753" w:rsidRDefault="0015175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Szerintem ennek semmi akadálya nincsen, de ez ugyanúgy fog történni, mint minden egyéb b</w:t>
      </w:r>
      <w:r w:rsidR="00E21E73">
        <w:rPr>
          <w:rFonts w:ascii="Times New Roman" w:hAnsi="Times New Roman" w:cs="Times New Roman"/>
          <w:sz w:val="28"/>
          <w:szCs w:val="28"/>
        </w:rPr>
        <w:t>eruházása az önkormányzatunknak.</w:t>
      </w:r>
      <w:r>
        <w:rPr>
          <w:rFonts w:ascii="Times New Roman" w:hAnsi="Times New Roman" w:cs="Times New Roman"/>
          <w:sz w:val="28"/>
          <w:szCs w:val="28"/>
        </w:rPr>
        <w:t xml:space="preserve"> Tehát ugye azért ez a komposztáló telep ez nemcsak </w:t>
      </w:r>
      <w:r w:rsidR="00E21E73">
        <w:rPr>
          <w:rFonts w:ascii="Times New Roman" w:hAnsi="Times New Roman" w:cs="Times New Roman"/>
          <w:sz w:val="28"/>
          <w:szCs w:val="28"/>
        </w:rPr>
        <w:t xml:space="preserve">egy </w:t>
      </w:r>
      <w:r>
        <w:rPr>
          <w:rFonts w:ascii="Times New Roman" w:hAnsi="Times New Roman" w:cs="Times New Roman"/>
          <w:sz w:val="28"/>
          <w:szCs w:val="28"/>
        </w:rPr>
        <w:t>olyan, hogy van egy telek, és utána beborítjuk, hanem ezt ugyanúgy meg kell terveztetni, ezt a tervezést nekünk közbeszerzéssel meg kell hirdetni. Ott el kell mondani az elképzeléseket, err</w:t>
      </w:r>
      <w:r w:rsidR="00E21E73">
        <w:rPr>
          <w:rFonts w:ascii="Times New Roman" w:hAnsi="Times New Roman" w:cs="Times New Roman"/>
          <w:sz w:val="28"/>
          <w:szCs w:val="28"/>
        </w:rPr>
        <w:t>e egyébként van ötlet, és utána</w:t>
      </w:r>
      <w:r>
        <w:rPr>
          <w:rFonts w:ascii="Times New Roman" w:hAnsi="Times New Roman" w:cs="Times New Roman"/>
          <w:sz w:val="28"/>
          <w:szCs w:val="28"/>
        </w:rPr>
        <w:t xml:space="preserve"> szerintem, amikor ezek a tervek megszületnek, akkor ugyanúgy, a Környezetvédelmi Bizottság ezt véleményezheti, minden további nélkül, hiszen ez a szakmába vág. Úgyhogy ez </w:t>
      </w:r>
      <w:proofErr w:type="gramStart"/>
      <w:r>
        <w:rPr>
          <w:rFonts w:ascii="Times New Roman" w:hAnsi="Times New Roman" w:cs="Times New Roman"/>
          <w:sz w:val="28"/>
          <w:szCs w:val="28"/>
        </w:rPr>
        <w:t>a</w:t>
      </w:r>
      <w:proofErr w:type="gramEnd"/>
      <w:r w:rsidR="00004136">
        <w:rPr>
          <w:rFonts w:ascii="Times New Roman" w:hAnsi="Times New Roman" w:cs="Times New Roman"/>
          <w:sz w:val="28"/>
          <w:szCs w:val="28"/>
        </w:rPr>
        <w:t>, ez a</w:t>
      </w:r>
      <w:r w:rsidR="00E21E73">
        <w:rPr>
          <w:rFonts w:ascii="Times New Roman" w:hAnsi="Times New Roman" w:cs="Times New Roman"/>
          <w:sz w:val="28"/>
          <w:szCs w:val="28"/>
        </w:rPr>
        <w:t xml:space="preserve"> folyamat. Köszönöm szépen.</w:t>
      </w:r>
    </w:p>
    <w:p w:rsidR="00D84E3F" w:rsidRDefault="00D84E3F"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D84E3F" w:rsidRPr="00D84E3F" w:rsidRDefault="00D84E3F" w:rsidP="006A40B6">
      <w:pPr>
        <w:spacing w:after="0" w:line="240" w:lineRule="auto"/>
        <w:jc w:val="both"/>
        <w:rPr>
          <w:rFonts w:ascii="Times New Roman" w:hAnsi="Times New Roman" w:cs="Times New Roman"/>
          <w:sz w:val="28"/>
          <w:szCs w:val="28"/>
          <w:u w:val="single"/>
        </w:rPr>
      </w:pPr>
      <w:r w:rsidRPr="00D84E3F">
        <w:rPr>
          <w:rFonts w:ascii="Times New Roman" w:hAnsi="Times New Roman" w:cs="Times New Roman"/>
          <w:sz w:val="28"/>
          <w:szCs w:val="28"/>
          <w:u w:val="single"/>
        </w:rPr>
        <w:t>KOVÁCS PÉTER</w:t>
      </w:r>
    </w:p>
    <w:p w:rsidR="00D84E3F"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Horváth János képviselő úr.</w:t>
      </w:r>
    </w:p>
    <w:p w:rsidR="00D84E3F" w:rsidRDefault="00D84E3F"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D84E3F" w:rsidRPr="00D84E3F" w:rsidRDefault="00D84E3F" w:rsidP="006A40B6">
      <w:pPr>
        <w:spacing w:after="0" w:line="240" w:lineRule="auto"/>
        <w:jc w:val="both"/>
        <w:rPr>
          <w:rFonts w:ascii="Times New Roman" w:hAnsi="Times New Roman" w:cs="Times New Roman"/>
          <w:sz w:val="28"/>
          <w:szCs w:val="28"/>
          <w:u w:val="single"/>
        </w:rPr>
      </w:pPr>
      <w:r w:rsidRPr="00D84E3F">
        <w:rPr>
          <w:rFonts w:ascii="Times New Roman" w:hAnsi="Times New Roman" w:cs="Times New Roman"/>
          <w:sz w:val="28"/>
          <w:szCs w:val="28"/>
          <w:u w:val="single"/>
        </w:rPr>
        <w:t>HORVÁTH JÁNOS</w:t>
      </w:r>
    </w:p>
    <w:p w:rsidR="00D84E3F" w:rsidRDefault="00D84E3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 helyreáll a rend</w:t>
      </w:r>
      <w:r w:rsidR="00E21E73">
        <w:rPr>
          <w:rFonts w:ascii="Times New Roman" w:hAnsi="Times New Roman" w:cs="Times New Roman"/>
          <w:sz w:val="28"/>
          <w:szCs w:val="28"/>
        </w:rPr>
        <w:t>! Köszönöm szépen Polgármester úr a szót.</w:t>
      </w:r>
    </w:p>
    <w:p w:rsidR="00D84E3F" w:rsidRDefault="00D84E3F"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D84E3F" w:rsidRPr="00004136" w:rsidRDefault="00D84E3F"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KOVÁCS PÉTER</w:t>
      </w:r>
    </w:p>
    <w:p w:rsidR="00D84E3F"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várjon képviselő ú</w:t>
      </w:r>
      <w:r w:rsidR="00D84E3F">
        <w:rPr>
          <w:rFonts w:ascii="Times New Roman" w:hAnsi="Times New Roman" w:cs="Times New Roman"/>
          <w:sz w:val="28"/>
          <w:szCs w:val="28"/>
        </w:rPr>
        <w:t>r, még nem adtam Önnek szót!</w:t>
      </w:r>
    </w:p>
    <w:p w:rsidR="00D84E3F" w:rsidRDefault="00D84E3F"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D84E3F" w:rsidRPr="00D84E3F" w:rsidRDefault="00D84E3F" w:rsidP="006A40B6">
      <w:pPr>
        <w:spacing w:after="0" w:line="240" w:lineRule="auto"/>
        <w:jc w:val="both"/>
        <w:rPr>
          <w:rFonts w:ascii="Times New Roman" w:hAnsi="Times New Roman" w:cs="Times New Roman"/>
          <w:sz w:val="28"/>
          <w:szCs w:val="28"/>
          <w:u w:val="single"/>
        </w:rPr>
      </w:pPr>
      <w:r w:rsidRPr="00D84E3F">
        <w:rPr>
          <w:rFonts w:ascii="Times New Roman" w:hAnsi="Times New Roman" w:cs="Times New Roman"/>
          <w:sz w:val="28"/>
          <w:szCs w:val="28"/>
          <w:u w:val="single"/>
        </w:rPr>
        <w:t>HORVÁTH JÁNOS</w:t>
      </w:r>
    </w:p>
    <w:p w:rsidR="00D84E3F" w:rsidRDefault="00D84E3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mindig nem én vagyok?</w:t>
      </w:r>
    </w:p>
    <w:p w:rsidR="00D84E3F" w:rsidRDefault="00D84E3F"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D84E3F" w:rsidRPr="00D84E3F" w:rsidRDefault="00D84E3F" w:rsidP="006A40B6">
      <w:pPr>
        <w:spacing w:after="0" w:line="240" w:lineRule="auto"/>
        <w:jc w:val="both"/>
        <w:rPr>
          <w:rFonts w:ascii="Times New Roman" w:hAnsi="Times New Roman" w:cs="Times New Roman"/>
          <w:sz w:val="28"/>
          <w:szCs w:val="28"/>
          <w:u w:val="single"/>
        </w:rPr>
      </w:pPr>
      <w:r w:rsidRPr="00D84E3F">
        <w:rPr>
          <w:rFonts w:ascii="Times New Roman" w:hAnsi="Times New Roman" w:cs="Times New Roman"/>
          <w:sz w:val="28"/>
          <w:szCs w:val="28"/>
          <w:u w:val="single"/>
        </w:rPr>
        <w:t>KOVÁCS PÉTER</w:t>
      </w:r>
    </w:p>
    <w:p w:rsidR="00D84E3F" w:rsidRDefault="00D84E3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hát ugye itt </w:t>
      </w:r>
      <w:r w:rsidR="00E21E73">
        <w:rPr>
          <w:rFonts w:ascii="Times New Roman" w:hAnsi="Times New Roman" w:cs="Times New Roman"/>
          <w:sz w:val="28"/>
          <w:szCs w:val="28"/>
        </w:rPr>
        <w:t>most a következő, a tanácsnokok. Kíván-e valaki beszámolni? Nem.</w:t>
      </w:r>
      <w:r>
        <w:rPr>
          <w:rFonts w:ascii="Times New Roman" w:hAnsi="Times New Roman" w:cs="Times New Roman"/>
          <w:sz w:val="28"/>
          <w:szCs w:val="28"/>
        </w:rPr>
        <w:t xml:space="preserve"> Bizottság</w:t>
      </w:r>
      <w:r w:rsidR="00E21E73">
        <w:rPr>
          <w:rFonts w:ascii="Times New Roman" w:hAnsi="Times New Roman" w:cs="Times New Roman"/>
          <w:sz w:val="28"/>
          <w:szCs w:val="28"/>
        </w:rPr>
        <w:t>i elnökök közül? És most jön Horváth ú</w:t>
      </w:r>
      <w:r>
        <w:rPr>
          <w:rFonts w:ascii="Times New Roman" w:hAnsi="Times New Roman" w:cs="Times New Roman"/>
          <w:sz w:val="28"/>
          <w:szCs w:val="28"/>
        </w:rPr>
        <w:t>r</w:t>
      </w:r>
      <w:r w:rsidR="00E21E73">
        <w:rPr>
          <w:rFonts w:ascii="Times New Roman" w:hAnsi="Times New Roman" w:cs="Times New Roman"/>
          <w:sz w:val="28"/>
          <w:szCs w:val="28"/>
        </w:rPr>
        <w:t>. P</w:t>
      </w:r>
      <w:r>
        <w:rPr>
          <w:rFonts w:ascii="Times New Roman" w:hAnsi="Times New Roman" w:cs="Times New Roman"/>
          <w:sz w:val="28"/>
          <w:szCs w:val="28"/>
        </w:rPr>
        <w:t>arancsoljon</w:t>
      </w:r>
      <w:r w:rsidR="00E21E73">
        <w:rPr>
          <w:rFonts w:ascii="Times New Roman" w:hAnsi="Times New Roman" w:cs="Times New Roman"/>
          <w:sz w:val="28"/>
          <w:szCs w:val="28"/>
        </w:rPr>
        <w:t>, képviselő ú</w:t>
      </w:r>
      <w:r>
        <w:rPr>
          <w:rFonts w:ascii="Times New Roman" w:hAnsi="Times New Roman" w:cs="Times New Roman"/>
          <w:sz w:val="28"/>
          <w:szCs w:val="28"/>
        </w:rPr>
        <w:t>r!</w:t>
      </w:r>
    </w:p>
    <w:p w:rsidR="00D84E3F" w:rsidRDefault="00D84E3F"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D84E3F" w:rsidRPr="00004136" w:rsidRDefault="00D84E3F"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HORVÁTH JÁNOS</w:t>
      </w:r>
    </w:p>
    <w:p w:rsidR="00D84E3F"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w:t>
      </w:r>
      <w:r w:rsidR="00D84E3F">
        <w:rPr>
          <w:rFonts w:ascii="Times New Roman" w:hAnsi="Times New Roman" w:cs="Times New Roman"/>
          <w:sz w:val="28"/>
          <w:szCs w:val="28"/>
        </w:rPr>
        <w:t xml:space="preserve">r! A gombokkal van a baj, nem velem! </w:t>
      </w:r>
    </w:p>
    <w:p w:rsidR="00D84E3F" w:rsidRDefault="00D84E3F"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D84E3F" w:rsidRPr="00004136" w:rsidRDefault="00D84E3F"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KOVÁCS PÉTER</w:t>
      </w:r>
    </w:p>
    <w:p w:rsidR="00D84E3F" w:rsidRDefault="00D84E3F"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Erről szavazzunk?</w:t>
      </w:r>
    </w:p>
    <w:p w:rsidR="00D84E3F" w:rsidRDefault="00D84E3F"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D84E3F" w:rsidRPr="00004136" w:rsidRDefault="00D84E3F"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HORVÁTH JÁNOS</w:t>
      </w:r>
    </w:p>
    <w:p w:rsidR="00D84E3F"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Kösz, n</w:t>
      </w:r>
      <w:r w:rsidR="00D84E3F">
        <w:rPr>
          <w:rFonts w:ascii="Times New Roman" w:hAnsi="Times New Roman" w:cs="Times New Roman"/>
          <w:sz w:val="28"/>
          <w:szCs w:val="28"/>
        </w:rPr>
        <w:t xml:space="preserve">e! </w:t>
      </w:r>
      <w:r>
        <w:rPr>
          <w:rFonts w:ascii="Times New Roman" w:hAnsi="Times New Roman" w:cs="Times New Roman"/>
          <w:sz w:val="28"/>
          <w:szCs w:val="28"/>
        </w:rPr>
        <w:t>Legközelebb.</w:t>
      </w:r>
      <w:r w:rsidR="00004136">
        <w:rPr>
          <w:rFonts w:ascii="Times New Roman" w:hAnsi="Times New Roman" w:cs="Times New Roman"/>
          <w:sz w:val="28"/>
          <w:szCs w:val="28"/>
        </w:rPr>
        <w:t xml:space="preserve"> Sz</w:t>
      </w:r>
      <w:r>
        <w:rPr>
          <w:rFonts w:ascii="Times New Roman" w:hAnsi="Times New Roman" w:cs="Times New Roman"/>
          <w:sz w:val="28"/>
          <w:szCs w:val="28"/>
        </w:rPr>
        <w:t>óval a K</w:t>
      </w:r>
      <w:r w:rsidR="00D84E3F">
        <w:rPr>
          <w:rFonts w:ascii="Times New Roman" w:hAnsi="Times New Roman" w:cs="Times New Roman"/>
          <w:sz w:val="28"/>
          <w:szCs w:val="28"/>
        </w:rPr>
        <w:t>épviselő-testülettel egy tényt szeretnék közölni, végül is, tehát nem képviselői</w:t>
      </w:r>
      <w:r>
        <w:rPr>
          <w:rFonts w:ascii="Times New Roman" w:hAnsi="Times New Roman" w:cs="Times New Roman"/>
          <w:sz w:val="28"/>
          <w:szCs w:val="28"/>
        </w:rPr>
        <w:t xml:space="preserve"> kérdés, nem az Alpolgármester </w:t>
      </w:r>
      <w:proofErr w:type="gramStart"/>
      <w:r>
        <w:rPr>
          <w:rFonts w:ascii="Times New Roman" w:hAnsi="Times New Roman" w:cs="Times New Roman"/>
          <w:sz w:val="28"/>
          <w:szCs w:val="28"/>
        </w:rPr>
        <w:t>u</w:t>
      </w:r>
      <w:r w:rsidR="009F1899">
        <w:rPr>
          <w:rFonts w:ascii="Times New Roman" w:hAnsi="Times New Roman" w:cs="Times New Roman"/>
          <w:sz w:val="28"/>
          <w:szCs w:val="28"/>
        </w:rPr>
        <w:t>rak</w:t>
      </w:r>
      <w:r>
        <w:rPr>
          <w:rFonts w:ascii="Times New Roman" w:hAnsi="Times New Roman" w:cs="Times New Roman"/>
          <w:sz w:val="28"/>
          <w:szCs w:val="28"/>
        </w:rPr>
        <w:t xml:space="preserve"> </w:t>
      </w:r>
      <w:r w:rsidR="009F1899">
        <w:rPr>
          <w:rFonts w:ascii="Times New Roman" w:hAnsi="Times New Roman" w:cs="Times New Roman"/>
          <w:sz w:val="28"/>
          <w:szCs w:val="28"/>
        </w:rPr>
        <w:t>…</w:t>
      </w:r>
      <w:proofErr w:type="gramEnd"/>
      <w:r w:rsidR="009F1899">
        <w:rPr>
          <w:rFonts w:ascii="Times New Roman" w:hAnsi="Times New Roman" w:cs="Times New Roman"/>
          <w:sz w:val="28"/>
          <w:szCs w:val="28"/>
        </w:rPr>
        <w:t xml:space="preserve"> Bizonyára</w:t>
      </w:r>
      <w:r>
        <w:rPr>
          <w:rFonts w:ascii="Times New Roman" w:hAnsi="Times New Roman" w:cs="Times New Roman"/>
          <w:sz w:val="28"/>
          <w:szCs w:val="28"/>
        </w:rPr>
        <w:t xml:space="preserve"> sokan</w:t>
      </w:r>
      <w:r w:rsidR="009F1899">
        <w:rPr>
          <w:rFonts w:ascii="Times New Roman" w:hAnsi="Times New Roman" w:cs="Times New Roman"/>
          <w:sz w:val="28"/>
          <w:szCs w:val="28"/>
        </w:rPr>
        <w:t xml:space="preserve"> tudják, hogy pont 10 éve, 2006. október 1-</w:t>
      </w:r>
      <w:r>
        <w:rPr>
          <w:rFonts w:ascii="Times New Roman" w:hAnsi="Times New Roman" w:cs="Times New Roman"/>
          <w:sz w:val="28"/>
          <w:szCs w:val="28"/>
        </w:rPr>
        <w:t>j</w:t>
      </w:r>
      <w:r w:rsidR="009F1899">
        <w:rPr>
          <w:rFonts w:ascii="Times New Roman" w:hAnsi="Times New Roman" w:cs="Times New Roman"/>
          <w:sz w:val="28"/>
          <w:szCs w:val="28"/>
        </w:rPr>
        <w:t>én, egy önkormányzati választásunk volt, és elsöp</w:t>
      </w:r>
      <w:r>
        <w:rPr>
          <w:rFonts w:ascii="Times New Roman" w:hAnsi="Times New Roman" w:cs="Times New Roman"/>
          <w:sz w:val="28"/>
          <w:szCs w:val="28"/>
        </w:rPr>
        <w:t>rő, nagy szavazati aránnyal, a kertvárosi p</w:t>
      </w:r>
      <w:r w:rsidR="009F1899">
        <w:rPr>
          <w:rFonts w:ascii="Times New Roman" w:hAnsi="Times New Roman" w:cs="Times New Roman"/>
          <w:sz w:val="28"/>
          <w:szCs w:val="28"/>
        </w:rPr>
        <w:t xml:space="preserve">olgárok bizalmat szavaztak Neked, Péter. </w:t>
      </w:r>
    </w:p>
    <w:p w:rsidR="009F1899" w:rsidRDefault="009F1899"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9F1899" w:rsidRPr="00004136" w:rsidRDefault="009F1899"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KOVÁCS PÉTER</w:t>
      </w:r>
    </w:p>
    <w:p w:rsidR="009F1899"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004136">
        <w:rPr>
          <w:rFonts w:ascii="Times New Roman" w:hAnsi="Times New Roman" w:cs="Times New Roman"/>
          <w:sz w:val="28"/>
          <w:szCs w:val="28"/>
        </w:rPr>
        <w:t xml:space="preserve"> </w:t>
      </w:r>
      <w:r>
        <w:rPr>
          <w:rFonts w:ascii="Times New Roman" w:hAnsi="Times New Roman" w:cs="Times New Roman"/>
          <w:sz w:val="28"/>
          <w:szCs w:val="28"/>
        </w:rPr>
        <w:t>Köszönöm szépen.</w:t>
      </w:r>
    </w:p>
    <w:p w:rsidR="009F1899" w:rsidRDefault="009F1899"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9F1899" w:rsidRPr="00004136" w:rsidRDefault="00004136"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HOR</w:t>
      </w:r>
      <w:r w:rsidR="009F1899" w:rsidRPr="00004136">
        <w:rPr>
          <w:rFonts w:ascii="Times New Roman" w:hAnsi="Times New Roman" w:cs="Times New Roman"/>
          <w:sz w:val="28"/>
          <w:szCs w:val="28"/>
          <w:u w:val="single"/>
        </w:rPr>
        <w:t>V</w:t>
      </w:r>
      <w:r w:rsidRPr="00004136">
        <w:rPr>
          <w:rFonts w:ascii="Times New Roman" w:hAnsi="Times New Roman" w:cs="Times New Roman"/>
          <w:sz w:val="28"/>
          <w:szCs w:val="28"/>
          <w:u w:val="single"/>
        </w:rPr>
        <w:t>Á</w:t>
      </w:r>
      <w:r w:rsidR="009F1899" w:rsidRPr="00004136">
        <w:rPr>
          <w:rFonts w:ascii="Times New Roman" w:hAnsi="Times New Roman" w:cs="Times New Roman"/>
          <w:sz w:val="28"/>
          <w:szCs w:val="28"/>
          <w:u w:val="single"/>
        </w:rPr>
        <w:t>TH JÁNOS</w:t>
      </w:r>
    </w:p>
    <w:p w:rsidR="009F1899" w:rsidRDefault="009F189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 szeretném, csak szerényen szeretném megjegyezni, hogy már a harmadik ciklusodat töltöd, és ezzel történelmet írtál a kerületben, mert a rendszerváltozás óta még nem volt polgármester, aki három ciklust vitt volna végig.</w:t>
      </w:r>
    </w:p>
    <w:p w:rsidR="009F1899" w:rsidRDefault="009F1899" w:rsidP="006A40B6">
      <w:pPr>
        <w:spacing w:after="0" w:line="240" w:lineRule="auto"/>
        <w:jc w:val="both"/>
        <w:rPr>
          <w:rFonts w:ascii="Times New Roman" w:hAnsi="Times New Roman" w:cs="Times New Roman"/>
          <w:sz w:val="28"/>
          <w:szCs w:val="28"/>
        </w:rPr>
      </w:pPr>
    </w:p>
    <w:p w:rsidR="00E21E73" w:rsidRDefault="00E21E73">
      <w:pPr>
        <w:rPr>
          <w:rFonts w:ascii="Times New Roman" w:hAnsi="Times New Roman" w:cs="Times New Roman"/>
          <w:sz w:val="28"/>
          <w:szCs w:val="28"/>
        </w:rPr>
      </w:pPr>
      <w:r>
        <w:rPr>
          <w:rFonts w:ascii="Times New Roman" w:hAnsi="Times New Roman" w:cs="Times New Roman"/>
          <w:sz w:val="28"/>
          <w:szCs w:val="28"/>
        </w:rPr>
        <w:br w:type="page"/>
      </w:r>
    </w:p>
    <w:p w:rsidR="00E21E73" w:rsidRDefault="00E21E73" w:rsidP="006A40B6">
      <w:pPr>
        <w:spacing w:after="0" w:line="240" w:lineRule="auto"/>
        <w:jc w:val="both"/>
        <w:rPr>
          <w:rFonts w:ascii="Times New Roman" w:hAnsi="Times New Roman" w:cs="Times New Roman"/>
          <w:sz w:val="28"/>
          <w:szCs w:val="28"/>
        </w:rPr>
      </w:pPr>
    </w:p>
    <w:p w:rsidR="009F1899" w:rsidRPr="00004136" w:rsidRDefault="009F1899"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KOVÁCS PTÉER</w:t>
      </w:r>
    </w:p>
    <w:p w:rsidR="009F1899"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 képviselő ú</w:t>
      </w:r>
      <w:r w:rsidR="009F1899">
        <w:rPr>
          <w:rFonts w:ascii="Times New Roman" w:hAnsi="Times New Roman" w:cs="Times New Roman"/>
          <w:sz w:val="28"/>
          <w:szCs w:val="28"/>
        </w:rPr>
        <w:t xml:space="preserve">r, de ez </w:t>
      </w:r>
      <w:proofErr w:type="gramStart"/>
      <w:r w:rsidR="009F1899">
        <w:rPr>
          <w:rFonts w:ascii="Times New Roman" w:hAnsi="Times New Roman" w:cs="Times New Roman"/>
          <w:sz w:val="28"/>
          <w:szCs w:val="28"/>
        </w:rPr>
        <w:t>a</w:t>
      </w:r>
      <w:proofErr w:type="gramEnd"/>
      <w:r w:rsidR="009F1899">
        <w:rPr>
          <w:rFonts w:ascii="Times New Roman" w:hAnsi="Times New Roman" w:cs="Times New Roman"/>
          <w:sz w:val="28"/>
          <w:szCs w:val="28"/>
        </w:rPr>
        <w:t>, ez a bizottsági elnöki beszámolóhoz mennyire kapcsolódik?</w:t>
      </w:r>
    </w:p>
    <w:p w:rsidR="009F1899" w:rsidRDefault="009F1899"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9F1899" w:rsidRPr="00004136" w:rsidRDefault="009F1899"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HORVÁTH JÁNOS</w:t>
      </w:r>
    </w:p>
    <w:p w:rsidR="009F1899" w:rsidRDefault="009F189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Például ez is hozzátartozhat éppen, </w:t>
      </w:r>
      <w:proofErr w:type="gramStart"/>
      <w:r>
        <w:rPr>
          <w:rFonts w:ascii="Times New Roman" w:hAnsi="Times New Roman" w:cs="Times New Roman"/>
          <w:sz w:val="28"/>
          <w:szCs w:val="28"/>
        </w:rPr>
        <w:t>mert</w:t>
      </w:r>
      <w:r w:rsidR="00E21E73">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p>
    <w:p w:rsidR="009F1899" w:rsidRDefault="009F1899"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9F1899" w:rsidRPr="00004136" w:rsidRDefault="009F1899"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KOVÁCS PÉTER</w:t>
      </w:r>
    </w:p>
    <w:p w:rsidR="009F1899" w:rsidRDefault="00E21E7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 képviselő ú</w:t>
      </w:r>
      <w:r w:rsidR="009F1899">
        <w:rPr>
          <w:rFonts w:ascii="Times New Roman" w:hAnsi="Times New Roman" w:cs="Times New Roman"/>
          <w:sz w:val="28"/>
          <w:szCs w:val="28"/>
        </w:rPr>
        <w:t>r!</w:t>
      </w:r>
    </w:p>
    <w:p w:rsidR="009F1899" w:rsidRDefault="009F1899"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9F1899" w:rsidRPr="00004136" w:rsidRDefault="009F1899"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HORÁVTH JÁNOS</w:t>
      </w:r>
    </w:p>
    <w:p w:rsidR="009F1899" w:rsidRDefault="009F189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Én szeretném, mert a kintiek toporognak, tehát, a FIDESZ-KDNP frakció </w:t>
      </w:r>
      <w:r w:rsidR="00004136">
        <w:rPr>
          <w:rFonts w:ascii="Times New Roman" w:hAnsi="Times New Roman" w:cs="Times New Roman"/>
          <w:sz w:val="28"/>
          <w:szCs w:val="28"/>
        </w:rPr>
        <w:t>nevében szeretném, hogyha, szer</w:t>
      </w:r>
      <w:r>
        <w:rPr>
          <w:rFonts w:ascii="Times New Roman" w:hAnsi="Times New Roman" w:cs="Times New Roman"/>
          <w:sz w:val="28"/>
          <w:szCs w:val="28"/>
        </w:rPr>
        <w:t>etném megköszönni a kerület</w:t>
      </w:r>
      <w:r w:rsidR="00004136">
        <w:rPr>
          <w:rFonts w:ascii="Times New Roman" w:hAnsi="Times New Roman" w:cs="Times New Roman"/>
          <w:sz w:val="28"/>
          <w:szCs w:val="28"/>
        </w:rPr>
        <w:t>ünkért tett munkádat!</w:t>
      </w:r>
    </w:p>
    <w:p w:rsidR="009F1899" w:rsidRDefault="009F1899"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9F1899" w:rsidRPr="00004136" w:rsidRDefault="009F1899"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KOVÁCS PÉTER</w:t>
      </w:r>
    </w:p>
    <w:p w:rsidR="009F1899" w:rsidRDefault="009F189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Ajaj!</w:t>
      </w:r>
    </w:p>
    <w:p w:rsidR="009F1899" w:rsidRDefault="009F1899"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9F1899" w:rsidRPr="00004136" w:rsidRDefault="009F1899" w:rsidP="006A40B6">
      <w:pPr>
        <w:spacing w:after="0" w:line="240" w:lineRule="auto"/>
        <w:jc w:val="both"/>
        <w:rPr>
          <w:rFonts w:ascii="Times New Roman" w:hAnsi="Times New Roman" w:cs="Times New Roman"/>
          <w:sz w:val="28"/>
          <w:szCs w:val="28"/>
          <w:u w:val="single"/>
        </w:rPr>
      </w:pPr>
      <w:r w:rsidRPr="00004136">
        <w:rPr>
          <w:rFonts w:ascii="Times New Roman" w:hAnsi="Times New Roman" w:cs="Times New Roman"/>
          <w:sz w:val="28"/>
          <w:szCs w:val="28"/>
          <w:u w:val="single"/>
        </w:rPr>
        <w:t>HORVÁTH JÁNOS</w:t>
      </w:r>
    </w:p>
    <w:p w:rsidR="009F1899" w:rsidRDefault="00F940C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j</w:t>
      </w:r>
      <w:r w:rsidR="009F1899">
        <w:rPr>
          <w:rFonts w:ascii="Times New Roman" w:hAnsi="Times New Roman" w:cs="Times New Roman"/>
          <w:sz w:val="28"/>
          <w:szCs w:val="28"/>
        </w:rPr>
        <w:t xml:space="preserve">ó Isten adjon további jó erőt, egészséget, és töretlen bizalmat a további munkádhoz! Reméljük az elkövetkezendő </w:t>
      </w:r>
      <w:proofErr w:type="gramStart"/>
      <w:r w:rsidR="009F1899">
        <w:rPr>
          <w:rFonts w:ascii="Times New Roman" w:hAnsi="Times New Roman" w:cs="Times New Roman"/>
          <w:sz w:val="28"/>
          <w:szCs w:val="28"/>
        </w:rPr>
        <w:t xml:space="preserve">10 </w:t>
      </w:r>
      <w:r w:rsidR="00004136">
        <w:rPr>
          <w:rFonts w:ascii="Times New Roman" w:hAnsi="Times New Roman" w:cs="Times New Roman"/>
          <w:sz w:val="28"/>
          <w:szCs w:val="28"/>
        </w:rPr>
        <w:t>.</w:t>
      </w:r>
      <w:proofErr w:type="gramEnd"/>
      <w:r w:rsidR="00004136">
        <w:rPr>
          <w:rFonts w:ascii="Times New Roman" w:hAnsi="Times New Roman" w:cs="Times New Roman"/>
          <w:sz w:val="28"/>
          <w:szCs w:val="28"/>
        </w:rPr>
        <w:t>.</w:t>
      </w:r>
    </w:p>
    <w:p w:rsidR="009F1899" w:rsidRDefault="009F1899"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9F1899" w:rsidRPr="009F1899" w:rsidRDefault="009F1899" w:rsidP="006A40B6">
      <w:pPr>
        <w:spacing w:after="0" w:line="240" w:lineRule="auto"/>
        <w:jc w:val="both"/>
        <w:rPr>
          <w:rFonts w:ascii="Times New Roman" w:hAnsi="Times New Roman" w:cs="Times New Roman"/>
          <w:sz w:val="28"/>
          <w:szCs w:val="28"/>
          <w:u w:val="single"/>
        </w:rPr>
      </w:pPr>
      <w:r w:rsidRPr="009F1899">
        <w:rPr>
          <w:rFonts w:ascii="Times New Roman" w:hAnsi="Times New Roman" w:cs="Times New Roman"/>
          <w:sz w:val="28"/>
          <w:szCs w:val="28"/>
          <w:u w:val="single"/>
        </w:rPr>
        <w:t>KOVÁCS P</w:t>
      </w:r>
      <w:r>
        <w:rPr>
          <w:rFonts w:ascii="Times New Roman" w:hAnsi="Times New Roman" w:cs="Times New Roman"/>
          <w:sz w:val="28"/>
          <w:szCs w:val="28"/>
          <w:u w:val="single"/>
        </w:rPr>
        <w:t>ÉT</w:t>
      </w:r>
      <w:r w:rsidRPr="009F1899">
        <w:rPr>
          <w:rFonts w:ascii="Times New Roman" w:hAnsi="Times New Roman" w:cs="Times New Roman"/>
          <w:sz w:val="28"/>
          <w:szCs w:val="28"/>
          <w:u w:val="single"/>
        </w:rPr>
        <w:t>ER</w:t>
      </w:r>
    </w:p>
    <w:p w:rsidR="009F1899" w:rsidRDefault="009F1899"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Atya Úr Isten!</w:t>
      </w:r>
    </w:p>
    <w:p w:rsidR="009F1899" w:rsidRDefault="009F1899" w:rsidP="006A40B6">
      <w:pPr>
        <w:spacing w:after="0" w:line="240" w:lineRule="auto"/>
        <w:jc w:val="both"/>
        <w:rPr>
          <w:rFonts w:ascii="Times New Roman" w:hAnsi="Times New Roman" w:cs="Times New Roman"/>
          <w:sz w:val="28"/>
          <w:szCs w:val="28"/>
        </w:rPr>
      </w:pPr>
    </w:p>
    <w:p w:rsidR="00E21E73" w:rsidRDefault="00E21E73" w:rsidP="006A40B6">
      <w:pPr>
        <w:spacing w:after="0" w:line="240" w:lineRule="auto"/>
        <w:jc w:val="both"/>
        <w:rPr>
          <w:rFonts w:ascii="Times New Roman" w:hAnsi="Times New Roman" w:cs="Times New Roman"/>
          <w:sz w:val="28"/>
          <w:szCs w:val="28"/>
        </w:rPr>
      </w:pPr>
    </w:p>
    <w:p w:rsidR="009F1899" w:rsidRPr="009F1899" w:rsidRDefault="009F1899" w:rsidP="006A40B6">
      <w:pPr>
        <w:spacing w:after="0" w:line="240" w:lineRule="auto"/>
        <w:jc w:val="both"/>
        <w:rPr>
          <w:rFonts w:ascii="Times New Roman" w:hAnsi="Times New Roman" w:cs="Times New Roman"/>
          <w:sz w:val="28"/>
          <w:szCs w:val="28"/>
          <w:u w:val="single"/>
        </w:rPr>
      </w:pPr>
      <w:r w:rsidRPr="009F1899">
        <w:rPr>
          <w:rFonts w:ascii="Times New Roman" w:hAnsi="Times New Roman" w:cs="Times New Roman"/>
          <w:sz w:val="28"/>
          <w:szCs w:val="28"/>
          <w:u w:val="single"/>
        </w:rPr>
        <w:t>HORVÁTH JÁNOS</w:t>
      </w:r>
    </w:p>
    <w:p w:rsidR="009F1899" w:rsidRDefault="00F940C0" w:rsidP="006A40B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sidR="009F1899">
        <w:rPr>
          <w:rFonts w:ascii="Times New Roman" w:hAnsi="Times New Roman" w:cs="Times New Roman"/>
          <w:sz w:val="28"/>
          <w:szCs w:val="28"/>
        </w:rPr>
        <w:t xml:space="preserve"> </w:t>
      </w:r>
      <w:r>
        <w:rPr>
          <w:rFonts w:ascii="Times New Roman" w:hAnsi="Times New Roman" w:cs="Times New Roman"/>
          <w:sz w:val="28"/>
          <w:szCs w:val="28"/>
        </w:rPr>
        <w:t>év</w:t>
      </w:r>
      <w:r w:rsidR="009F1899">
        <w:rPr>
          <w:rFonts w:ascii="Times New Roman" w:hAnsi="Times New Roman" w:cs="Times New Roman"/>
          <w:sz w:val="28"/>
          <w:szCs w:val="28"/>
        </w:rPr>
        <w:t xml:space="preserve"> is hasonló sikerekkel fog telni, az utána következő 10 évről pedig majd, szerintem személyesen, majd beszélünk. Köszönjük P</w:t>
      </w:r>
      <w:r>
        <w:rPr>
          <w:rFonts w:ascii="Times New Roman" w:hAnsi="Times New Roman" w:cs="Times New Roman"/>
          <w:sz w:val="28"/>
          <w:szCs w:val="28"/>
        </w:rPr>
        <w:t>éter ezt a sok-sok munkát és a polgárok nevében, a kerületi p</w:t>
      </w:r>
      <w:r w:rsidR="009F1899">
        <w:rPr>
          <w:rFonts w:ascii="Times New Roman" w:hAnsi="Times New Roman" w:cs="Times New Roman"/>
          <w:sz w:val="28"/>
          <w:szCs w:val="28"/>
        </w:rPr>
        <w:t>olgárok nevében sok sikert, és további jó erőt kívánunk. Maradjon továbbra is az a jelmondatod, ami klasszikussá vált a kerületben, „</w:t>
      </w:r>
      <w:r w:rsidR="00004136">
        <w:rPr>
          <w:rFonts w:ascii="Times New Roman" w:hAnsi="Times New Roman" w:cs="Times New Roman"/>
          <w:sz w:val="28"/>
          <w:szCs w:val="28"/>
        </w:rPr>
        <w:t>N</w:t>
      </w:r>
      <w:r w:rsidR="009F1899">
        <w:rPr>
          <w:rFonts w:ascii="Times New Roman" w:hAnsi="Times New Roman" w:cs="Times New Roman"/>
          <w:sz w:val="28"/>
          <w:szCs w:val="28"/>
        </w:rPr>
        <w:t>incs lehetetlenség, csak tehetetlenség!” Köszönjük még egyszer</w:t>
      </w:r>
      <w:r w:rsidR="00004136">
        <w:rPr>
          <w:rFonts w:ascii="Times New Roman" w:hAnsi="Times New Roman" w:cs="Times New Roman"/>
          <w:sz w:val="28"/>
          <w:szCs w:val="28"/>
        </w:rPr>
        <w:t>,</w:t>
      </w:r>
      <w:r w:rsidR="009F1899">
        <w:rPr>
          <w:rFonts w:ascii="Times New Roman" w:hAnsi="Times New Roman" w:cs="Times New Roman"/>
          <w:sz w:val="28"/>
          <w:szCs w:val="28"/>
        </w:rPr>
        <w:t xml:space="preserve"> Péter!</w:t>
      </w:r>
    </w:p>
    <w:p w:rsidR="002E367D" w:rsidRDefault="002E367D" w:rsidP="006A40B6">
      <w:pPr>
        <w:spacing w:after="0" w:line="240" w:lineRule="auto"/>
        <w:jc w:val="both"/>
        <w:rPr>
          <w:rFonts w:ascii="Times New Roman" w:hAnsi="Times New Roman" w:cs="Times New Roman"/>
          <w:sz w:val="28"/>
          <w:szCs w:val="28"/>
        </w:rPr>
      </w:pPr>
    </w:p>
    <w:p w:rsidR="00F940C0" w:rsidRDefault="00F940C0">
      <w:pPr>
        <w:rPr>
          <w:rFonts w:ascii="Times New Roman" w:hAnsi="Times New Roman" w:cs="Times New Roman"/>
          <w:sz w:val="28"/>
          <w:szCs w:val="28"/>
        </w:rPr>
      </w:pPr>
      <w:r>
        <w:rPr>
          <w:rFonts w:ascii="Times New Roman" w:hAnsi="Times New Roman" w:cs="Times New Roman"/>
          <w:sz w:val="28"/>
          <w:szCs w:val="28"/>
        </w:rPr>
        <w:br w:type="page"/>
      </w:r>
    </w:p>
    <w:p w:rsidR="00E21E73" w:rsidRDefault="00E21E73" w:rsidP="006A40B6">
      <w:pPr>
        <w:spacing w:after="0" w:line="240" w:lineRule="auto"/>
        <w:jc w:val="both"/>
        <w:rPr>
          <w:rFonts w:ascii="Times New Roman" w:hAnsi="Times New Roman" w:cs="Times New Roman"/>
          <w:sz w:val="28"/>
          <w:szCs w:val="28"/>
        </w:rPr>
      </w:pPr>
    </w:p>
    <w:p w:rsidR="002E367D" w:rsidRPr="002E367D" w:rsidRDefault="002E367D" w:rsidP="006A40B6">
      <w:pPr>
        <w:spacing w:after="0" w:line="240" w:lineRule="auto"/>
        <w:jc w:val="both"/>
        <w:rPr>
          <w:rFonts w:ascii="Times New Roman" w:hAnsi="Times New Roman" w:cs="Times New Roman"/>
          <w:sz w:val="28"/>
          <w:szCs w:val="28"/>
          <w:u w:val="single"/>
        </w:rPr>
      </w:pPr>
      <w:r w:rsidRPr="002E367D">
        <w:rPr>
          <w:rFonts w:ascii="Times New Roman" w:hAnsi="Times New Roman" w:cs="Times New Roman"/>
          <w:sz w:val="28"/>
          <w:szCs w:val="28"/>
          <w:u w:val="single"/>
        </w:rPr>
        <w:t>KOVÁCS PÉTER</w:t>
      </w:r>
    </w:p>
    <w:p w:rsidR="002E367D" w:rsidRDefault="00F940C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 képviselő ú</w:t>
      </w:r>
      <w:r w:rsidR="002E367D">
        <w:rPr>
          <w:rFonts w:ascii="Times New Roman" w:hAnsi="Times New Roman" w:cs="Times New Roman"/>
          <w:sz w:val="28"/>
          <w:szCs w:val="28"/>
        </w:rPr>
        <w:t>r, de az SZMSZ szerint ezt Ön nem tehette volna meg! Ezt azért a jegyzőkönyvbe</w:t>
      </w:r>
      <w:r>
        <w:rPr>
          <w:rFonts w:ascii="Times New Roman" w:hAnsi="Times New Roman" w:cs="Times New Roman"/>
          <w:sz w:val="28"/>
          <w:szCs w:val="28"/>
        </w:rPr>
        <w:t>n rögzítsük. Nagyon köszönöm.</w:t>
      </w:r>
      <w:r w:rsidR="00554BEA">
        <w:rPr>
          <w:rFonts w:ascii="Times New Roman" w:hAnsi="Times New Roman" w:cs="Times New Roman"/>
          <w:sz w:val="28"/>
          <w:szCs w:val="28"/>
        </w:rPr>
        <w:t xml:space="preserve"> Bizottsági elnökök közül kív</w:t>
      </w:r>
      <w:r>
        <w:rPr>
          <w:rFonts w:ascii="Times New Roman" w:hAnsi="Times New Roman" w:cs="Times New Roman"/>
          <w:sz w:val="28"/>
          <w:szCs w:val="28"/>
        </w:rPr>
        <w:t>án-e még valaki beszámolni? Nem.</w:t>
      </w:r>
      <w:r w:rsidR="00554BEA">
        <w:rPr>
          <w:rFonts w:ascii="Times New Roman" w:hAnsi="Times New Roman" w:cs="Times New Roman"/>
          <w:sz w:val="28"/>
          <w:szCs w:val="28"/>
        </w:rPr>
        <w:t xml:space="preserve"> Akkor </w:t>
      </w:r>
      <w:r>
        <w:rPr>
          <w:rFonts w:ascii="Times New Roman" w:hAnsi="Times New Roman" w:cs="Times New Roman"/>
          <w:sz w:val="28"/>
          <w:szCs w:val="28"/>
        </w:rPr>
        <w:t>ezt a napirendi pontot lezártam.</w:t>
      </w:r>
    </w:p>
    <w:p w:rsidR="00554BEA" w:rsidRDefault="00554BEA" w:rsidP="006A40B6">
      <w:pPr>
        <w:spacing w:after="0" w:line="240" w:lineRule="auto"/>
        <w:jc w:val="both"/>
        <w:rPr>
          <w:rFonts w:ascii="Times New Roman" w:hAnsi="Times New Roman" w:cs="Times New Roman"/>
          <w:sz w:val="28"/>
          <w:szCs w:val="28"/>
          <w:u w:val="single"/>
        </w:rPr>
      </w:pPr>
    </w:p>
    <w:p w:rsidR="00F940C0" w:rsidRPr="00554BEA" w:rsidRDefault="00F940C0" w:rsidP="006A40B6">
      <w:pPr>
        <w:spacing w:after="0" w:line="240" w:lineRule="auto"/>
        <w:jc w:val="both"/>
        <w:rPr>
          <w:rFonts w:ascii="Times New Roman" w:hAnsi="Times New Roman" w:cs="Times New Roman"/>
          <w:sz w:val="28"/>
          <w:szCs w:val="28"/>
          <w:u w:val="single"/>
        </w:rPr>
      </w:pPr>
    </w:p>
    <w:p w:rsidR="00554BEA" w:rsidRPr="00554BEA" w:rsidRDefault="00554BEA" w:rsidP="006A40B6">
      <w:pPr>
        <w:spacing w:after="0" w:line="240" w:lineRule="auto"/>
        <w:jc w:val="both"/>
        <w:rPr>
          <w:rFonts w:ascii="Times New Roman" w:hAnsi="Times New Roman" w:cs="Times New Roman"/>
          <w:sz w:val="28"/>
          <w:szCs w:val="28"/>
          <w:u w:val="single"/>
        </w:rPr>
      </w:pPr>
      <w:r w:rsidRPr="00554BEA">
        <w:rPr>
          <w:rFonts w:ascii="Times New Roman" w:hAnsi="Times New Roman" w:cs="Times New Roman"/>
          <w:sz w:val="28"/>
          <w:szCs w:val="28"/>
          <w:u w:val="single"/>
        </w:rPr>
        <w:t>KOVÁCS PÉTER</w:t>
      </w:r>
    </w:p>
    <w:p w:rsidR="00F940C0" w:rsidRDefault="00F940C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7-es</w:t>
      </w:r>
      <w:r w:rsidR="00554BEA">
        <w:rPr>
          <w:rFonts w:ascii="Times New Roman" w:hAnsi="Times New Roman" w:cs="Times New Roman"/>
          <w:sz w:val="28"/>
          <w:szCs w:val="28"/>
        </w:rPr>
        <w:t xml:space="preserve"> napirendi pont következik: </w:t>
      </w:r>
    </w:p>
    <w:p w:rsidR="00F940C0" w:rsidRDefault="00F940C0" w:rsidP="006A40B6">
      <w:pPr>
        <w:spacing w:after="0" w:line="240" w:lineRule="auto"/>
        <w:jc w:val="both"/>
        <w:rPr>
          <w:rFonts w:ascii="Times New Roman" w:hAnsi="Times New Roman" w:cs="Times New Roman"/>
          <w:sz w:val="28"/>
          <w:szCs w:val="28"/>
        </w:rPr>
      </w:pPr>
    </w:p>
    <w:p w:rsidR="00F940C0" w:rsidRDefault="00F940C0" w:rsidP="006A40B6">
      <w:pPr>
        <w:spacing w:after="0" w:line="240" w:lineRule="auto"/>
        <w:jc w:val="both"/>
        <w:rPr>
          <w:rFonts w:ascii="Times New Roman" w:hAnsi="Times New Roman" w:cs="Times New Roman"/>
          <w:sz w:val="28"/>
          <w:szCs w:val="28"/>
        </w:rPr>
      </w:pPr>
    </w:p>
    <w:p w:rsidR="00F940C0" w:rsidRPr="00F940C0" w:rsidRDefault="00F940C0" w:rsidP="00F940C0">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F940C0">
        <w:rPr>
          <w:rFonts w:ascii="Times New Roman" w:eastAsia="Calibri" w:hAnsi="Times New Roman" w:cs="Times New Roman"/>
          <w:bCs/>
          <w:sz w:val="28"/>
          <w:szCs w:val="28"/>
          <w:u w:val="single"/>
        </w:rPr>
        <w:t>NAPIREND:</w:t>
      </w:r>
      <w:r w:rsidRPr="00F940C0">
        <w:rPr>
          <w:rFonts w:ascii="Times New Roman" w:eastAsia="Calibri" w:hAnsi="Times New Roman" w:cs="Times New Roman"/>
          <w:bCs/>
          <w:sz w:val="28"/>
          <w:szCs w:val="28"/>
        </w:rPr>
        <w:tab/>
        <w:t>7.</w:t>
      </w:r>
      <w:r w:rsidRPr="00F940C0">
        <w:rPr>
          <w:rFonts w:ascii="Times New Roman" w:eastAsia="Calibri" w:hAnsi="Times New Roman" w:cs="Times New Roman"/>
          <w:bCs/>
          <w:sz w:val="28"/>
          <w:szCs w:val="28"/>
        </w:rPr>
        <w:tab/>
      </w:r>
      <w:r w:rsidRPr="00F940C0">
        <w:rPr>
          <w:rFonts w:ascii="Times New Roman" w:eastAsia="Calibri" w:hAnsi="Times New Roman" w:cs="Times New Roman"/>
          <w:sz w:val="28"/>
          <w:szCs w:val="28"/>
        </w:rPr>
        <w:t>Képviselői kérdések, közérdekű bejelentések</w:t>
      </w:r>
      <w:r w:rsidRPr="00F940C0">
        <w:rPr>
          <w:rFonts w:ascii="Times New Roman" w:eastAsia="Calibri" w:hAnsi="Times New Roman" w:cs="Times New Roman"/>
          <w:sz w:val="28"/>
          <w:szCs w:val="28"/>
          <w:u w:val="single"/>
        </w:rPr>
        <w:t xml:space="preserve"> </w:t>
      </w:r>
    </w:p>
    <w:p w:rsidR="00F940C0" w:rsidRDefault="00F940C0" w:rsidP="006A40B6">
      <w:pPr>
        <w:spacing w:after="0" w:line="240" w:lineRule="auto"/>
        <w:jc w:val="both"/>
        <w:rPr>
          <w:rFonts w:ascii="Times New Roman" w:hAnsi="Times New Roman" w:cs="Times New Roman"/>
          <w:sz w:val="28"/>
          <w:szCs w:val="28"/>
        </w:rPr>
      </w:pPr>
    </w:p>
    <w:p w:rsidR="00F940C0" w:rsidRDefault="00F940C0" w:rsidP="006A40B6">
      <w:pPr>
        <w:spacing w:after="0" w:line="240" w:lineRule="auto"/>
        <w:jc w:val="both"/>
        <w:rPr>
          <w:rFonts w:ascii="Times New Roman" w:hAnsi="Times New Roman" w:cs="Times New Roman"/>
          <w:sz w:val="28"/>
          <w:szCs w:val="28"/>
        </w:rPr>
      </w:pPr>
    </w:p>
    <w:p w:rsidR="00F940C0" w:rsidRPr="00F940C0" w:rsidRDefault="00F940C0" w:rsidP="006A40B6">
      <w:pPr>
        <w:spacing w:after="0" w:line="240" w:lineRule="auto"/>
        <w:jc w:val="both"/>
        <w:rPr>
          <w:rFonts w:ascii="Times New Roman" w:hAnsi="Times New Roman" w:cs="Times New Roman"/>
          <w:sz w:val="28"/>
          <w:szCs w:val="28"/>
          <w:u w:val="single"/>
        </w:rPr>
      </w:pPr>
      <w:r w:rsidRPr="00F940C0">
        <w:rPr>
          <w:rFonts w:ascii="Times New Roman" w:hAnsi="Times New Roman" w:cs="Times New Roman"/>
          <w:sz w:val="28"/>
          <w:szCs w:val="28"/>
          <w:u w:val="single"/>
        </w:rPr>
        <w:t>KOVÁCS PÉTER</w:t>
      </w:r>
    </w:p>
    <w:p w:rsidR="00554BEA" w:rsidRDefault="00EC7AC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Vajda Zoltán képviselő </w:t>
      </w:r>
      <w:r w:rsidR="00F940C0">
        <w:rPr>
          <w:rFonts w:ascii="Times New Roman" w:hAnsi="Times New Roman" w:cs="Times New Roman"/>
          <w:sz w:val="28"/>
          <w:szCs w:val="28"/>
        </w:rPr>
        <w:t>úr</w:t>
      </w:r>
      <w:r>
        <w:rPr>
          <w:rFonts w:ascii="Times New Roman" w:hAnsi="Times New Roman" w:cs="Times New Roman"/>
          <w:sz w:val="28"/>
          <w:szCs w:val="28"/>
        </w:rPr>
        <w:t xml:space="preserve"> az első, parancsoljon!</w:t>
      </w:r>
    </w:p>
    <w:p w:rsidR="00EC7ACC" w:rsidRDefault="00EC7ACC" w:rsidP="006A40B6">
      <w:pPr>
        <w:spacing w:after="0" w:line="240" w:lineRule="auto"/>
        <w:jc w:val="both"/>
        <w:rPr>
          <w:rFonts w:ascii="Times New Roman" w:hAnsi="Times New Roman" w:cs="Times New Roman"/>
          <w:sz w:val="28"/>
          <w:szCs w:val="28"/>
        </w:rPr>
      </w:pPr>
    </w:p>
    <w:p w:rsidR="00F940C0" w:rsidRDefault="00F940C0" w:rsidP="006A40B6">
      <w:pPr>
        <w:spacing w:after="0" w:line="240" w:lineRule="auto"/>
        <w:jc w:val="both"/>
        <w:rPr>
          <w:rFonts w:ascii="Times New Roman" w:hAnsi="Times New Roman" w:cs="Times New Roman"/>
          <w:sz w:val="28"/>
          <w:szCs w:val="28"/>
        </w:rPr>
      </w:pPr>
    </w:p>
    <w:p w:rsidR="00EC7ACC" w:rsidRPr="00B431E8" w:rsidRDefault="00EC7ACC" w:rsidP="006A40B6">
      <w:pPr>
        <w:spacing w:after="0" w:line="240" w:lineRule="auto"/>
        <w:jc w:val="both"/>
        <w:rPr>
          <w:rFonts w:ascii="Times New Roman" w:hAnsi="Times New Roman" w:cs="Times New Roman"/>
          <w:sz w:val="28"/>
          <w:szCs w:val="28"/>
          <w:u w:val="single"/>
        </w:rPr>
      </w:pPr>
      <w:r w:rsidRPr="00B431E8">
        <w:rPr>
          <w:rFonts w:ascii="Times New Roman" w:hAnsi="Times New Roman" w:cs="Times New Roman"/>
          <w:sz w:val="28"/>
          <w:szCs w:val="28"/>
          <w:u w:val="single"/>
        </w:rPr>
        <w:t>VAJDA ZOLTÁN</w:t>
      </w:r>
    </w:p>
    <w:p w:rsidR="00EC7ACC" w:rsidRDefault="00F940C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Elfújta már a gyertyákat, Polgármester ú</w:t>
      </w:r>
      <w:r w:rsidR="00EC7ACC">
        <w:rPr>
          <w:rFonts w:ascii="Times New Roman" w:hAnsi="Times New Roman" w:cs="Times New Roman"/>
          <w:sz w:val="28"/>
          <w:szCs w:val="28"/>
        </w:rPr>
        <w:t xml:space="preserve">r? </w:t>
      </w:r>
      <w:proofErr w:type="gramStart"/>
      <w:r w:rsidR="00EC7ACC">
        <w:rPr>
          <w:rFonts w:ascii="Times New Roman" w:hAnsi="Times New Roman" w:cs="Times New Roman"/>
          <w:sz w:val="28"/>
          <w:szCs w:val="28"/>
        </w:rPr>
        <w:t>Mert</w:t>
      </w:r>
      <w:r>
        <w:rPr>
          <w:rFonts w:ascii="Times New Roman" w:hAnsi="Times New Roman" w:cs="Times New Roman"/>
          <w:sz w:val="28"/>
          <w:szCs w:val="28"/>
        </w:rPr>
        <w:t xml:space="preserve"> </w:t>
      </w:r>
      <w:r w:rsidR="00EC7ACC">
        <w:rPr>
          <w:rFonts w:ascii="Times New Roman" w:hAnsi="Times New Roman" w:cs="Times New Roman"/>
          <w:sz w:val="28"/>
          <w:szCs w:val="28"/>
        </w:rPr>
        <w:t>…</w:t>
      </w:r>
      <w:proofErr w:type="gramEnd"/>
    </w:p>
    <w:p w:rsidR="00EC7ACC" w:rsidRDefault="00EC7ACC" w:rsidP="006A40B6">
      <w:pPr>
        <w:spacing w:after="0" w:line="240" w:lineRule="auto"/>
        <w:jc w:val="both"/>
        <w:rPr>
          <w:rFonts w:ascii="Times New Roman" w:hAnsi="Times New Roman" w:cs="Times New Roman"/>
          <w:sz w:val="28"/>
          <w:szCs w:val="28"/>
        </w:rPr>
      </w:pPr>
    </w:p>
    <w:p w:rsidR="00F940C0" w:rsidRDefault="00F940C0" w:rsidP="006A40B6">
      <w:pPr>
        <w:spacing w:after="0" w:line="240" w:lineRule="auto"/>
        <w:jc w:val="both"/>
        <w:rPr>
          <w:rFonts w:ascii="Times New Roman" w:hAnsi="Times New Roman" w:cs="Times New Roman"/>
          <w:sz w:val="28"/>
          <w:szCs w:val="28"/>
        </w:rPr>
      </w:pPr>
    </w:p>
    <w:p w:rsidR="00EC7ACC" w:rsidRPr="00B431E8" w:rsidRDefault="00EC7ACC" w:rsidP="006A40B6">
      <w:pPr>
        <w:spacing w:after="0" w:line="240" w:lineRule="auto"/>
        <w:jc w:val="both"/>
        <w:rPr>
          <w:rFonts w:ascii="Times New Roman" w:hAnsi="Times New Roman" w:cs="Times New Roman"/>
          <w:sz w:val="28"/>
          <w:szCs w:val="28"/>
          <w:u w:val="single"/>
        </w:rPr>
      </w:pPr>
      <w:r w:rsidRPr="00B431E8">
        <w:rPr>
          <w:rFonts w:ascii="Times New Roman" w:hAnsi="Times New Roman" w:cs="Times New Roman"/>
          <w:sz w:val="28"/>
          <w:szCs w:val="28"/>
          <w:u w:val="single"/>
        </w:rPr>
        <w:t>KOVÁCS PÉTER</w:t>
      </w:r>
    </w:p>
    <w:p w:rsidR="00EC7ACC" w:rsidRDefault="00EC7AC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w:t>
      </w:r>
    </w:p>
    <w:p w:rsidR="00EC7ACC" w:rsidRDefault="00EC7ACC" w:rsidP="006A40B6">
      <w:pPr>
        <w:spacing w:after="0" w:line="240" w:lineRule="auto"/>
        <w:jc w:val="both"/>
        <w:rPr>
          <w:rFonts w:ascii="Times New Roman" w:hAnsi="Times New Roman" w:cs="Times New Roman"/>
          <w:sz w:val="28"/>
          <w:szCs w:val="28"/>
        </w:rPr>
      </w:pPr>
    </w:p>
    <w:p w:rsidR="00F940C0" w:rsidRDefault="00F940C0" w:rsidP="006A40B6">
      <w:pPr>
        <w:spacing w:after="0" w:line="240" w:lineRule="auto"/>
        <w:jc w:val="both"/>
        <w:rPr>
          <w:rFonts w:ascii="Times New Roman" w:hAnsi="Times New Roman" w:cs="Times New Roman"/>
          <w:sz w:val="28"/>
          <w:szCs w:val="28"/>
        </w:rPr>
      </w:pPr>
    </w:p>
    <w:p w:rsidR="00EC7ACC" w:rsidRPr="00B431E8" w:rsidRDefault="00EC7ACC" w:rsidP="006A40B6">
      <w:pPr>
        <w:spacing w:after="0" w:line="240" w:lineRule="auto"/>
        <w:jc w:val="both"/>
        <w:rPr>
          <w:rFonts w:ascii="Times New Roman" w:hAnsi="Times New Roman" w:cs="Times New Roman"/>
          <w:sz w:val="28"/>
          <w:szCs w:val="28"/>
          <w:u w:val="single"/>
        </w:rPr>
      </w:pPr>
      <w:r w:rsidRPr="00B431E8">
        <w:rPr>
          <w:rFonts w:ascii="Times New Roman" w:hAnsi="Times New Roman" w:cs="Times New Roman"/>
          <w:sz w:val="28"/>
          <w:szCs w:val="28"/>
          <w:u w:val="single"/>
        </w:rPr>
        <w:t>VAJDA ZOLTÁN</w:t>
      </w:r>
    </w:p>
    <w:p w:rsidR="00EC7ACC" w:rsidRDefault="00F940C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Hát ünnepély</w:t>
      </w:r>
      <w:r w:rsidR="00EC7ACC">
        <w:rPr>
          <w:rFonts w:ascii="Times New Roman" w:hAnsi="Times New Roman" w:cs="Times New Roman"/>
          <w:sz w:val="28"/>
          <w:szCs w:val="28"/>
        </w:rPr>
        <w:t>es hangulatban</w:t>
      </w:r>
      <w:r>
        <w:rPr>
          <w:rFonts w:ascii="Times New Roman" w:hAnsi="Times New Roman" w:cs="Times New Roman"/>
          <w:sz w:val="28"/>
          <w:szCs w:val="28"/>
        </w:rPr>
        <w:t xml:space="preserve"> azért még egy picit dolgozzunk. J</w:t>
      </w:r>
      <w:r w:rsidR="00EC7ACC">
        <w:rPr>
          <w:rFonts w:ascii="Times New Roman" w:hAnsi="Times New Roman" w:cs="Times New Roman"/>
          <w:sz w:val="28"/>
          <w:szCs w:val="28"/>
        </w:rPr>
        <w:t>ó?</w:t>
      </w:r>
      <w:r>
        <w:rPr>
          <w:rFonts w:ascii="Times New Roman" w:hAnsi="Times New Roman" w:cs="Times New Roman"/>
          <w:sz w:val="28"/>
          <w:szCs w:val="28"/>
        </w:rPr>
        <w:t xml:space="preserve"> Elnézést! Szóval Polgármester ú</w:t>
      </w:r>
      <w:r w:rsidR="00EC7ACC">
        <w:rPr>
          <w:rFonts w:ascii="Times New Roman" w:hAnsi="Times New Roman" w:cs="Times New Roman"/>
          <w:sz w:val="28"/>
          <w:szCs w:val="28"/>
        </w:rPr>
        <w:t>r, szeptember 21-én Ön kapott tőlem, meg másoktól is egy levelet, ugye, melyben azt kértük, hogy az előző testületi ülésen elhangzottak alapján tegye lehetővé, hogy megfigyelőként ott legyünk az iskoláink állam általi lenyúlása kapcsán történt</w:t>
      </w:r>
      <w:r>
        <w:rPr>
          <w:rFonts w:ascii="Times New Roman" w:hAnsi="Times New Roman" w:cs="Times New Roman"/>
          <w:sz w:val="28"/>
          <w:szCs w:val="28"/>
        </w:rPr>
        <w:t xml:space="preserve"> </w:t>
      </w:r>
      <w:r w:rsidR="00EC7ACC">
        <w:rPr>
          <w:rFonts w:ascii="Times New Roman" w:hAnsi="Times New Roman" w:cs="Times New Roman"/>
          <w:sz w:val="28"/>
          <w:szCs w:val="28"/>
        </w:rPr>
        <w:t>helyzetről történő tárgyalásokon. Ön erre</w:t>
      </w:r>
      <w:r w:rsidR="00004136">
        <w:rPr>
          <w:rFonts w:ascii="Times New Roman" w:hAnsi="Times New Roman" w:cs="Times New Roman"/>
          <w:sz w:val="28"/>
          <w:szCs w:val="28"/>
        </w:rPr>
        <w:t xml:space="preserve"> ugye</w:t>
      </w:r>
      <w:r w:rsidR="00EC7ACC">
        <w:rPr>
          <w:rFonts w:ascii="Times New Roman" w:hAnsi="Times New Roman" w:cs="Times New Roman"/>
          <w:sz w:val="28"/>
          <w:szCs w:val="28"/>
        </w:rPr>
        <w:t xml:space="preserve"> nem válaszolt levélben, </w:t>
      </w:r>
      <w:r w:rsidR="00004136">
        <w:rPr>
          <w:rFonts w:ascii="Times New Roman" w:hAnsi="Times New Roman" w:cs="Times New Roman"/>
          <w:sz w:val="28"/>
          <w:szCs w:val="28"/>
        </w:rPr>
        <w:t xml:space="preserve">illetve </w:t>
      </w:r>
      <w:r w:rsidR="00EC7ACC">
        <w:rPr>
          <w:rFonts w:ascii="Times New Roman" w:hAnsi="Times New Roman" w:cs="Times New Roman"/>
          <w:sz w:val="28"/>
          <w:szCs w:val="28"/>
        </w:rPr>
        <w:t>most éppen az előző napirendnél hát ilyen politi</w:t>
      </w:r>
      <w:r>
        <w:rPr>
          <w:rFonts w:ascii="Times New Roman" w:hAnsi="Times New Roman" w:cs="Times New Roman"/>
          <w:sz w:val="28"/>
          <w:szCs w:val="28"/>
        </w:rPr>
        <w:t>kai nyilatkozatot tett, Mizsei ú</w:t>
      </w:r>
      <w:r w:rsidR="00EC7ACC">
        <w:rPr>
          <w:rFonts w:ascii="Times New Roman" w:hAnsi="Times New Roman" w:cs="Times New Roman"/>
          <w:sz w:val="28"/>
          <w:szCs w:val="28"/>
        </w:rPr>
        <w:t>r hozzászólására. Úgyhogy most más lehetőségem nem révén, akkor itt ké</w:t>
      </w:r>
      <w:r>
        <w:rPr>
          <w:rFonts w:ascii="Times New Roman" w:hAnsi="Times New Roman" w:cs="Times New Roman"/>
          <w:sz w:val="28"/>
          <w:szCs w:val="28"/>
        </w:rPr>
        <w:t>rdezném meg Öntől Polgármester ú</w:t>
      </w:r>
      <w:r w:rsidR="00EC7ACC">
        <w:rPr>
          <w:rFonts w:ascii="Times New Roman" w:hAnsi="Times New Roman" w:cs="Times New Roman"/>
          <w:sz w:val="28"/>
          <w:szCs w:val="28"/>
        </w:rPr>
        <w:t xml:space="preserve">r, hogy Ön, és hogy az Önkormányzat illetékesei eddig pontosan milyen tárgyalásokat folytattak az iskolák vezetőivel, a KLIK-kel, és vagy a központi kormányzattal, hogy szerződés garantálja </w:t>
      </w:r>
      <w:r w:rsidR="00004136">
        <w:rPr>
          <w:rFonts w:ascii="Times New Roman" w:hAnsi="Times New Roman" w:cs="Times New Roman"/>
          <w:sz w:val="28"/>
          <w:szCs w:val="28"/>
        </w:rPr>
        <w:t xml:space="preserve">tehát </w:t>
      </w:r>
      <w:r w:rsidR="00EC7ACC">
        <w:rPr>
          <w:rFonts w:ascii="Times New Roman" w:hAnsi="Times New Roman" w:cs="Times New Roman"/>
          <w:sz w:val="28"/>
          <w:szCs w:val="28"/>
        </w:rPr>
        <w:t>az eddigi színvonalat, és minden jelenlegi program folytatását, ahogy</w:t>
      </w:r>
      <w:r w:rsidR="00004136">
        <w:rPr>
          <w:rFonts w:ascii="Times New Roman" w:hAnsi="Times New Roman" w:cs="Times New Roman"/>
          <w:sz w:val="28"/>
          <w:szCs w:val="28"/>
        </w:rPr>
        <w:t>an</w:t>
      </w:r>
      <w:r w:rsidR="00EC7ACC">
        <w:rPr>
          <w:rFonts w:ascii="Times New Roman" w:hAnsi="Times New Roman" w:cs="Times New Roman"/>
          <w:sz w:val="28"/>
          <w:szCs w:val="28"/>
        </w:rPr>
        <w:t xml:space="preserve"> Ön ezt jelezte, hogy </w:t>
      </w:r>
      <w:r>
        <w:rPr>
          <w:rFonts w:ascii="Times New Roman" w:hAnsi="Times New Roman" w:cs="Times New Roman"/>
          <w:sz w:val="28"/>
          <w:szCs w:val="28"/>
        </w:rPr>
        <w:t>elengedhetetlen a szerződésben.</w:t>
      </w:r>
      <w:r w:rsidR="00EC7ACC">
        <w:rPr>
          <w:rFonts w:ascii="Times New Roman" w:hAnsi="Times New Roman" w:cs="Times New Roman"/>
          <w:sz w:val="28"/>
          <w:szCs w:val="28"/>
        </w:rPr>
        <w:t xml:space="preserve"> Tehát kérdezem, hogy a tárgyalásokon Ön, és hadd kérjem úgy, hogy intézményenkénti bontásban mit kért, vagy követelt, attól függ, milyen jelzőt használunk, és jelenleg éppen mil</w:t>
      </w:r>
      <w:r w:rsidR="00004136">
        <w:rPr>
          <w:rFonts w:ascii="Times New Roman" w:hAnsi="Times New Roman" w:cs="Times New Roman"/>
          <w:sz w:val="28"/>
          <w:szCs w:val="28"/>
        </w:rPr>
        <w:t>ye</w:t>
      </w:r>
      <w:r>
        <w:rPr>
          <w:rFonts w:ascii="Times New Roman" w:hAnsi="Times New Roman" w:cs="Times New Roman"/>
          <w:sz w:val="28"/>
          <w:szCs w:val="28"/>
        </w:rPr>
        <w:t xml:space="preserve">n megállapodás körvonalazódik? </w:t>
      </w:r>
      <w:r w:rsidR="00004136">
        <w:rPr>
          <w:rFonts w:ascii="Times New Roman" w:hAnsi="Times New Roman" w:cs="Times New Roman"/>
          <w:sz w:val="28"/>
          <w:szCs w:val="28"/>
        </w:rPr>
        <w:t>É</w:t>
      </w:r>
      <w:r w:rsidR="00EC7ACC">
        <w:rPr>
          <w:rFonts w:ascii="Times New Roman" w:hAnsi="Times New Roman" w:cs="Times New Roman"/>
          <w:sz w:val="28"/>
          <w:szCs w:val="28"/>
        </w:rPr>
        <w:t xml:space="preserve">s </w:t>
      </w:r>
      <w:r w:rsidR="00EC7ACC">
        <w:rPr>
          <w:rFonts w:ascii="Times New Roman" w:hAnsi="Times New Roman" w:cs="Times New Roman"/>
          <w:sz w:val="28"/>
          <w:szCs w:val="28"/>
        </w:rPr>
        <w:lastRenderedPageBreak/>
        <w:t>van-e bármilyen, írásban rögzített tervezet? Tehát, bár Ön már a tortát nyalogatja</w:t>
      </w:r>
      <w:r w:rsidR="00004136">
        <w:rPr>
          <w:rFonts w:ascii="Times New Roman" w:hAnsi="Times New Roman" w:cs="Times New Roman"/>
          <w:sz w:val="28"/>
          <w:szCs w:val="28"/>
        </w:rPr>
        <w:t xml:space="preserve"> egy kicsit</w:t>
      </w:r>
      <w:r>
        <w:rPr>
          <w:rFonts w:ascii="Times New Roman" w:hAnsi="Times New Roman" w:cs="Times New Roman"/>
          <w:sz w:val="28"/>
          <w:szCs w:val="28"/>
        </w:rPr>
        <w:t>, azért hadd kérj</w:t>
      </w:r>
      <w:r w:rsidR="00EC7ACC">
        <w:rPr>
          <w:rFonts w:ascii="Times New Roman" w:hAnsi="Times New Roman" w:cs="Times New Roman"/>
          <w:sz w:val="28"/>
          <w:szCs w:val="28"/>
        </w:rPr>
        <w:t>em azt, hogy tételesen,</w:t>
      </w:r>
      <w:r w:rsidR="00004136">
        <w:rPr>
          <w:rFonts w:ascii="Times New Roman" w:hAnsi="Times New Roman" w:cs="Times New Roman"/>
          <w:sz w:val="28"/>
          <w:szCs w:val="28"/>
        </w:rPr>
        <w:t xml:space="preserve"> külön</w:t>
      </w:r>
      <w:r w:rsidR="00EC7ACC">
        <w:rPr>
          <w:rFonts w:ascii="Times New Roman" w:hAnsi="Times New Roman" w:cs="Times New Roman"/>
          <w:sz w:val="28"/>
          <w:szCs w:val="28"/>
        </w:rPr>
        <w:t xml:space="preserve"> egyesével akkor hadd kérdezzem végig, hogy Ön miképpen kívánja megvédeni az Arany János utcai Általános Iskola tanárait és tanulóit? Ön miképpen</w:t>
      </w:r>
      <w:r>
        <w:rPr>
          <w:rFonts w:ascii="Times New Roman" w:hAnsi="Times New Roman" w:cs="Times New Roman"/>
          <w:sz w:val="28"/>
          <w:szCs w:val="28"/>
        </w:rPr>
        <w:t xml:space="preserve"> kívánja megvédeni a Batthyány i</w:t>
      </w:r>
      <w:r w:rsidR="00EC7ACC">
        <w:rPr>
          <w:rFonts w:ascii="Times New Roman" w:hAnsi="Times New Roman" w:cs="Times New Roman"/>
          <w:sz w:val="28"/>
          <w:szCs w:val="28"/>
        </w:rPr>
        <w:t>skola tanárait, tanulóit? Miké</w:t>
      </w:r>
      <w:r>
        <w:rPr>
          <w:rFonts w:ascii="Times New Roman" w:hAnsi="Times New Roman" w:cs="Times New Roman"/>
          <w:sz w:val="28"/>
          <w:szCs w:val="28"/>
        </w:rPr>
        <w:t>ppen kívánja megvédeni a Centi i</w:t>
      </w:r>
      <w:r w:rsidR="00EC7ACC">
        <w:rPr>
          <w:rFonts w:ascii="Times New Roman" w:hAnsi="Times New Roman" w:cs="Times New Roman"/>
          <w:sz w:val="28"/>
          <w:szCs w:val="28"/>
        </w:rPr>
        <w:t>skola tanárait, tanulóit?</w:t>
      </w:r>
      <w:r w:rsidR="00820C0A">
        <w:rPr>
          <w:rFonts w:ascii="Times New Roman" w:hAnsi="Times New Roman" w:cs="Times New Roman"/>
          <w:sz w:val="28"/>
          <w:szCs w:val="28"/>
        </w:rPr>
        <w:t xml:space="preserve"> Miképpen kívánja megvédeni a Corvin Mátyás iskola tanulóit és tanárait? Miképpen fogja megvédeni a Hermann Ottó iskola tanárait, tanulóit? Miképpen fogja megvédeni a Jókai Mór tanárait, tanulóit? Miképpen fo</w:t>
      </w:r>
      <w:r>
        <w:rPr>
          <w:rFonts w:ascii="Times New Roman" w:hAnsi="Times New Roman" w:cs="Times New Roman"/>
          <w:sz w:val="28"/>
          <w:szCs w:val="28"/>
        </w:rPr>
        <w:t>gja megvédeni a Kölcsey Ferenc i</w:t>
      </w:r>
      <w:r w:rsidR="00820C0A">
        <w:rPr>
          <w:rFonts w:ascii="Times New Roman" w:hAnsi="Times New Roman" w:cs="Times New Roman"/>
          <w:sz w:val="28"/>
          <w:szCs w:val="28"/>
        </w:rPr>
        <w:t>skola tanárait, tanulóit?</w:t>
      </w:r>
      <w:r>
        <w:rPr>
          <w:rFonts w:ascii="Times New Roman" w:hAnsi="Times New Roman" w:cs="Times New Roman"/>
          <w:sz w:val="28"/>
          <w:szCs w:val="28"/>
        </w:rPr>
        <w:t xml:space="preserve"> Miképpen fogja Lemhényi Dezső i</w:t>
      </w:r>
      <w:r w:rsidR="00820C0A">
        <w:rPr>
          <w:rFonts w:ascii="Times New Roman" w:hAnsi="Times New Roman" w:cs="Times New Roman"/>
          <w:sz w:val="28"/>
          <w:szCs w:val="28"/>
        </w:rPr>
        <w:t xml:space="preserve">skola tanárait, tanulóit, miképpen fogja a Móra Ferenc Iskola tanárait, tanulóit, miképpen fogja a Rácz Aladár Zeneiskola tanárait, tanulóit? </w:t>
      </w:r>
      <w:r w:rsidR="00054C92">
        <w:rPr>
          <w:rFonts w:ascii="Times New Roman" w:hAnsi="Times New Roman" w:cs="Times New Roman"/>
          <w:sz w:val="28"/>
          <w:szCs w:val="28"/>
        </w:rPr>
        <w:t>Miképpen fogja a Sashalmi Tanodának a tanárait, tanulóit,</w:t>
      </w:r>
      <w:r>
        <w:rPr>
          <w:rFonts w:ascii="Times New Roman" w:hAnsi="Times New Roman" w:cs="Times New Roman"/>
          <w:sz w:val="28"/>
          <w:szCs w:val="28"/>
        </w:rPr>
        <w:t xml:space="preserve"> miképpen fogja a Szentgyörgyi i</w:t>
      </w:r>
      <w:r w:rsidR="00054C92">
        <w:rPr>
          <w:rFonts w:ascii="Times New Roman" w:hAnsi="Times New Roman" w:cs="Times New Roman"/>
          <w:sz w:val="28"/>
          <w:szCs w:val="28"/>
        </w:rPr>
        <w:t>skola tanárait, tanulóit megvédeni? Miképpen fogja megvédeni a Szerb Antal Gimnázium tanárait, tanulóit? És mi</w:t>
      </w:r>
      <w:r>
        <w:rPr>
          <w:rFonts w:ascii="Times New Roman" w:hAnsi="Times New Roman" w:cs="Times New Roman"/>
          <w:sz w:val="28"/>
          <w:szCs w:val="28"/>
        </w:rPr>
        <w:t>képpen fogja a Táncsics Mihály i</w:t>
      </w:r>
      <w:r w:rsidR="00054C92">
        <w:rPr>
          <w:rFonts w:ascii="Times New Roman" w:hAnsi="Times New Roman" w:cs="Times New Roman"/>
          <w:sz w:val="28"/>
          <w:szCs w:val="28"/>
        </w:rPr>
        <w:t>skola tanárait, tanul</w:t>
      </w:r>
      <w:r w:rsidR="00004136">
        <w:rPr>
          <w:rFonts w:ascii="Times New Roman" w:hAnsi="Times New Roman" w:cs="Times New Roman"/>
          <w:sz w:val="28"/>
          <w:szCs w:val="28"/>
        </w:rPr>
        <w:t>óit megvédeni?</w:t>
      </w:r>
      <w:r w:rsidR="00054C92">
        <w:rPr>
          <w:rFonts w:ascii="Times New Roman" w:hAnsi="Times New Roman" w:cs="Times New Roman"/>
          <w:sz w:val="28"/>
          <w:szCs w:val="28"/>
        </w:rPr>
        <w:t xml:space="preserve"> Én szeretnék erre tételes, intézményenkénti választ kapni Öntől! Megtisztelő, hogy közbe</w:t>
      </w:r>
      <w:r>
        <w:rPr>
          <w:rFonts w:ascii="Times New Roman" w:hAnsi="Times New Roman" w:cs="Times New Roman"/>
          <w:sz w:val="28"/>
          <w:szCs w:val="28"/>
        </w:rPr>
        <w:t>n tortát eszik, hiszen láthatólag</w:t>
      </w:r>
      <w:r w:rsidR="00054C92">
        <w:rPr>
          <w:rFonts w:ascii="Times New Roman" w:hAnsi="Times New Roman" w:cs="Times New Roman"/>
          <w:sz w:val="28"/>
          <w:szCs w:val="28"/>
        </w:rPr>
        <w:t xml:space="preserve"> az fontos.</w:t>
      </w:r>
    </w:p>
    <w:p w:rsidR="00054C92" w:rsidRDefault="00054C92" w:rsidP="006A40B6">
      <w:pPr>
        <w:spacing w:after="0" w:line="240" w:lineRule="auto"/>
        <w:jc w:val="both"/>
        <w:rPr>
          <w:rFonts w:ascii="Times New Roman" w:hAnsi="Times New Roman" w:cs="Times New Roman"/>
          <w:sz w:val="28"/>
          <w:szCs w:val="28"/>
        </w:rPr>
      </w:pPr>
    </w:p>
    <w:p w:rsidR="00F940C0" w:rsidRDefault="00F940C0" w:rsidP="006A40B6">
      <w:pPr>
        <w:spacing w:after="0" w:line="240" w:lineRule="auto"/>
        <w:jc w:val="both"/>
        <w:rPr>
          <w:rFonts w:ascii="Times New Roman" w:hAnsi="Times New Roman" w:cs="Times New Roman"/>
          <w:sz w:val="28"/>
          <w:szCs w:val="28"/>
        </w:rPr>
      </w:pPr>
    </w:p>
    <w:p w:rsidR="00054C92" w:rsidRPr="00B431E8" w:rsidRDefault="00054C92" w:rsidP="006A40B6">
      <w:pPr>
        <w:spacing w:after="0" w:line="240" w:lineRule="auto"/>
        <w:jc w:val="both"/>
        <w:rPr>
          <w:rFonts w:ascii="Times New Roman" w:hAnsi="Times New Roman" w:cs="Times New Roman"/>
          <w:sz w:val="28"/>
          <w:szCs w:val="28"/>
          <w:u w:val="single"/>
        </w:rPr>
      </w:pPr>
      <w:r w:rsidRPr="00B431E8">
        <w:rPr>
          <w:rFonts w:ascii="Times New Roman" w:hAnsi="Times New Roman" w:cs="Times New Roman"/>
          <w:sz w:val="28"/>
          <w:szCs w:val="28"/>
          <w:u w:val="single"/>
        </w:rPr>
        <w:t>KOVÁCS PÉTER</w:t>
      </w:r>
    </w:p>
    <w:p w:rsidR="00054C92" w:rsidRDefault="00F940C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eszek tortát, képviselő úr! R</w:t>
      </w:r>
      <w:r w:rsidR="00054C92">
        <w:rPr>
          <w:rFonts w:ascii="Times New Roman" w:hAnsi="Times New Roman" w:cs="Times New Roman"/>
          <w:sz w:val="28"/>
          <w:szCs w:val="28"/>
        </w:rPr>
        <w:t>osszul látja!</w:t>
      </w:r>
    </w:p>
    <w:p w:rsidR="00054C92" w:rsidRDefault="00054C92" w:rsidP="006A40B6">
      <w:pPr>
        <w:spacing w:after="0" w:line="240" w:lineRule="auto"/>
        <w:jc w:val="both"/>
        <w:rPr>
          <w:rFonts w:ascii="Times New Roman" w:hAnsi="Times New Roman" w:cs="Times New Roman"/>
          <w:sz w:val="28"/>
          <w:szCs w:val="28"/>
        </w:rPr>
      </w:pPr>
    </w:p>
    <w:p w:rsidR="00F940C0" w:rsidRDefault="00F940C0" w:rsidP="006A40B6">
      <w:pPr>
        <w:spacing w:after="0" w:line="240" w:lineRule="auto"/>
        <w:jc w:val="both"/>
        <w:rPr>
          <w:rFonts w:ascii="Times New Roman" w:hAnsi="Times New Roman" w:cs="Times New Roman"/>
          <w:sz w:val="28"/>
          <w:szCs w:val="28"/>
        </w:rPr>
      </w:pPr>
    </w:p>
    <w:p w:rsidR="00054C92" w:rsidRPr="00B431E8" w:rsidRDefault="00054C92" w:rsidP="006A40B6">
      <w:pPr>
        <w:spacing w:after="0" w:line="240" w:lineRule="auto"/>
        <w:jc w:val="both"/>
        <w:rPr>
          <w:rFonts w:ascii="Times New Roman" w:hAnsi="Times New Roman" w:cs="Times New Roman"/>
          <w:sz w:val="28"/>
          <w:szCs w:val="28"/>
          <w:u w:val="single"/>
        </w:rPr>
      </w:pPr>
      <w:r w:rsidRPr="00B431E8">
        <w:rPr>
          <w:rFonts w:ascii="Times New Roman" w:hAnsi="Times New Roman" w:cs="Times New Roman"/>
          <w:sz w:val="28"/>
          <w:szCs w:val="28"/>
          <w:u w:val="single"/>
        </w:rPr>
        <w:t>VAJDA ZOLTÁN</w:t>
      </w:r>
    </w:p>
    <w:p w:rsidR="00054C92" w:rsidRDefault="00F940C0"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 az ujját nyalogatja, akkor n</w:t>
      </w:r>
      <w:r w:rsidR="00054C92">
        <w:rPr>
          <w:rFonts w:ascii="Times New Roman" w:hAnsi="Times New Roman" w:cs="Times New Roman"/>
          <w:sz w:val="28"/>
          <w:szCs w:val="28"/>
        </w:rPr>
        <w:t>em a torta volt</w:t>
      </w:r>
      <w:r>
        <w:rPr>
          <w:rFonts w:ascii="Times New Roman" w:hAnsi="Times New Roman" w:cs="Times New Roman"/>
          <w:sz w:val="28"/>
          <w:szCs w:val="28"/>
        </w:rPr>
        <w:t xml:space="preserve"> rajta.</w:t>
      </w:r>
      <w:r w:rsidR="00004136">
        <w:rPr>
          <w:rFonts w:ascii="Times New Roman" w:hAnsi="Times New Roman" w:cs="Times New Roman"/>
          <w:sz w:val="28"/>
          <w:szCs w:val="28"/>
        </w:rPr>
        <w:t xml:space="preserve"> H</w:t>
      </w:r>
      <w:r w:rsidR="00054C92">
        <w:rPr>
          <w:rFonts w:ascii="Times New Roman" w:hAnsi="Times New Roman" w:cs="Times New Roman"/>
          <w:sz w:val="28"/>
          <w:szCs w:val="28"/>
        </w:rPr>
        <w:t>a most Ön szóban nem tesz válasz</w:t>
      </w:r>
      <w:r>
        <w:rPr>
          <w:rFonts w:ascii="Times New Roman" w:hAnsi="Times New Roman" w:cs="Times New Roman"/>
          <w:sz w:val="28"/>
          <w:szCs w:val="28"/>
        </w:rPr>
        <w:t>t, akkor csak azt jelezném</w:t>
      </w:r>
      <w:r w:rsidR="00054C92">
        <w:rPr>
          <w:rFonts w:ascii="Times New Roman" w:hAnsi="Times New Roman" w:cs="Times New Roman"/>
          <w:sz w:val="28"/>
          <w:szCs w:val="28"/>
        </w:rPr>
        <w:t xml:space="preserve"> óvatosan, hogy az SZMSZ, azt hiszem, hogy 23. szakasz, 21. szakasza szerint, akkor én 15 napon belül is írásban is Örömmel várom a választ</w:t>
      </w:r>
      <w:r w:rsidR="00004136">
        <w:rPr>
          <w:rFonts w:ascii="Times New Roman" w:hAnsi="Times New Roman" w:cs="Times New Roman"/>
          <w:sz w:val="28"/>
          <w:szCs w:val="28"/>
        </w:rPr>
        <w:t xml:space="preserve"> Öntől</w:t>
      </w:r>
      <w:r w:rsidR="00054C92">
        <w:rPr>
          <w:rFonts w:ascii="Times New Roman" w:hAnsi="Times New Roman" w:cs="Times New Roman"/>
          <w:sz w:val="28"/>
          <w:szCs w:val="28"/>
        </w:rPr>
        <w:t>, ha most szóban nem lenne. És ha még szabad fél percben egy m</w:t>
      </w:r>
      <w:r>
        <w:rPr>
          <w:rFonts w:ascii="Times New Roman" w:hAnsi="Times New Roman" w:cs="Times New Roman"/>
          <w:sz w:val="28"/>
          <w:szCs w:val="28"/>
        </w:rPr>
        <w:t>ásik kérdést tennék föl Jegyző ú</w:t>
      </w:r>
      <w:r w:rsidR="00054C92">
        <w:rPr>
          <w:rFonts w:ascii="Times New Roman" w:hAnsi="Times New Roman" w:cs="Times New Roman"/>
          <w:sz w:val="28"/>
          <w:szCs w:val="28"/>
        </w:rPr>
        <w:t xml:space="preserve">rnak, hogyha lehetséges. </w:t>
      </w:r>
      <w:r>
        <w:rPr>
          <w:rFonts w:ascii="Times New Roman" w:hAnsi="Times New Roman" w:cs="Times New Roman"/>
          <w:sz w:val="28"/>
          <w:szCs w:val="28"/>
        </w:rPr>
        <w:t>SZMSZ alapján azt is megtehetem.</w:t>
      </w:r>
    </w:p>
    <w:p w:rsidR="00004136" w:rsidRDefault="00004136" w:rsidP="006A40B6">
      <w:pPr>
        <w:spacing w:after="0" w:line="240" w:lineRule="auto"/>
        <w:jc w:val="both"/>
        <w:rPr>
          <w:rFonts w:ascii="Times New Roman" w:hAnsi="Times New Roman" w:cs="Times New Roman"/>
          <w:sz w:val="28"/>
          <w:szCs w:val="28"/>
        </w:rPr>
      </w:pPr>
    </w:p>
    <w:p w:rsidR="00F940C0" w:rsidRDefault="00F940C0" w:rsidP="006A40B6">
      <w:pPr>
        <w:spacing w:after="0" w:line="240" w:lineRule="auto"/>
        <w:jc w:val="both"/>
        <w:rPr>
          <w:rFonts w:ascii="Times New Roman" w:hAnsi="Times New Roman" w:cs="Times New Roman"/>
          <w:sz w:val="28"/>
          <w:szCs w:val="28"/>
        </w:rPr>
      </w:pPr>
    </w:p>
    <w:p w:rsidR="00054C92" w:rsidRPr="00B431E8" w:rsidRDefault="00B26EEB" w:rsidP="006A40B6">
      <w:pPr>
        <w:spacing w:after="0" w:line="240" w:lineRule="auto"/>
        <w:jc w:val="both"/>
        <w:rPr>
          <w:rFonts w:ascii="Times New Roman" w:hAnsi="Times New Roman" w:cs="Times New Roman"/>
          <w:sz w:val="28"/>
          <w:szCs w:val="28"/>
          <w:u w:val="single"/>
        </w:rPr>
      </w:pPr>
      <w:r w:rsidRPr="00B431E8">
        <w:rPr>
          <w:rFonts w:ascii="Times New Roman" w:hAnsi="Times New Roman" w:cs="Times New Roman"/>
          <w:sz w:val="28"/>
          <w:szCs w:val="28"/>
          <w:u w:val="single"/>
        </w:rPr>
        <w:t>KOVÁCS PÉTER</w:t>
      </w:r>
    </w:p>
    <w:p w:rsidR="00B26EEB" w:rsidRDefault="00B26EE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 haragudjon, SZMSZ szerint Ön nem </w:t>
      </w:r>
      <w:r w:rsidR="00F940C0">
        <w:rPr>
          <w:rFonts w:ascii="Times New Roman" w:hAnsi="Times New Roman" w:cs="Times New Roman"/>
          <w:sz w:val="28"/>
          <w:szCs w:val="28"/>
        </w:rPr>
        <w:t>teheti ezt meg.</w:t>
      </w:r>
    </w:p>
    <w:p w:rsidR="00B26EEB" w:rsidRDefault="00B26EEB" w:rsidP="006A40B6">
      <w:pPr>
        <w:spacing w:after="0" w:line="240" w:lineRule="auto"/>
        <w:jc w:val="both"/>
        <w:rPr>
          <w:rFonts w:ascii="Times New Roman" w:hAnsi="Times New Roman" w:cs="Times New Roman"/>
          <w:sz w:val="28"/>
          <w:szCs w:val="28"/>
        </w:rPr>
      </w:pPr>
    </w:p>
    <w:p w:rsidR="00F940C0" w:rsidRDefault="00F940C0" w:rsidP="006A40B6">
      <w:pPr>
        <w:spacing w:after="0" w:line="240" w:lineRule="auto"/>
        <w:jc w:val="both"/>
        <w:rPr>
          <w:rFonts w:ascii="Times New Roman" w:hAnsi="Times New Roman" w:cs="Times New Roman"/>
          <w:sz w:val="28"/>
          <w:szCs w:val="28"/>
        </w:rPr>
      </w:pPr>
    </w:p>
    <w:p w:rsidR="00B26EEB" w:rsidRPr="00B431E8" w:rsidRDefault="00B26EEB" w:rsidP="006A40B6">
      <w:pPr>
        <w:spacing w:after="0" w:line="240" w:lineRule="auto"/>
        <w:jc w:val="both"/>
        <w:rPr>
          <w:rFonts w:ascii="Times New Roman" w:hAnsi="Times New Roman" w:cs="Times New Roman"/>
          <w:sz w:val="28"/>
          <w:szCs w:val="28"/>
          <w:u w:val="single"/>
        </w:rPr>
      </w:pPr>
      <w:r w:rsidRPr="00B431E8">
        <w:rPr>
          <w:rFonts w:ascii="Times New Roman" w:hAnsi="Times New Roman" w:cs="Times New Roman"/>
          <w:sz w:val="28"/>
          <w:szCs w:val="28"/>
          <w:u w:val="single"/>
        </w:rPr>
        <w:t>VAJDA ZOLTÁN</w:t>
      </w:r>
    </w:p>
    <w:p w:rsidR="00B26EEB" w:rsidRDefault="00B26EEB"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 SZMSZ szerint Jegyzőnek is lehet kérdést </w:t>
      </w:r>
      <w:proofErr w:type="gramStart"/>
      <w:r>
        <w:rPr>
          <w:rFonts w:ascii="Times New Roman" w:hAnsi="Times New Roman" w:cs="Times New Roman"/>
          <w:sz w:val="28"/>
          <w:szCs w:val="28"/>
        </w:rPr>
        <w:t>föltenni</w:t>
      </w:r>
      <w:r w:rsidR="00D40B7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B26EEB" w:rsidRDefault="00B26EEB"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B26EEB" w:rsidRPr="00441903" w:rsidRDefault="00B26EEB" w:rsidP="006A40B6">
      <w:pPr>
        <w:spacing w:after="0" w:line="240" w:lineRule="auto"/>
        <w:jc w:val="both"/>
        <w:rPr>
          <w:rFonts w:ascii="Times New Roman" w:hAnsi="Times New Roman" w:cs="Times New Roman"/>
          <w:sz w:val="28"/>
          <w:szCs w:val="28"/>
          <w:u w:val="single"/>
        </w:rPr>
      </w:pPr>
      <w:r w:rsidRPr="00441903">
        <w:rPr>
          <w:rFonts w:ascii="Times New Roman" w:hAnsi="Times New Roman" w:cs="Times New Roman"/>
          <w:sz w:val="28"/>
          <w:szCs w:val="28"/>
          <w:u w:val="single"/>
        </w:rPr>
        <w:t>KOVÁCS PÉTER</w:t>
      </w:r>
    </w:p>
    <w:p w:rsidR="00B26EEB" w:rsidRDefault="00B431E8"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w:t>
      </w:r>
      <w:r w:rsidR="00D40B72">
        <w:rPr>
          <w:rFonts w:ascii="Times New Roman" w:hAnsi="Times New Roman" w:cs="Times New Roman"/>
          <w:sz w:val="28"/>
          <w:szCs w:val="28"/>
        </w:rPr>
        <w:t xml:space="preserve">úgy, </w:t>
      </w:r>
      <w:r w:rsidR="004730B8" w:rsidRPr="004730B8">
        <w:rPr>
          <w:rFonts w:ascii="Times New Roman" w:hAnsi="Times New Roman" w:cs="Times New Roman"/>
          <w:sz w:val="28"/>
          <w:szCs w:val="28"/>
        </w:rPr>
        <w:t>hát</w:t>
      </w:r>
      <w:r w:rsidR="00D40B72">
        <w:rPr>
          <w:rFonts w:ascii="Times New Roman" w:hAnsi="Times New Roman" w:cs="Times New Roman"/>
          <w:sz w:val="28"/>
          <w:szCs w:val="28"/>
        </w:rPr>
        <w:t xml:space="preserve"> egy perc</w:t>
      </w:r>
      <w:r>
        <w:rPr>
          <w:rFonts w:ascii="Times New Roman" w:hAnsi="Times New Roman" w:cs="Times New Roman"/>
          <w:sz w:val="28"/>
          <w:szCs w:val="28"/>
        </w:rPr>
        <w:t xml:space="preserve"> állt volna </w:t>
      </w:r>
      <w:proofErr w:type="gramStart"/>
      <w:r>
        <w:rPr>
          <w:rFonts w:ascii="Times New Roman" w:hAnsi="Times New Roman" w:cs="Times New Roman"/>
          <w:sz w:val="28"/>
          <w:szCs w:val="28"/>
        </w:rPr>
        <w:t>rendelkezésére</w:t>
      </w:r>
      <w:r w:rsidR="00D40B72">
        <w:rPr>
          <w:rFonts w:ascii="Times New Roman" w:hAnsi="Times New Roman" w:cs="Times New Roman"/>
          <w:sz w:val="28"/>
          <w:szCs w:val="28"/>
        </w:rPr>
        <w:t xml:space="preserve"> .</w:t>
      </w:r>
      <w:proofErr w:type="gramEnd"/>
      <w:r w:rsidR="00D40B72">
        <w:rPr>
          <w:rFonts w:ascii="Times New Roman" w:hAnsi="Times New Roman" w:cs="Times New Roman"/>
          <w:sz w:val="28"/>
          <w:szCs w:val="28"/>
        </w:rPr>
        <w:t>.</w:t>
      </w:r>
      <w:r>
        <w:rPr>
          <w:rFonts w:ascii="Times New Roman" w:hAnsi="Times New Roman" w:cs="Times New Roman"/>
          <w:sz w:val="28"/>
          <w:szCs w:val="28"/>
        </w:rPr>
        <w:t>…</w:t>
      </w:r>
    </w:p>
    <w:p w:rsidR="00B431E8" w:rsidRDefault="00B431E8"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B431E8" w:rsidRPr="00441903" w:rsidRDefault="00B431E8" w:rsidP="006A40B6">
      <w:pPr>
        <w:spacing w:after="0" w:line="240" w:lineRule="auto"/>
        <w:jc w:val="both"/>
        <w:rPr>
          <w:rFonts w:ascii="Times New Roman" w:hAnsi="Times New Roman" w:cs="Times New Roman"/>
          <w:sz w:val="28"/>
          <w:szCs w:val="28"/>
          <w:u w:val="single"/>
        </w:rPr>
      </w:pPr>
      <w:r w:rsidRPr="00441903">
        <w:rPr>
          <w:rFonts w:ascii="Times New Roman" w:hAnsi="Times New Roman" w:cs="Times New Roman"/>
          <w:sz w:val="28"/>
          <w:szCs w:val="28"/>
          <w:u w:val="single"/>
        </w:rPr>
        <w:t>VAJDA ZOLTÁN</w:t>
      </w:r>
    </w:p>
    <w:p w:rsidR="00441903" w:rsidRDefault="00B431E8"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perc </w:t>
      </w:r>
      <w:r w:rsidR="00441903">
        <w:rPr>
          <w:rFonts w:ascii="Times New Roman" w:hAnsi="Times New Roman" w:cs="Times New Roman"/>
          <w:sz w:val="28"/>
          <w:szCs w:val="28"/>
        </w:rPr>
        <w:t>állt</w:t>
      </w:r>
      <w:r>
        <w:rPr>
          <w:rFonts w:ascii="Times New Roman" w:hAnsi="Times New Roman" w:cs="Times New Roman"/>
          <w:sz w:val="28"/>
          <w:szCs w:val="28"/>
        </w:rPr>
        <w:t xml:space="preserve"> </w:t>
      </w:r>
      <w:r w:rsidR="008C1C8A">
        <w:rPr>
          <w:rFonts w:ascii="Times New Roman" w:hAnsi="Times New Roman" w:cs="Times New Roman"/>
          <w:sz w:val="28"/>
          <w:szCs w:val="28"/>
        </w:rPr>
        <w:t xml:space="preserve">a </w:t>
      </w:r>
      <w:r>
        <w:rPr>
          <w:rFonts w:ascii="Times New Roman" w:hAnsi="Times New Roman" w:cs="Times New Roman"/>
          <w:sz w:val="28"/>
          <w:szCs w:val="28"/>
        </w:rPr>
        <w:t>lehet</w:t>
      </w:r>
      <w:r w:rsidR="00441903">
        <w:rPr>
          <w:rFonts w:ascii="Times New Roman" w:hAnsi="Times New Roman" w:cs="Times New Roman"/>
          <w:sz w:val="28"/>
          <w:szCs w:val="28"/>
        </w:rPr>
        <w:t>őségemre!</w:t>
      </w:r>
    </w:p>
    <w:p w:rsidR="00441903" w:rsidRDefault="00441903"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441903" w:rsidRPr="00441903" w:rsidRDefault="00441903" w:rsidP="006A40B6">
      <w:pPr>
        <w:spacing w:after="0" w:line="240" w:lineRule="auto"/>
        <w:jc w:val="both"/>
        <w:rPr>
          <w:rFonts w:ascii="Times New Roman" w:hAnsi="Times New Roman" w:cs="Times New Roman"/>
          <w:sz w:val="28"/>
          <w:szCs w:val="28"/>
          <w:u w:val="single"/>
        </w:rPr>
      </w:pPr>
      <w:r w:rsidRPr="00441903">
        <w:rPr>
          <w:rFonts w:ascii="Times New Roman" w:hAnsi="Times New Roman" w:cs="Times New Roman"/>
          <w:sz w:val="28"/>
          <w:szCs w:val="28"/>
          <w:u w:val="single"/>
        </w:rPr>
        <w:t>KOVÁCS PÉTER</w:t>
      </w:r>
    </w:p>
    <w:p w:rsidR="00441903" w:rsidRDefault="0044190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441903" w:rsidRDefault="00441903"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441903" w:rsidRPr="00441903" w:rsidRDefault="00441903" w:rsidP="006A40B6">
      <w:pPr>
        <w:spacing w:after="0" w:line="240" w:lineRule="auto"/>
        <w:jc w:val="both"/>
        <w:rPr>
          <w:rFonts w:ascii="Times New Roman" w:hAnsi="Times New Roman" w:cs="Times New Roman"/>
          <w:sz w:val="28"/>
          <w:szCs w:val="28"/>
          <w:u w:val="single"/>
        </w:rPr>
      </w:pPr>
      <w:r w:rsidRPr="00441903">
        <w:rPr>
          <w:rFonts w:ascii="Times New Roman" w:hAnsi="Times New Roman" w:cs="Times New Roman"/>
          <w:sz w:val="28"/>
          <w:szCs w:val="28"/>
          <w:u w:val="single"/>
        </w:rPr>
        <w:t>VAJDA ZOLTÁN</w:t>
      </w:r>
    </w:p>
    <w:p w:rsidR="00441903" w:rsidRDefault="00D40B72"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41903">
        <w:rPr>
          <w:rFonts w:ascii="Times New Roman" w:hAnsi="Times New Roman" w:cs="Times New Roman"/>
          <w:sz w:val="28"/>
          <w:szCs w:val="28"/>
        </w:rPr>
        <w:t>Nézzük!</w:t>
      </w:r>
    </w:p>
    <w:p w:rsidR="00441903" w:rsidRDefault="00441903"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441903" w:rsidRPr="00441903" w:rsidRDefault="00441903" w:rsidP="006A40B6">
      <w:pPr>
        <w:spacing w:after="0" w:line="240" w:lineRule="auto"/>
        <w:jc w:val="both"/>
        <w:rPr>
          <w:rFonts w:ascii="Times New Roman" w:hAnsi="Times New Roman" w:cs="Times New Roman"/>
          <w:sz w:val="28"/>
          <w:szCs w:val="28"/>
          <w:u w:val="single"/>
        </w:rPr>
      </w:pPr>
      <w:r w:rsidRPr="00441903">
        <w:rPr>
          <w:rFonts w:ascii="Times New Roman" w:hAnsi="Times New Roman" w:cs="Times New Roman"/>
          <w:sz w:val="28"/>
          <w:szCs w:val="28"/>
          <w:u w:val="single"/>
        </w:rPr>
        <w:t>KOVÁCS PÉTER</w:t>
      </w:r>
    </w:p>
    <w:p w:rsidR="00B431E8" w:rsidRDefault="00441903"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D40B72">
        <w:rPr>
          <w:rFonts w:ascii="Times New Roman" w:hAnsi="Times New Roman" w:cs="Times New Roman"/>
          <w:sz w:val="28"/>
          <w:szCs w:val="28"/>
        </w:rPr>
        <w:t>, képviselő ú</w:t>
      </w:r>
      <w:r>
        <w:rPr>
          <w:rFonts w:ascii="Times New Roman" w:hAnsi="Times New Roman" w:cs="Times New Roman"/>
          <w:sz w:val="28"/>
          <w:szCs w:val="28"/>
        </w:rPr>
        <w:t>r!</w:t>
      </w:r>
    </w:p>
    <w:p w:rsidR="00441903" w:rsidRDefault="00441903"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441903" w:rsidRPr="00441903" w:rsidRDefault="00441903" w:rsidP="006A40B6">
      <w:pPr>
        <w:spacing w:after="0" w:line="240" w:lineRule="auto"/>
        <w:jc w:val="both"/>
        <w:rPr>
          <w:rFonts w:ascii="Times New Roman" w:hAnsi="Times New Roman" w:cs="Times New Roman"/>
          <w:sz w:val="28"/>
          <w:szCs w:val="28"/>
          <w:u w:val="single"/>
        </w:rPr>
      </w:pPr>
      <w:r w:rsidRPr="00441903">
        <w:rPr>
          <w:rFonts w:ascii="Times New Roman" w:hAnsi="Times New Roman" w:cs="Times New Roman"/>
          <w:sz w:val="28"/>
          <w:szCs w:val="28"/>
          <w:u w:val="single"/>
        </w:rPr>
        <w:t>VAJDA ZOLTÁN</w:t>
      </w:r>
    </w:p>
    <w:p w:rsidR="00441903" w:rsidRDefault="008C1C8A"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Szabad még? </w:t>
      </w:r>
      <w:r w:rsidR="00D40B72">
        <w:rPr>
          <w:rFonts w:ascii="Times New Roman" w:hAnsi="Times New Roman" w:cs="Times New Roman"/>
          <w:sz w:val="28"/>
          <w:szCs w:val="28"/>
        </w:rPr>
        <w:t>20 másodperc lenne.</w:t>
      </w:r>
      <w:r w:rsidR="00EF74CA">
        <w:rPr>
          <w:rFonts w:ascii="Times New Roman" w:hAnsi="Times New Roman" w:cs="Times New Roman"/>
          <w:sz w:val="28"/>
          <w:szCs w:val="28"/>
        </w:rPr>
        <w:t xml:space="preserve"> </w:t>
      </w:r>
      <w:r w:rsidR="00D40B72">
        <w:rPr>
          <w:rFonts w:ascii="Times New Roman" w:hAnsi="Times New Roman" w:cs="Times New Roman"/>
          <w:sz w:val="28"/>
          <w:szCs w:val="28"/>
        </w:rPr>
        <w:t>A Jegyző ú</w:t>
      </w:r>
      <w:r w:rsidR="00441903">
        <w:rPr>
          <w:rFonts w:ascii="Times New Roman" w:hAnsi="Times New Roman" w:cs="Times New Roman"/>
          <w:sz w:val="28"/>
          <w:szCs w:val="28"/>
        </w:rPr>
        <w:t>r</w:t>
      </w:r>
      <w:r w:rsidR="00EF74CA">
        <w:rPr>
          <w:rFonts w:ascii="Times New Roman" w:hAnsi="Times New Roman" w:cs="Times New Roman"/>
          <w:sz w:val="28"/>
          <w:szCs w:val="28"/>
        </w:rPr>
        <w:t>n</w:t>
      </w:r>
      <w:r w:rsidR="00441903">
        <w:rPr>
          <w:rFonts w:ascii="Times New Roman" w:hAnsi="Times New Roman" w:cs="Times New Roman"/>
          <w:sz w:val="28"/>
          <w:szCs w:val="28"/>
        </w:rPr>
        <w:t xml:space="preserve">ak azt szerettem volna föltenni, hogy egy általam jegyzett beadványra, ’16. október 2-ai ülésén az NVB, </w:t>
      </w:r>
      <w:r w:rsidR="00EF74CA">
        <w:rPr>
          <w:rFonts w:ascii="Times New Roman" w:hAnsi="Times New Roman" w:cs="Times New Roman"/>
          <w:sz w:val="28"/>
          <w:szCs w:val="28"/>
        </w:rPr>
        <w:t xml:space="preserve">ami </w:t>
      </w:r>
      <w:r w:rsidR="00441903">
        <w:rPr>
          <w:rFonts w:ascii="Times New Roman" w:hAnsi="Times New Roman" w:cs="Times New Roman"/>
          <w:sz w:val="28"/>
          <w:szCs w:val="28"/>
        </w:rPr>
        <w:t>egy nemzetinek hívott Választási Bizottság megállapít</w:t>
      </w:r>
      <w:r w:rsidR="00D40B72">
        <w:rPr>
          <w:rFonts w:ascii="Times New Roman" w:hAnsi="Times New Roman" w:cs="Times New Roman"/>
          <w:sz w:val="28"/>
          <w:szCs w:val="28"/>
        </w:rPr>
        <w:t>otta, hogy Hermann Edit, aki a</w:t>
      </w:r>
      <w:r w:rsidR="00441903">
        <w:rPr>
          <w:rFonts w:ascii="Times New Roman" w:hAnsi="Times New Roman" w:cs="Times New Roman"/>
          <w:sz w:val="28"/>
          <w:szCs w:val="28"/>
        </w:rPr>
        <w:t xml:space="preserve"> kerületi </w:t>
      </w:r>
      <w:proofErr w:type="spellStart"/>
      <w:r w:rsidR="00441903">
        <w:rPr>
          <w:rFonts w:ascii="Times New Roman" w:hAnsi="Times New Roman" w:cs="Times New Roman"/>
          <w:sz w:val="28"/>
          <w:szCs w:val="28"/>
        </w:rPr>
        <w:t>OEVB-nek</w:t>
      </w:r>
      <w:proofErr w:type="spellEnd"/>
      <w:r w:rsidR="00441903">
        <w:rPr>
          <w:rFonts w:ascii="Times New Roman" w:hAnsi="Times New Roman" w:cs="Times New Roman"/>
          <w:sz w:val="28"/>
          <w:szCs w:val="28"/>
        </w:rPr>
        <w:t xml:space="preserve"> az elnöke, az ő nyilatkozata, ami egyébként egy kerületi hát ugye a Szabó Réka Zsuzsanna által jegyzett önkormányzati újságban tett közzé, hogy ez a nyilatkozat, ez jogsértő volt. Mert, hogy OEVB elnökként érvelt a kormánynak egy álláspontja mellett.</w:t>
      </w:r>
      <w:r w:rsidR="0057371C">
        <w:rPr>
          <w:rFonts w:ascii="Times New Roman" w:hAnsi="Times New Roman" w:cs="Times New Roman"/>
          <w:sz w:val="28"/>
          <w:szCs w:val="28"/>
        </w:rPr>
        <w:t xml:space="preserve"> Az NVB tagjainak többsége egy ellenszavazattal állapította meg a jogsértést, bár ez </w:t>
      </w:r>
      <w:r w:rsidR="00EF74CA">
        <w:rPr>
          <w:rFonts w:ascii="Times New Roman" w:hAnsi="Times New Roman" w:cs="Times New Roman"/>
          <w:sz w:val="28"/>
          <w:szCs w:val="28"/>
        </w:rPr>
        <w:t xml:space="preserve">még </w:t>
      </w:r>
      <w:r w:rsidR="0057371C">
        <w:rPr>
          <w:rFonts w:ascii="Times New Roman" w:hAnsi="Times New Roman" w:cs="Times New Roman"/>
          <w:sz w:val="28"/>
          <w:szCs w:val="28"/>
        </w:rPr>
        <w:t>én úgy tudom, hogy nem jogerős. Amikor jogerőssé válik, ha jo</w:t>
      </w:r>
      <w:r w:rsidR="00D40B72">
        <w:rPr>
          <w:rFonts w:ascii="Times New Roman" w:hAnsi="Times New Roman" w:cs="Times New Roman"/>
          <w:sz w:val="28"/>
          <w:szCs w:val="28"/>
        </w:rPr>
        <w:t>gerőssé válik, kérdezem Jegyző ú</w:t>
      </w:r>
      <w:r w:rsidR="0057371C">
        <w:rPr>
          <w:rFonts w:ascii="Times New Roman" w:hAnsi="Times New Roman" w:cs="Times New Roman"/>
          <w:sz w:val="28"/>
          <w:szCs w:val="28"/>
        </w:rPr>
        <w:t>rtól,</w:t>
      </w:r>
      <w:r w:rsidR="00EF74CA">
        <w:rPr>
          <w:rFonts w:ascii="Times New Roman" w:hAnsi="Times New Roman" w:cs="Times New Roman"/>
          <w:sz w:val="28"/>
          <w:szCs w:val="28"/>
        </w:rPr>
        <w:t xml:space="preserve"> hogy</w:t>
      </w:r>
      <w:r w:rsidR="0057371C">
        <w:rPr>
          <w:rFonts w:ascii="Times New Roman" w:hAnsi="Times New Roman" w:cs="Times New Roman"/>
          <w:sz w:val="28"/>
          <w:szCs w:val="28"/>
        </w:rPr>
        <w:t xml:space="preserve"> hát előzetesen, hogy tervez-e bármilyen intézkedést ennek kapcsán? Még egyszer, amennyiben és amennyiben jogerőssé válik, ez a jogsértés megállapítása</w:t>
      </w:r>
      <w:r w:rsidR="00D40B72">
        <w:rPr>
          <w:rFonts w:ascii="Times New Roman" w:hAnsi="Times New Roman" w:cs="Times New Roman"/>
          <w:sz w:val="28"/>
          <w:szCs w:val="28"/>
        </w:rPr>
        <w:t>? Köszönöm szépen a lehetőséget.</w:t>
      </w:r>
    </w:p>
    <w:p w:rsidR="0057371C" w:rsidRDefault="0057371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57371C" w:rsidRPr="0057371C" w:rsidRDefault="0057371C" w:rsidP="006A40B6">
      <w:pPr>
        <w:spacing w:after="0" w:line="240" w:lineRule="auto"/>
        <w:jc w:val="both"/>
        <w:rPr>
          <w:rFonts w:ascii="Times New Roman" w:hAnsi="Times New Roman" w:cs="Times New Roman"/>
          <w:sz w:val="28"/>
          <w:szCs w:val="28"/>
          <w:u w:val="single"/>
        </w:rPr>
      </w:pPr>
      <w:r w:rsidRPr="0057371C">
        <w:rPr>
          <w:rFonts w:ascii="Times New Roman" w:hAnsi="Times New Roman" w:cs="Times New Roman"/>
          <w:sz w:val="28"/>
          <w:szCs w:val="28"/>
          <w:u w:val="single"/>
        </w:rPr>
        <w:t>KOVÁCS PÉTER</w:t>
      </w:r>
    </w:p>
    <w:p w:rsidR="0057371C" w:rsidRDefault="00D40B72"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57371C">
        <w:rPr>
          <w:rFonts w:ascii="Times New Roman" w:hAnsi="Times New Roman" w:cs="Times New Roman"/>
          <w:sz w:val="28"/>
          <w:szCs w:val="28"/>
        </w:rPr>
        <w:t>rnak írásban fogok válaszolni. Következő kérdez</w:t>
      </w:r>
      <w:r>
        <w:rPr>
          <w:rFonts w:ascii="Times New Roman" w:hAnsi="Times New Roman" w:cs="Times New Roman"/>
          <w:sz w:val="28"/>
          <w:szCs w:val="28"/>
        </w:rPr>
        <w:t>ő, Abonyi János képviselő úr. Jaj, bocsánat, Jegyző ú</w:t>
      </w:r>
      <w:r w:rsidR="0057371C">
        <w:rPr>
          <w:rFonts w:ascii="Times New Roman" w:hAnsi="Times New Roman" w:cs="Times New Roman"/>
          <w:sz w:val="28"/>
          <w:szCs w:val="28"/>
        </w:rPr>
        <w:t>r, parancsoljon! Kíván-e most reagálni?</w:t>
      </w:r>
    </w:p>
    <w:p w:rsidR="0057371C" w:rsidRDefault="0057371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57371C" w:rsidRPr="0057371C" w:rsidRDefault="0057371C" w:rsidP="006A40B6">
      <w:pPr>
        <w:spacing w:after="0" w:line="240" w:lineRule="auto"/>
        <w:jc w:val="both"/>
        <w:rPr>
          <w:rFonts w:ascii="Times New Roman" w:hAnsi="Times New Roman" w:cs="Times New Roman"/>
          <w:sz w:val="28"/>
          <w:szCs w:val="28"/>
          <w:u w:val="single"/>
        </w:rPr>
      </w:pPr>
      <w:r w:rsidRPr="0057371C">
        <w:rPr>
          <w:rFonts w:ascii="Times New Roman" w:hAnsi="Times New Roman" w:cs="Times New Roman"/>
          <w:sz w:val="28"/>
          <w:szCs w:val="28"/>
          <w:u w:val="single"/>
        </w:rPr>
        <w:t xml:space="preserve">ANCSIN LÁSZLÓ </w:t>
      </w:r>
    </w:p>
    <w:p w:rsidR="0057371C" w:rsidRDefault="00D40B72"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7371C">
        <w:rPr>
          <w:rFonts w:ascii="Times New Roman" w:hAnsi="Times New Roman" w:cs="Times New Roman"/>
          <w:sz w:val="28"/>
          <w:szCs w:val="28"/>
        </w:rPr>
        <w:t xml:space="preserve"> Én annyiban tudnék válaszolni, ugye, hogy mint az Országos Választási, vagyis a Helyi Választási Iroda, most pedig Országos Egyéni</w:t>
      </w:r>
      <w:r>
        <w:rPr>
          <w:rFonts w:ascii="Times New Roman" w:hAnsi="Times New Roman" w:cs="Times New Roman"/>
          <w:sz w:val="28"/>
          <w:szCs w:val="28"/>
        </w:rPr>
        <w:t xml:space="preserve"> Választási Iroda v</w:t>
      </w:r>
      <w:r w:rsidR="0057371C">
        <w:rPr>
          <w:rFonts w:ascii="Times New Roman" w:hAnsi="Times New Roman" w:cs="Times New Roman"/>
          <w:sz w:val="28"/>
          <w:szCs w:val="28"/>
        </w:rPr>
        <w:t>ezetőjeként, ugye el</w:t>
      </w:r>
      <w:r w:rsidR="00C80CB3">
        <w:rPr>
          <w:rFonts w:ascii="Times New Roman" w:hAnsi="Times New Roman" w:cs="Times New Roman"/>
          <w:sz w:val="28"/>
          <w:szCs w:val="28"/>
        </w:rPr>
        <w:t>őkészítő</w:t>
      </w:r>
      <w:r w:rsidR="0057371C">
        <w:rPr>
          <w:rFonts w:ascii="Times New Roman" w:hAnsi="Times New Roman" w:cs="Times New Roman"/>
          <w:sz w:val="28"/>
          <w:szCs w:val="28"/>
        </w:rPr>
        <w:t xml:space="preserve"> és végrehajtó szerepünk van, tehát a bizottság elnöke, vagy a bizottság döntésével kapcsolatban semmiféle jogkörünk, lehetőségünk nincsen. Ugye a Kúria</w:t>
      </w:r>
      <w:r>
        <w:rPr>
          <w:rFonts w:ascii="Times New Roman" w:hAnsi="Times New Roman" w:cs="Times New Roman"/>
          <w:sz w:val="28"/>
          <w:szCs w:val="28"/>
        </w:rPr>
        <w:t xml:space="preserve">, ahova lehet tovább fordulni, </w:t>
      </w:r>
      <w:r>
        <w:rPr>
          <w:rFonts w:ascii="Times New Roman" w:hAnsi="Times New Roman" w:cs="Times New Roman"/>
          <w:sz w:val="28"/>
          <w:szCs w:val="28"/>
        </w:rPr>
        <w:lastRenderedPageBreak/>
        <w:t>már ugye</w:t>
      </w:r>
      <w:r w:rsidR="0057371C">
        <w:rPr>
          <w:rFonts w:ascii="Times New Roman" w:hAnsi="Times New Roman" w:cs="Times New Roman"/>
          <w:sz w:val="28"/>
          <w:szCs w:val="28"/>
        </w:rPr>
        <w:t xml:space="preserve"> bárkinek</w:t>
      </w:r>
      <w:r>
        <w:rPr>
          <w:rFonts w:ascii="Times New Roman" w:hAnsi="Times New Roman" w:cs="Times New Roman"/>
          <w:sz w:val="28"/>
          <w:szCs w:val="28"/>
        </w:rPr>
        <w:t>,</w:t>
      </w:r>
      <w:r w:rsidR="0057371C">
        <w:rPr>
          <w:rFonts w:ascii="Times New Roman" w:hAnsi="Times New Roman" w:cs="Times New Roman"/>
          <w:sz w:val="28"/>
          <w:szCs w:val="28"/>
        </w:rPr>
        <w:t xml:space="preserve"> a döntés ellen. Úgyhogy nekem, nekem ezzel kapcsolatban semmilyen lehetőségem nincsen. Köszönöm.</w:t>
      </w:r>
    </w:p>
    <w:p w:rsidR="0057371C" w:rsidRDefault="0057371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57371C" w:rsidRPr="0057371C" w:rsidRDefault="0057371C" w:rsidP="006A40B6">
      <w:pPr>
        <w:spacing w:after="0" w:line="240" w:lineRule="auto"/>
        <w:jc w:val="both"/>
        <w:rPr>
          <w:rFonts w:ascii="Times New Roman" w:hAnsi="Times New Roman" w:cs="Times New Roman"/>
          <w:sz w:val="28"/>
          <w:szCs w:val="28"/>
          <w:u w:val="single"/>
        </w:rPr>
      </w:pPr>
      <w:r w:rsidRPr="0057371C">
        <w:rPr>
          <w:rFonts w:ascii="Times New Roman" w:hAnsi="Times New Roman" w:cs="Times New Roman"/>
          <w:sz w:val="28"/>
          <w:szCs w:val="28"/>
          <w:u w:val="single"/>
        </w:rPr>
        <w:t>KOVÁCS PÉTER</w:t>
      </w:r>
    </w:p>
    <w:p w:rsidR="0057371C" w:rsidRDefault="0057371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Következő hozz</w:t>
      </w:r>
      <w:r w:rsidR="00D40B72">
        <w:rPr>
          <w:rFonts w:ascii="Times New Roman" w:hAnsi="Times New Roman" w:cs="Times New Roman"/>
          <w:sz w:val="28"/>
          <w:szCs w:val="28"/>
        </w:rPr>
        <w:t>ászóló, Abonyi János képviselő úr.</w:t>
      </w:r>
      <w:r>
        <w:rPr>
          <w:rFonts w:ascii="Times New Roman" w:hAnsi="Times New Roman" w:cs="Times New Roman"/>
          <w:sz w:val="28"/>
          <w:szCs w:val="28"/>
        </w:rPr>
        <w:t xml:space="preserve"> Parancsoljon</w:t>
      </w:r>
      <w:r w:rsidR="00D40B72">
        <w:rPr>
          <w:rFonts w:ascii="Times New Roman" w:hAnsi="Times New Roman" w:cs="Times New Roman"/>
          <w:sz w:val="28"/>
          <w:szCs w:val="28"/>
        </w:rPr>
        <w:t>, képviselő ú</w:t>
      </w:r>
      <w:r>
        <w:rPr>
          <w:rFonts w:ascii="Times New Roman" w:hAnsi="Times New Roman" w:cs="Times New Roman"/>
          <w:sz w:val="28"/>
          <w:szCs w:val="28"/>
        </w:rPr>
        <w:t>r!</w:t>
      </w:r>
    </w:p>
    <w:p w:rsidR="0057371C" w:rsidRDefault="0057371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054C92" w:rsidRPr="00C80CB3" w:rsidRDefault="00AA3A7C" w:rsidP="006A40B6">
      <w:pPr>
        <w:spacing w:after="0" w:line="240" w:lineRule="auto"/>
        <w:jc w:val="both"/>
        <w:rPr>
          <w:rFonts w:ascii="Times New Roman" w:hAnsi="Times New Roman" w:cs="Times New Roman"/>
          <w:sz w:val="28"/>
          <w:szCs w:val="28"/>
          <w:u w:val="single"/>
        </w:rPr>
      </w:pPr>
      <w:r w:rsidRPr="00C80CB3">
        <w:rPr>
          <w:rFonts w:ascii="Times New Roman" w:hAnsi="Times New Roman" w:cs="Times New Roman"/>
          <w:sz w:val="28"/>
          <w:szCs w:val="28"/>
          <w:u w:val="single"/>
        </w:rPr>
        <w:t>ABONYI JÁNOS</w:t>
      </w:r>
    </w:p>
    <w:p w:rsidR="00AA3A7C" w:rsidRDefault="00AA3A7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w:t>
      </w:r>
      <w:r w:rsidR="00D40B72">
        <w:rPr>
          <w:rFonts w:ascii="Times New Roman" w:hAnsi="Times New Roman" w:cs="Times New Roman"/>
          <w:sz w:val="28"/>
          <w:szCs w:val="28"/>
        </w:rPr>
        <w:t>ót, Polgármester úr.</w:t>
      </w:r>
      <w:r>
        <w:rPr>
          <w:rFonts w:ascii="Times New Roman" w:hAnsi="Times New Roman" w:cs="Times New Roman"/>
          <w:sz w:val="28"/>
          <w:szCs w:val="28"/>
        </w:rPr>
        <w:t xml:space="preserve"> Jelzem, hogy írásban fogom elküldeni a kérdéseimet, mert szívesen vettem volna részt egy ilyen, ilyen típusú megemlékezésen, vagy köszöntésen egyébként, ha ez nem úgy zajlik, hogy az embernek tudomása sincs róla. </w:t>
      </w:r>
    </w:p>
    <w:p w:rsidR="00AA3A7C" w:rsidRDefault="00AA3A7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AA3A7C" w:rsidRPr="00C80CB3" w:rsidRDefault="00AA3A7C" w:rsidP="006A40B6">
      <w:pPr>
        <w:spacing w:after="0" w:line="240" w:lineRule="auto"/>
        <w:jc w:val="both"/>
        <w:rPr>
          <w:rFonts w:ascii="Times New Roman" w:hAnsi="Times New Roman" w:cs="Times New Roman"/>
          <w:sz w:val="28"/>
          <w:szCs w:val="28"/>
          <w:u w:val="single"/>
        </w:rPr>
      </w:pPr>
      <w:r w:rsidRPr="00C80CB3">
        <w:rPr>
          <w:rFonts w:ascii="Times New Roman" w:hAnsi="Times New Roman" w:cs="Times New Roman"/>
          <w:sz w:val="28"/>
          <w:szCs w:val="28"/>
          <w:u w:val="single"/>
        </w:rPr>
        <w:t>KOVÁCS PÉTER</w:t>
      </w:r>
    </w:p>
    <w:p w:rsidR="00AA3A7C" w:rsidRDefault="00AA3A7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 má</w:t>
      </w:r>
      <w:r w:rsidR="00D40B72">
        <w:rPr>
          <w:rFonts w:ascii="Times New Roman" w:hAnsi="Times New Roman" w:cs="Times New Roman"/>
          <w:sz w:val="28"/>
          <w:szCs w:val="28"/>
        </w:rPr>
        <w:t>r ketten vagyunk ezzel.</w:t>
      </w:r>
    </w:p>
    <w:p w:rsidR="00AA3A7C" w:rsidRDefault="00AA3A7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AA3A7C" w:rsidRPr="00C80CB3" w:rsidRDefault="00AA3A7C" w:rsidP="006A40B6">
      <w:pPr>
        <w:spacing w:after="0" w:line="240" w:lineRule="auto"/>
        <w:jc w:val="both"/>
        <w:rPr>
          <w:rFonts w:ascii="Times New Roman" w:hAnsi="Times New Roman" w:cs="Times New Roman"/>
          <w:sz w:val="28"/>
          <w:szCs w:val="28"/>
          <w:u w:val="single"/>
        </w:rPr>
      </w:pPr>
      <w:r w:rsidRPr="00C80CB3">
        <w:rPr>
          <w:rFonts w:ascii="Times New Roman" w:hAnsi="Times New Roman" w:cs="Times New Roman"/>
          <w:sz w:val="28"/>
          <w:szCs w:val="28"/>
          <w:u w:val="single"/>
        </w:rPr>
        <w:t>ABONYI JÁNOS</w:t>
      </w:r>
    </w:p>
    <w:p w:rsidR="00AA3A7C" w:rsidRDefault="00AA3A7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w:t>
      </w:r>
      <w:r w:rsidR="00D40B72">
        <w:rPr>
          <w:rFonts w:ascii="Times New Roman" w:hAnsi="Times New Roman" w:cs="Times New Roman"/>
          <w:sz w:val="28"/>
          <w:szCs w:val="28"/>
        </w:rPr>
        <w:t>t én tényleg úgy érzem, a</w:t>
      </w:r>
      <w:r>
        <w:rPr>
          <w:rFonts w:ascii="Times New Roman" w:hAnsi="Times New Roman" w:cs="Times New Roman"/>
          <w:sz w:val="28"/>
          <w:szCs w:val="28"/>
        </w:rPr>
        <w:t xml:space="preserve">zt </w:t>
      </w:r>
      <w:r w:rsidR="00D40B72">
        <w:rPr>
          <w:rFonts w:ascii="Times New Roman" w:hAnsi="Times New Roman" w:cs="Times New Roman"/>
          <w:sz w:val="28"/>
          <w:szCs w:val="28"/>
        </w:rPr>
        <w:t xml:space="preserve">én </w:t>
      </w:r>
      <w:r>
        <w:rPr>
          <w:rFonts w:ascii="Times New Roman" w:hAnsi="Times New Roman" w:cs="Times New Roman"/>
          <w:sz w:val="28"/>
          <w:szCs w:val="28"/>
        </w:rPr>
        <w:t xml:space="preserve">értem, </w:t>
      </w:r>
      <w:r w:rsidR="00D40B72">
        <w:rPr>
          <w:rFonts w:ascii="Times New Roman" w:hAnsi="Times New Roman" w:cs="Times New Roman"/>
          <w:sz w:val="28"/>
          <w:szCs w:val="28"/>
        </w:rPr>
        <w:t>egyébként, csak a Polgármester ú</w:t>
      </w:r>
      <w:r>
        <w:rPr>
          <w:rFonts w:ascii="Times New Roman" w:hAnsi="Times New Roman" w:cs="Times New Roman"/>
          <w:sz w:val="28"/>
          <w:szCs w:val="28"/>
        </w:rPr>
        <w:t xml:space="preserve">r, akit köszöntenek, én meg itt 4 képviselőtársammal, akit kihagytak, tehát most </w:t>
      </w:r>
      <w:proofErr w:type="gramStart"/>
      <w:r>
        <w:rPr>
          <w:rFonts w:ascii="Times New Roman" w:hAnsi="Times New Roman" w:cs="Times New Roman"/>
          <w:sz w:val="28"/>
          <w:szCs w:val="28"/>
        </w:rPr>
        <w:t>már</w:t>
      </w:r>
      <w:r w:rsidR="00D40B72">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554BEA" w:rsidRDefault="00554BEA"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AA3A7C" w:rsidRPr="00C80CB3" w:rsidRDefault="00AA3A7C" w:rsidP="006A40B6">
      <w:pPr>
        <w:spacing w:after="0" w:line="240" w:lineRule="auto"/>
        <w:jc w:val="both"/>
        <w:rPr>
          <w:rFonts w:ascii="Times New Roman" w:hAnsi="Times New Roman" w:cs="Times New Roman"/>
          <w:sz w:val="28"/>
          <w:szCs w:val="28"/>
          <w:u w:val="single"/>
        </w:rPr>
      </w:pPr>
      <w:r w:rsidRPr="00C80CB3">
        <w:rPr>
          <w:rFonts w:ascii="Times New Roman" w:hAnsi="Times New Roman" w:cs="Times New Roman"/>
          <w:sz w:val="28"/>
          <w:szCs w:val="28"/>
          <w:u w:val="single"/>
        </w:rPr>
        <w:t>KOVÁCS PÉTER</w:t>
      </w:r>
    </w:p>
    <w:p w:rsidR="00AA3A7C" w:rsidRDefault="00AA3A7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egyszerre!</w:t>
      </w:r>
    </w:p>
    <w:p w:rsidR="00AA3A7C" w:rsidRDefault="00AA3A7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AA3A7C" w:rsidRPr="00C80CB3" w:rsidRDefault="00AA3A7C" w:rsidP="006A40B6">
      <w:pPr>
        <w:spacing w:after="0" w:line="240" w:lineRule="auto"/>
        <w:jc w:val="both"/>
        <w:rPr>
          <w:rFonts w:ascii="Times New Roman" w:hAnsi="Times New Roman" w:cs="Times New Roman"/>
          <w:sz w:val="28"/>
          <w:szCs w:val="28"/>
          <w:u w:val="single"/>
        </w:rPr>
      </w:pPr>
      <w:r w:rsidRPr="00C80CB3">
        <w:rPr>
          <w:rFonts w:ascii="Times New Roman" w:hAnsi="Times New Roman" w:cs="Times New Roman"/>
          <w:sz w:val="28"/>
          <w:szCs w:val="28"/>
          <w:u w:val="single"/>
        </w:rPr>
        <w:t>ABONYI JÁNOS</w:t>
      </w:r>
    </w:p>
    <w:p w:rsidR="00AA3A7C" w:rsidRDefault="00AA3A7C" w:rsidP="006A40B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gondolom,</w:t>
      </w:r>
      <w:r w:rsidR="00D40B72">
        <w:rPr>
          <w:rFonts w:ascii="Times New Roman" w:hAnsi="Times New Roman" w:cs="Times New Roman"/>
          <w:sz w:val="28"/>
          <w:szCs w:val="28"/>
        </w:rPr>
        <w:t xml:space="preserve"> gondolom, hogy mindenkit zavar</w:t>
      </w:r>
      <w:r>
        <w:rPr>
          <w:rFonts w:ascii="Times New Roman" w:hAnsi="Times New Roman" w:cs="Times New Roman"/>
          <w:sz w:val="28"/>
          <w:szCs w:val="28"/>
        </w:rPr>
        <w:t xml:space="preserve"> az, hogy mi itt az utolsó napirendi pontban még beszélgetünk, úgyhogy köszönöm szépen, írásban fogom elküldeni a kérdéseimet.</w:t>
      </w:r>
    </w:p>
    <w:p w:rsidR="00AA3A7C" w:rsidRDefault="00AA3A7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AA3A7C" w:rsidRPr="00AA3A7C" w:rsidRDefault="00AA3A7C" w:rsidP="006A40B6">
      <w:pPr>
        <w:spacing w:after="0" w:line="240" w:lineRule="auto"/>
        <w:jc w:val="both"/>
        <w:rPr>
          <w:rFonts w:ascii="Times New Roman" w:hAnsi="Times New Roman" w:cs="Times New Roman"/>
          <w:sz w:val="28"/>
          <w:szCs w:val="28"/>
          <w:u w:val="single"/>
        </w:rPr>
      </w:pPr>
      <w:r w:rsidRPr="00AA3A7C">
        <w:rPr>
          <w:rFonts w:ascii="Times New Roman" w:hAnsi="Times New Roman" w:cs="Times New Roman"/>
          <w:sz w:val="28"/>
          <w:szCs w:val="28"/>
          <w:u w:val="single"/>
        </w:rPr>
        <w:t>KOVÁCS PÉTER</w:t>
      </w:r>
    </w:p>
    <w:p w:rsidR="00AA3A7C" w:rsidRDefault="00AA3A7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Tegye föl a </w:t>
      </w:r>
      <w:r w:rsidR="00D40B72">
        <w:rPr>
          <w:rFonts w:ascii="Times New Roman" w:hAnsi="Times New Roman" w:cs="Times New Roman"/>
          <w:sz w:val="28"/>
          <w:szCs w:val="28"/>
        </w:rPr>
        <w:t>kezét, akit zavar, hogy Abonyi ú</w:t>
      </w:r>
      <w:r>
        <w:rPr>
          <w:rFonts w:ascii="Times New Roman" w:hAnsi="Times New Roman" w:cs="Times New Roman"/>
          <w:sz w:val="28"/>
          <w:szCs w:val="28"/>
        </w:rPr>
        <w:t>r beszél! Nem tette föl senki a</w:t>
      </w:r>
      <w:r w:rsidR="00D40B72">
        <w:rPr>
          <w:rFonts w:ascii="Times New Roman" w:hAnsi="Times New Roman" w:cs="Times New Roman"/>
          <w:sz w:val="28"/>
          <w:szCs w:val="28"/>
        </w:rPr>
        <w:t xml:space="preserve"> kezét. Mizsei képviselő úr a következő hozzászóló. P</w:t>
      </w:r>
      <w:r>
        <w:rPr>
          <w:rFonts w:ascii="Times New Roman" w:hAnsi="Times New Roman" w:cs="Times New Roman"/>
          <w:sz w:val="28"/>
          <w:szCs w:val="28"/>
        </w:rPr>
        <w:t>arancsoljon</w:t>
      </w:r>
      <w:r w:rsidR="00D40B72">
        <w:rPr>
          <w:rFonts w:ascii="Times New Roman" w:hAnsi="Times New Roman" w:cs="Times New Roman"/>
          <w:sz w:val="28"/>
          <w:szCs w:val="28"/>
        </w:rPr>
        <w:t>, képviselő úr! Ne beszéljünk közbe! Mizsei ú</w:t>
      </w:r>
      <w:r>
        <w:rPr>
          <w:rFonts w:ascii="Times New Roman" w:hAnsi="Times New Roman" w:cs="Times New Roman"/>
          <w:sz w:val="28"/>
          <w:szCs w:val="28"/>
        </w:rPr>
        <w:t>rnál a szó! Parancsoljon</w:t>
      </w:r>
      <w:r w:rsidR="00D40B72">
        <w:rPr>
          <w:rFonts w:ascii="Times New Roman" w:hAnsi="Times New Roman" w:cs="Times New Roman"/>
          <w:sz w:val="28"/>
          <w:szCs w:val="28"/>
        </w:rPr>
        <w:t>, képviselő ú</w:t>
      </w:r>
      <w:r>
        <w:rPr>
          <w:rFonts w:ascii="Times New Roman" w:hAnsi="Times New Roman" w:cs="Times New Roman"/>
          <w:sz w:val="28"/>
          <w:szCs w:val="28"/>
        </w:rPr>
        <w:t>r!</w:t>
      </w:r>
    </w:p>
    <w:p w:rsidR="00AA3A7C" w:rsidRDefault="00AA3A7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AA3A7C" w:rsidRPr="00AA3A7C" w:rsidRDefault="00AA3A7C" w:rsidP="006A40B6">
      <w:pPr>
        <w:spacing w:after="0" w:line="240" w:lineRule="auto"/>
        <w:jc w:val="both"/>
        <w:rPr>
          <w:rFonts w:ascii="Times New Roman" w:hAnsi="Times New Roman" w:cs="Times New Roman"/>
          <w:sz w:val="28"/>
          <w:szCs w:val="28"/>
          <w:u w:val="single"/>
        </w:rPr>
      </w:pPr>
      <w:r w:rsidRPr="00AA3A7C">
        <w:rPr>
          <w:rFonts w:ascii="Times New Roman" w:hAnsi="Times New Roman" w:cs="Times New Roman"/>
          <w:sz w:val="28"/>
          <w:szCs w:val="28"/>
          <w:u w:val="single"/>
        </w:rPr>
        <w:t>MIZSEI LÁSZLÓ</w:t>
      </w:r>
    </w:p>
    <w:p w:rsidR="00554BEA" w:rsidRDefault="00D40B72"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Vajda ú</w:t>
      </w:r>
      <w:r w:rsidR="00AA3A7C">
        <w:rPr>
          <w:rFonts w:ascii="Times New Roman" w:hAnsi="Times New Roman" w:cs="Times New Roman"/>
          <w:sz w:val="28"/>
          <w:szCs w:val="28"/>
        </w:rPr>
        <w:t>r már utalt</w:t>
      </w:r>
      <w:r>
        <w:rPr>
          <w:rFonts w:ascii="Times New Roman" w:hAnsi="Times New Roman" w:cs="Times New Roman"/>
          <w:sz w:val="28"/>
          <w:szCs w:val="28"/>
        </w:rPr>
        <w:t xml:space="preserve"> rá, én is szeretnék látni</w:t>
      </w:r>
      <w:r w:rsidR="00AA3A7C">
        <w:rPr>
          <w:rFonts w:ascii="Times New Roman" w:hAnsi="Times New Roman" w:cs="Times New Roman"/>
          <w:sz w:val="28"/>
          <w:szCs w:val="28"/>
        </w:rPr>
        <w:t xml:space="preserve"> jegyzőkönyveket arról, hogy a KLIK-kel való tárgyaláson mi zajlott, tehát gondolom ezeken </w:t>
      </w:r>
      <w:r w:rsidR="00AA3A7C">
        <w:rPr>
          <w:rFonts w:ascii="Times New Roman" w:hAnsi="Times New Roman" w:cs="Times New Roman"/>
          <w:sz w:val="28"/>
          <w:szCs w:val="28"/>
        </w:rPr>
        <w:lastRenderedPageBreak/>
        <w:t>voltak jegyzők</w:t>
      </w:r>
      <w:r>
        <w:rPr>
          <w:rFonts w:ascii="Times New Roman" w:hAnsi="Times New Roman" w:cs="Times New Roman"/>
          <w:sz w:val="28"/>
          <w:szCs w:val="28"/>
        </w:rPr>
        <w:t>önyvek, készültek jegyzőkönyvek.</w:t>
      </w:r>
      <w:r w:rsidR="00AA3A7C">
        <w:rPr>
          <w:rFonts w:ascii="Times New Roman" w:hAnsi="Times New Roman" w:cs="Times New Roman"/>
          <w:sz w:val="28"/>
          <w:szCs w:val="28"/>
        </w:rPr>
        <w:t xml:space="preserve"> Szeretnék ezek</w:t>
      </w:r>
      <w:r>
        <w:rPr>
          <w:rFonts w:ascii="Times New Roman" w:hAnsi="Times New Roman" w:cs="Times New Roman"/>
          <w:sz w:val="28"/>
          <w:szCs w:val="28"/>
        </w:rPr>
        <w:t>be betekintést. Köszönöm szépen.</w:t>
      </w:r>
    </w:p>
    <w:p w:rsidR="00AA3A7C" w:rsidRDefault="00AA3A7C" w:rsidP="006A40B6">
      <w:pPr>
        <w:spacing w:after="0" w:line="240" w:lineRule="auto"/>
        <w:jc w:val="both"/>
        <w:rPr>
          <w:rFonts w:ascii="Times New Roman" w:hAnsi="Times New Roman" w:cs="Times New Roman"/>
          <w:sz w:val="28"/>
          <w:szCs w:val="28"/>
        </w:rPr>
      </w:pPr>
    </w:p>
    <w:p w:rsidR="00D40B72" w:rsidRDefault="00D40B72" w:rsidP="006A40B6">
      <w:pPr>
        <w:spacing w:after="0" w:line="240" w:lineRule="auto"/>
        <w:jc w:val="both"/>
        <w:rPr>
          <w:rFonts w:ascii="Times New Roman" w:hAnsi="Times New Roman" w:cs="Times New Roman"/>
          <w:sz w:val="28"/>
          <w:szCs w:val="28"/>
        </w:rPr>
      </w:pPr>
    </w:p>
    <w:p w:rsidR="00AA3A7C" w:rsidRPr="00AA3A7C" w:rsidRDefault="00AA3A7C" w:rsidP="006A40B6">
      <w:pPr>
        <w:spacing w:after="0" w:line="240" w:lineRule="auto"/>
        <w:jc w:val="both"/>
        <w:rPr>
          <w:rFonts w:ascii="Times New Roman" w:hAnsi="Times New Roman" w:cs="Times New Roman"/>
          <w:sz w:val="28"/>
          <w:szCs w:val="28"/>
          <w:u w:val="single"/>
        </w:rPr>
      </w:pPr>
      <w:r w:rsidRPr="00AA3A7C">
        <w:rPr>
          <w:rFonts w:ascii="Times New Roman" w:hAnsi="Times New Roman" w:cs="Times New Roman"/>
          <w:sz w:val="28"/>
          <w:szCs w:val="28"/>
          <w:u w:val="single"/>
        </w:rPr>
        <w:t>KOVÁCS PÉTER</w:t>
      </w:r>
    </w:p>
    <w:p w:rsidR="00AA3A7C" w:rsidRDefault="00AA3A7C" w:rsidP="006A40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Rendben van, minden jegyzőköny</w:t>
      </w:r>
      <w:r w:rsidR="00B930F4">
        <w:rPr>
          <w:rFonts w:ascii="Times New Roman" w:hAnsi="Times New Roman" w:cs="Times New Roman"/>
          <w:sz w:val="28"/>
          <w:szCs w:val="28"/>
        </w:rPr>
        <w:t>vet meg fognak kapni képviselő úr. Írásban.</w:t>
      </w:r>
      <w:r>
        <w:rPr>
          <w:rFonts w:ascii="Times New Roman" w:hAnsi="Times New Roman" w:cs="Times New Roman"/>
          <w:sz w:val="28"/>
          <w:szCs w:val="28"/>
        </w:rPr>
        <w:t xml:space="preserve"> Több kérdezőt nem látok, így ezt a napirendi pontot lezárom. Nagyon szépen köszönöm mindenkinek a mai részvételt. Én azt gondolom, hogy ez nem az én tortám, hanem mindannyiunk tortája, úgyhogy aki úgy gondolja, az jöjjön ide, segítsen nekem, a felszelésben és</w:t>
      </w:r>
      <w:r w:rsidR="00E141A0">
        <w:rPr>
          <w:rFonts w:ascii="Times New Roman" w:hAnsi="Times New Roman" w:cs="Times New Roman"/>
          <w:sz w:val="28"/>
          <w:szCs w:val="28"/>
        </w:rPr>
        <w:t xml:space="preserve"> </w:t>
      </w:r>
      <w:r w:rsidR="00B930F4">
        <w:rPr>
          <w:rFonts w:ascii="Times New Roman" w:hAnsi="Times New Roman" w:cs="Times New Roman"/>
          <w:sz w:val="28"/>
          <w:szCs w:val="28"/>
        </w:rPr>
        <w:t>anna</w:t>
      </w:r>
      <w:r w:rsidR="00E141A0">
        <w:rPr>
          <w:rFonts w:ascii="Times New Roman" w:hAnsi="Times New Roman" w:cs="Times New Roman"/>
          <w:sz w:val="28"/>
          <w:szCs w:val="28"/>
        </w:rPr>
        <w:t>k</w:t>
      </w:r>
      <w:r>
        <w:rPr>
          <w:rFonts w:ascii="Times New Roman" w:hAnsi="Times New Roman" w:cs="Times New Roman"/>
          <w:sz w:val="28"/>
          <w:szCs w:val="28"/>
        </w:rPr>
        <w:t xml:space="preserve"> utána elfogyasztásában. Az ülést berekesztem.</w:t>
      </w:r>
    </w:p>
    <w:p w:rsidR="000267B0" w:rsidRDefault="000267B0" w:rsidP="006A40B6">
      <w:pPr>
        <w:spacing w:after="0" w:line="240" w:lineRule="auto"/>
        <w:jc w:val="both"/>
        <w:rPr>
          <w:rFonts w:ascii="Times New Roman" w:hAnsi="Times New Roman" w:cs="Times New Roman"/>
          <w:sz w:val="28"/>
          <w:szCs w:val="28"/>
        </w:rPr>
      </w:pPr>
    </w:p>
    <w:p w:rsidR="00D40B72" w:rsidRPr="00D40B72" w:rsidRDefault="00D40B72" w:rsidP="00D40B72">
      <w:pPr>
        <w:spacing w:after="0" w:line="240" w:lineRule="auto"/>
        <w:jc w:val="center"/>
        <w:rPr>
          <w:rFonts w:ascii="Times New Roman" w:eastAsia="Calibri" w:hAnsi="Times New Roman" w:cs="Times New Roman"/>
          <w:b/>
          <w:sz w:val="28"/>
          <w:szCs w:val="28"/>
        </w:rPr>
      </w:pPr>
      <w:bookmarkStart w:id="3" w:name="OLE_LINK1"/>
      <w:bookmarkStart w:id="4" w:name="OLE_LINK2"/>
      <w:proofErr w:type="spellStart"/>
      <w:r w:rsidRPr="00D40B72">
        <w:rPr>
          <w:rFonts w:ascii="Times New Roman" w:eastAsia="Calibri" w:hAnsi="Times New Roman" w:cs="Times New Roman"/>
          <w:b/>
          <w:sz w:val="28"/>
          <w:szCs w:val="28"/>
        </w:rPr>
        <w:t>kmf</w:t>
      </w:r>
      <w:proofErr w:type="spellEnd"/>
      <w:r w:rsidRPr="00D40B72">
        <w:rPr>
          <w:rFonts w:ascii="Times New Roman" w:eastAsia="Calibri" w:hAnsi="Times New Roman" w:cs="Times New Roman"/>
          <w:b/>
          <w:sz w:val="28"/>
          <w:szCs w:val="28"/>
        </w:rPr>
        <w:t>.</w:t>
      </w:r>
    </w:p>
    <w:p w:rsidR="00D40B72" w:rsidRPr="00D40B72" w:rsidRDefault="00D40B72" w:rsidP="00D40B72">
      <w:pPr>
        <w:spacing w:after="0" w:line="240" w:lineRule="auto"/>
        <w:rPr>
          <w:rFonts w:ascii="Times New Roman" w:eastAsia="Calibri" w:hAnsi="Times New Roman" w:cs="Times New Roman"/>
          <w:bCs/>
          <w:sz w:val="28"/>
          <w:szCs w:val="28"/>
        </w:rPr>
      </w:pPr>
    </w:p>
    <w:p w:rsidR="00D40B72" w:rsidRPr="00D40B72" w:rsidRDefault="00D40B72" w:rsidP="00D40B72">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D40B72" w:rsidRPr="00D40B72" w:rsidTr="00EC48C1">
        <w:tc>
          <w:tcPr>
            <w:tcW w:w="4605" w:type="dxa"/>
          </w:tcPr>
          <w:p w:rsidR="00D40B72" w:rsidRPr="00D40B72" w:rsidRDefault="00D40B72" w:rsidP="00D40B72">
            <w:pPr>
              <w:spacing w:after="0" w:line="240" w:lineRule="auto"/>
              <w:jc w:val="center"/>
              <w:rPr>
                <w:rFonts w:ascii="Times New Roman" w:eastAsia="Calibri" w:hAnsi="Times New Roman" w:cs="Times New Roman"/>
                <w:b/>
                <w:bCs/>
                <w:sz w:val="28"/>
                <w:szCs w:val="28"/>
              </w:rPr>
            </w:pPr>
            <w:r w:rsidRPr="00D40B72">
              <w:rPr>
                <w:rFonts w:ascii="Times New Roman" w:eastAsia="Calibri" w:hAnsi="Times New Roman" w:cs="Times New Roman"/>
                <w:b/>
                <w:bCs/>
                <w:sz w:val="28"/>
                <w:szCs w:val="28"/>
              </w:rPr>
              <w:t xml:space="preserve">Ancsin László </w:t>
            </w:r>
          </w:p>
          <w:p w:rsidR="00D40B72" w:rsidRPr="00D40B72" w:rsidRDefault="00D40B72" w:rsidP="00D40B72">
            <w:pPr>
              <w:spacing w:after="0" w:line="240" w:lineRule="auto"/>
              <w:jc w:val="center"/>
              <w:rPr>
                <w:rFonts w:ascii="Times New Roman" w:eastAsia="Calibri" w:hAnsi="Times New Roman" w:cs="Times New Roman"/>
                <w:bCs/>
                <w:i/>
                <w:sz w:val="28"/>
                <w:szCs w:val="28"/>
              </w:rPr>
            </w:pPr>
            <w:r w:rsidRPr="00D40B72">
              <w:rPr>
                <w:rFonts w:ascii="Times New Roman" w:eastAsia="Calibri" w:hAnsi="Times New Roman" w:cs="Times New Roman"/>
                <w:bCs/>
                <w:i/>
                <w:sz w:val="28"/>
                <w:szCs w:val="28"/>
              </w:rPr>
              <w:t>jegyző</w:t>
            </w:r>
          </w:p>
        </w:tc>
        <w:tc>
          <w:tcPr>
            <w:tcW w:w="4605" w:type="dxa"/>
          </w:tcPr>
          <w:p w:rsidR="00D40B72" w:rsidRPr="00D40B72" w:rsidRDefault="00D40B72" w:rsidP="00D40B72">
            <w:pPr>
              <w:spacing w:after="0" w:line="240" w:lineRule="auto"/>
              <w:jc w:val="center"/>
              <w:rPr>
                <w:rFonts w:ascii="Times New Roman" w:eastAsia="Calibri" w:hAnsi="Times New Roman" w:cs="Times New Roman"/>
                <w:b/>
                <w:bCs/>
                <w:sz w:val="28"/>
                <w:szCs w:val="28"/>
              </w:rPr>
            </w:pPr>
            <w:r w:rsidRPr="00D40B72">
              <w:rPr>
                <w:rFonts w:ascii="Times New Roman" w:eastAsia="Calibri" w:hAnsi="Times New Roman" w:cs="Times New Roman"/>
                <w:b/>
                <w:bCs/>
                <w:sz w:val="28"/>
                <w:szCs w:val="28"/>
              </w:rPr>
              <w:t xml:space="preserve">Kovács Péter </w:t>
            </w:r>
          </w:p>
          <w:p w:rsidR="00D40B72" w:rsidRPr="00D40B72" w:rsidRDefault="00D40B72" w:rsidP="00D40B72">
            <w:pPr>
              <w:spacing w:after="0" w:line="240" w:lineRule="auto"/>
              <w:jc w:val="center"/>
              <w:rPr>
                <w:rFonts w:ascii="Times New Roman" w:eastAsia="Calibri" w:hAnsi="Times New Roman" w:cs="Times New Roman"/>
                <w:bCs/>
                <w:i/>
                <w:sz w:val="28"/>
                <w:szCs w:val="28"/>
              </w:rPr>
            </w:pPr>
            <w:r w:rsidRPr="00D40B72">
              <w:rPr>
                <w:rFonts w:ascii="Times New Roman" w:eastAsia="Calibri" w:hAnsi="Times New Roman" w:cs="Times New Roman"/>
                <w:bCs/>
                <w:i/>
                <w:sz w:val="28"/>
                <w:szCs w:val="28"/>
              </w:rPr>
              <w:t>polgármester</w:t>
            </w:r>
          </w:p>
        </w:tc>
      </w:tr>
      <w:bookmarkEnd w:id="3"/>
      <w:bookmarkEnd w:id="4"/>
    </w:tbl>
    <w:p w:rsidR="00D40B72" w:rsidRPr="008C0610" w:rsidRDefault="00D40B72" w:rsidP="006A40B6">
      <w:pPr>
        <w:spacing w:after="0" w:line="240" w:lineRule="auto"/>
        <w:jc w:val="both"/>
        <w:rPr>
          <w:rFonts w:ascii="Times New Roman" w:hAnsi="Times New Roman" w:cs="Times New Roman"/>
          <w:sz w:val="28"/>
          <w:szCs w:val="28"/>
        </w:rPr>
      </w:pPr>
    </w:p>
    <w:sectPr w:rsidR="00D40B72" w:rsidRPr="008C0610" w:rsidSect="00A22BF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0C0" w:rsidRDefault="00F940C0" w:rsidP="00A22BF3">
      <w:pPr>
        <w:spacing w:after="0" w:line="240" w:lineRule="auto"/>
      </w:pPr>
      <w:r>
        <w:separator/>
      </w:r>
    </w:p>
  </w:endnote>
  <w:endnote w:type="continuationSeparator" w:id="0">
    <w:p w:rsidR="00F940C0" w:rsidRDefault="00F940C0" w:rsidP="00A22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0C0" w:rsidRDefault="00F940C0" w:rsidP="00A22BF3">
      <w:pPr>
        <w:spacing w:after="0" w:line="240" w:lineRule="auto"/>
      </w:pPr>
      <w:r>
        <w:separator/>
      </w:r>
    </w:p>
  </w:footnote>
  <w:footnote w:type="continuationSeparator" w:id="0">
    <w:p w:rsidR="00F940C0" w:rsidRDefault="00F940C0" w:rsidP="00A22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251"/>
      <w:docPartObj>
        <w:docPartGallery w:val="Page Numbers (Top of Page)"/>
        <w:docPartUnique/>
      </w:docPartObj>
    </w:sdtPr>
    <w:sdtEndPr>
      <w:rPr>
        <w:rFonts w:ascii="Times New Roman" w:hAnsi="Times New Roman" w:cs="Times New Roman"/>
        <w:sz w:val="20"/>
        <w:szCs w:val="20"/>
      </w:rPr>
    </w:sdtEndPr>
    <w:sdtContent>
      <w:p w:rsidR="00F940C0" w:rsidRDefault="00F940C0">
        <w:pPr>
          <w:pStyle w:val="lfej"/>
          <w:jc w:val="center"/>
        </w:pPr>
        <w:r w:rsidRPr="00A22BF3">
          <w:rPr>
            <w:rFonts w:ascii="Times New Roman" w:hAnsi="Times New Roman" w:cs="Times New Roman"/>
            <w:sz w:val="20"/>
            <w:szCs w:val="20"/>
          </w:rPr>
          <w:fldChar w:fldCharType="begin"/>
        </w:r>
        <w:r w:rsidRPr="00A22BF3">
          <w:rPr>
            <w:rFonts w:ascii="Times New Roman" w:hAnsi="Times New Roman" w:cs="Times New Roman"/>
            <w:sz w:val="20"/>
            <w:szCs w:val="20"/>
          </w:rPr>
          <w:instrText xml:space="preserve"> PAGE   \* MERGEFORMAT </w:instrText>
        </w:r>
        <w:r w:rsidRPr="00A22BF3">
          <w:rPr>
            <w:rFonts w:ascii="Times New Roman" w:hAnsi="Times New Roman" w:cs="Times New Roman"/>
            <w:sz w:val="20"/>
            <w:szCs w:val="20"/>
          </w:rPr>
          <w:fldChar w:fldCharType="separate"/>
        </w:r>
        <w:r w:rsidR="00B930F4">
          <w:rPr>
            <w:rFonts w:ascii="Times New Roman" w:hAnsi="Times New Roman" w:cs="Times New Roman"/>
            <w:noProof/>
            <w:sz w:val="20"/>
            <w:szCs w:val="20"/>
          </w:rPr>
          <w:t>44</w:t>
        </w:r>
        <w:r w:rsidRPr="00A22BF3">
          <w:rPr>
            <w:rFonts w:ascii="Times New Roman" w:hAnsi="Times New Roman" w:cs="Times New Roman"/>
            <w:sz w:val="20"/>
            <w:szCs w:val="20"/>
          </w:rPr>
          <w:fldChar w:fldCharType="end"/>
        </w:r>
      </w:p>
    </w:sdtContent>
  </w:sdt>
  <w:p w:rsidR="00F940C0" w:rsidRDefault="00F940C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21AE8"/>
    <w:multiLevelType w:val="hybridMultilevel"/>
    <w:tmpl w:val="9392DF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A005B0B"/>
    <w:multiLevelType w:val="hybridMultilevel"/>
    <w:tmpl w:val="DC28A83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71FA4482"/>
    <w:multiLevelType w:val="hybridMultilevel"/>
    <w:tmpl w:val="D8C6D5D0"/>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61158"/>
    <w:rsid w:val="00004136"/>
    <w:rsid w:val="000267B0"/>
    <w:rsid w:val="00030875"/>
    <w:rsid w:val="000467BD"/>
    <w:rsid w:val="00047312"/>
    <w:rsid w:val="00054C92"/>
    <w:rsid w:val="000648D7"/>
    <w:rsid w:val="000D298D"/>
    <w:rsid w:val="000F6C57"/>
    <w:rsid w:val="001230BA"/>
    <w:rsid w:val="00146D2C"/>
    <w:rsid w:val="00151753"/>
    <w:rsid w:val="00165580"/>
    <w:rsid w:val="00195444"/>
    <w:rsid w:val="001A5A57"/>
    <w:rsid w:val="001C024F"/>
    <w:rsid w:val="0020318D"/>
    <w:rsid w:val="00203A92"/>
    <w:rsid w:val="002151A7"/>
    <w:rsid w:val="002253DF"/>
    <w:rsid w:val="00271513"/>
    <w:rsid w:val="00273154"/>
    <w:rsid w:val="002839D2"/>
    <w:rsid w:val="00292BFA"/>
    <w:rsid w:val="002A13E6"/>
    <w:rsid w:val="002B2CBB"/>
    <w:rsid w:val="002E1A85"/>
    <w:rsid w:val="002E3332"/>
    <w:rsid w:val="002E367D"/>
    <w:rsid w:val="002F196C"/>
    <w:rsid w:val="002F6CB7"/>
    <w:rsid w:val="00344C1D"/>
    <w:rsid w:val="00351113"/>
    <w:rsid w:val="0036530A"/>
    <w:rsid w:val="003658B8"/>
    <w:rsid w:val="00383CC5"/>
    <w:rsid w:val="003904B5"/>
    <w:rsid w:val="003926C6"/>
    <w:rsid w:val="003A2C4C"/>
    <w:rsid w:val="003D31EF"/>
    <w:rsid w:val="003F1C89"/>
    <w:rsid w:val="00403CDD"/>
    <w:rsid w:val="004153BB"/>
    <w:rsid w:val="00417B54"/>
    <w:rsid w:val="00431B77"/>
    <w:rsid w:val="00434C58"/>
    <w:rsid w:val="00436D04"/>
    <w:rsid w:val="00441903"/>
    <w:rsid w:val="004674A7"/>
    <w:rsid w:val="004730B8"/>
    <w:rsid w:val="004855DB"/>
    <w:rsid w:val="004A0DF2"/>
    <w:rsid w:val="004B2B41"/>
    <w:rsid w:val="005016A7"/>
    <w:rsid w:val="00542FEA"/>
    <w:rsid w:val="00554BEA"/>
    <w:rsid w:val="0057371C"/>
    <w:rsid w:val="00582BF8"/>
    <w:rsid w:val="00595D0F"/>
    <w:rsid w:val="005A6625"/>
    <w:rsid w:val="005B376E"/>
    <w:rsid w:val="005C681A"/>
    <w:rsid w:val="005D7471"/>
    <w:rsid w:val="006056F2"/>
    <w:rsid w:val="0065092A"/>
    <w:rsid w:val="00661158"/>
    <w:rsid w:val="00677BA3"/>
    <w:rsid w:val="00684256"/>
    <w:rsid w:val="006A40B6"/>
    <w:rsid w:val="006B0B12"/>
    <w:rsid w:val="006B1663"/>
    <w:rsid w:val="006C1A00"/>
    <w:rsid w:val="006D3BB3"/>
    <w:rsid w:val="006E32B8"/>
    <w:rsid w:val="006E681C"/>
    <w:rsid w:val="00705620"/>
    <w:rsid w:val="007108F4"/>
    <w:rsid w:val="00740210"/>
    <w:rsid w:val="007C1828"/>
    <w:rsid w:val="007E3CE3"/>
    <w:rsid w:val="007F682A"/>
    <w:rsid w:val="00820C0A"/>
    <w:rsid w:val="00825688"/>
    <w:rsid w:val="008328DA"/>
    <w:rsid w:val="008473DF"/>
    <w:rsid w:val="00850FE1"/>
    <w:rsid w:val="0087304A"/>
    <w:rsid w:val="0087439C"/>
    <w:rsid w:val="00877A16"/>
    <w:rsid w:val="00893729"/>
    <w:rsid w:val="008B70A8"/>
    <w:rsid w:val="008C0610"/>
    <w:rsid w:val="008C1C8A"/>
    <w:rsid w:val="008F0F8B"/>
    <w:rsid w:val="0090717D"/>
    <w:rsid w:val="00935899"/>
    <w:rsid w:val="00970806"/>
    <w:rsid w:val="009923F8"/>
    <w:rsid w:val="009A6DDD"/>
    <w:rsid w:val="009B2EBA"/>
    <w:rsid w:val="009E4B0B"/>
    <w:rsid w:val="009F1899"/>
    <w:rsid w:val="009F324C"/>
    <w:rsid w:val="00A22BF3"/>
    <w:rsid w:val="00A36631"/>
    <w:rsid w:val="00A43457"/>
    <w:rsid w:val="00A62113"/>
    <w:rsid w:val="00A95E39"/>
    <w:rsid w:val="00A97A98"/>
    <w:rsid w:val="00AA3A7C"/>
    <w:rsid w:val="00AA7E66"/>
    <w:rsid w:val="00AD055C"/>
    <w:rsid w:val="00B15C59"/>
    <w:rsid w:val="00B26EEB"/>
    <w:rsid w:val="00B431E8"/>
    <w:rsid w:val="00B51D27"/>
    <w:rsid w:val="00B930F4"/>
    <w:rsid w:val="00BD44AC"/>
    <w:rsid w:val="00BE78C3"/>
    <w:rsid w:val="00C50865"/>
    <w:rsid w:val="00C652E0"/>
    <w:rsid w:val="00C80CB3"/>
    <w:rsid w:val="00C96C25"/>
    <w:rsid w:val="00CF27AF"/>
    <w:rsid w:val="00D05CBB"/>
    <w:rsid w:val="00D10094"/>
    <w:rsid w:val="00D333DE"/>
    <w:rsid w:val="00D40B72"/>
    <w:rsid w:val="00D41D81"/>
    <w:rsid w:val="00D54499"/>
    <w:rsid w:val="00D65081"/>
    <w:rsid w:val="00D815B4"/>
    <w:rsid w:val="00D84E3F"/>
    <w:rsid w:val="00D92E2A"/>
    <w:rsid w:val="00DA5518"/>
    <w:rsid w:val="00DC6CFA"/>
    <w:rsid w:val="00DD149C"/>
    <w:rsid w:val="00DD393E"/>
    <w:rsid w:val="00DF1538"/>
    <w:rsid w:val="00E0000B"/>
    <w:rsid w:val="00E141A0"/>
    <w:rsid w:val="00E21E73"/>
    <w:rsid w:val="00E3624E"/>
    <w:rsid w:val="00E521F4"/>
    <w:rsid w:val="00EC546B"/>
    <w:rsid w:val="00EC7ACC"/>
    <w:rsid w:val="00EF74CA"/>
    <w:rsid w:val="00F838CA"/>
    <w:rsid w:val="00F83A20"/>
    <w:rsid w:val="00F8442E"/>
    <w:rsid w:val="00F940C0"/>
    <w:rsid w:val="00FA1433"/>
    <w:rsid w:val="00FB6E49"/>
    <w:rsid w:val="00FD369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A13E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A22BF3"/>
    <w:pPr>
      <w:tabs>
        <w:tab w:val="center" w:pos="4536"/>
        <w:tab w:val="right" w:pos="9072"/>
      </w:tabs>
      <w:spacing w:after="0" w:line="240" w:lineRule="auto"/>
    </w:pPr>
  </w:style>
  <w:style w:type="character" w:customStyle="1" w:styleId="lfejChar">
    <w:name w:val="Élőfej Char"/>
    <w:basedOn w:val="Bekezdsalapbettpusa"/>
    <w:link w:val="lfej"/>
    <w:rsid w:val="00A22BF3"/>
  </w:style>
  <w:style w:type="paragraph" w:styleId="llb">
    <w:name w:val="footer"/>
    <w:basedOn w:val="Norml"/>
    <w:link w:val="llbChar"/>
    <w:unhideWhenUsed/>
    <w:rsid w:val="00A22BF3"/>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A22BF3"/>
  </w:style>
  <w:style w:type="numbering" w:customStyle="1" w:styleId="Nemlista1">
    <w:name w:val="Nem lista1"/>
    <w:next w:val="Nemlista"/>
    <w:semiHidden/>
    <w:rsid w:val="007108F4"/>
  </w:style>
  <w:style w:type="paragraph" w:customStyle="1" w:styleId="Bekezds">
    <w:name w:val="Bekezdés"/>
    <w:basedOn w:val="Norml"/>
    <w:rsid w:val="007108F4"/>
    <w:pPr>
      <w:keepLines/>
      <w:spacing w:after="0" w:line="240" w:lineRule="auto"/>
      <w:jc w:val="both"/>
    </w:pPr>
    <w:rPr>
      <w:rFonts w:ascii="Times New Roman" w:eastAsia="Times New Roman" w:hAnsi="Times New Roman" w:cs="Times New Roman"/>
      <w:sz w:val="24"/>
      <w:szCs w:val="20"/>
      <w:lang w:eastAsia="hu-HU"/>
    </w:rPr>
  </w:style>
  <w:style w:type="paragraph" w:styleId="Szvegtrzs">
    <w:name w:val="Body Text"/>
    <w:basedOn w:val="Norml"/>
    <w:link w:val="SzvegtrzsChar"/>
    <w:rsid w:val="007108F4"/>
    <w:pPr>
      <w:spacing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7108F4"/>
    <w:rPr>
      <w:rFonts w:ascii="Times New Roman" w:eastAsia="Times New Roman" w:hAnsi="Times New Roman" w:cs="Times New Roman"/>
      <w:sz w:val="28"/>
      <w:szCs w:val="20"/>
      <w:lang w:eastAsia="hu-HU"/>
    </w:rPr>
  </w:style>
  <w:style w:type="paragraph" w:customStyle="1" w:styleId="BodyText3">
    <w:name w:val="Body Text 3"/>
    <w:basedOn w:val="Norml"/>
    <w:rsid w:val="007108F4"/>
    <w:pPr>
      <w:spacing w:after="0" w:line="240" w:lineRule="auto"/>
    </w:pPr>
    <w:rPr>
      <w:rFonts w:ascii="Times New Roman" w:eastAsia="Times New Roman" w:hAnsi="Times New Roman" w:cs="Times New Roman"/>
      <w:sz w:val="28"/>
      <w:szCs w:val="20"/>
      <w:lang w:eastAsia="hu-HU"/>
    </w:rPr>
  </w:style>
  <w:style w:type="character" w:styleId="Oldalszm">
    <w:name w:val="page number"/>
    <w:basedOn w:val="Bekezdsalapbettpusa"/>
    <w:rsid w:val="007108F4"/>
  </w:style>
  <w:style w:type="paragraph" w:styleId="Buborkszveg">
    <w:name w:val="Balloon Text"/>
    <w:basedOn w:val="Norml"/>
    <w:link w:val="BuborkszvegChar"/>
    <w:rsid w:val="007108F4"/>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108F4"/>
    <w:rPr>
      <w:rFonts w:ascii="Tahoma" w:eastAsia="Times New Roman" w:hAnsi="Tahoma" w:cs="Tahoma"/>
      <w:sz w:val="16"/>
      <w:szCs w:val="16"/>
      <w:lang w:eastAsia="hu-HU"/>
    </w:rPr>
  </w:style>
  <w:style w:type="character" w:styleId="Hiperhivatkozs">
    <w:name w:val="Hyperlink"/>
    <w:basedOn w:val="Bekezdsalapbettpusa"/>
    <w:rsid w:val="007108F4"/>
    <w:rPr>
      <w:color w:val="0000FF"/>
      <w:u w:val="single"/>
    </w:rPr>
  </w:style>
  <w:style w:type="character" w:styleId="Mrltotthiperhivatkozs">
    <w:name w:val="FollowedHyperlink"/>
    <w:basedOn w:val="Bekezdsalapbettpusa"/>
    <w:rsid w:val="007108F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2016.%20&#233;vi%2021.%20sz.%20rendelet%20mell&#233;klete.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44</Pages>
  <Words>10051</Words>
  <Characters>69358</Characters>
  <Application>Microsoft Office Word</Application>
  <DocSecurity>0</DocSecurity>
  <Lines>577</Lines>
  <Paragraphs>158</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79251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28</cp:revision>
  <cp:lastPrinted>2016-10-10T07:18:00Z</cp:lastPrinted>
  <dcterms:created xsi:type="dcterms:W3CDTF">2016-10-10T07:19:00Z</dcterms:created>
  <dcterms:modified xsi:type="dcterms:W3CDTF">2016-10-10T15:12:00Z</dcterms:modified>
</cp:coreProperties>
</file>