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A2C9" w14:textId="63E88144" w:rsidR="0048480C" w:rsidRDefault="0048480C" w:rsidP="00294524">
      <w:pPr>
        <w:spacing w:line="180" w:lineRule="atLeast"/>
        <w:jc w:val="both"/>
        <w:rPr>
          <w:noProof/>
          <w:lang w:eastAsia="hu-HU"/>
        </w:rPr>
      </w:pPr>
      <w:r w:rsidRPr="0029452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7687A" wp14:editId="1436CDA8">
                <wp:simplePos x="0" y="0"/>
                <wp:positionH relativeFrom="column">
                  <wp:posOffset>2871186</wp:posOffset>
                </wp:positionH>
                <wp:positionV relativeFrom="page">
                  <wp:posOffset>525294</wp:posOffset>
                </wp:positionV>
                <wp:extent cx="3213100" cy="505838"/>
                <wp:effectExtent l="0" t="0" r="6350" b="889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0583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D01" w14:textId="77777777" w:rsidR="0048480C" w:rsidRPr="006F2F73" w:rsidRDefault="0048480C" w:rsidP="0048480C">
                            <w:pPr>
                              <w:pStyle w:val="Cmsor1"/>
                              <w:shd w:val="clear" w:color="auto" w:fill="FFFFFF"/>
                              <w:rPr>
                                <w:color w:val="2C2A29"/>
                              </w:rPr>
                            </w:pPr>
                            <w:r>
                              <w:rPr>
                                <w:color w:val="2C2A29"/>
                              </w:rPr>
                              <w:t>Kertvárosi lakásrezsi</w:t>
                            </w:r>
                            <w:r w:rsidRPr="006F2F73">
                              <w:rPr>
                                <w:color w:val="2C2A29"/>
                              </w:rPr>
                              <w:t xml:space="preserve"> támogatás</w:t>
                            </w:r>
                          </w:p>
                          <w:p w14:paraId="7AA48587" w14:textId="42CB55FB" w:rsidR="00C86B27" w:rsidRPr="0048480C" w:rsidRDefault="0048480C" w:rsidP="0048480C">
                            <w:pPr>
                              <w:jc w:val="center"/>
                              <w:rPr>
                                <w:rFonts w:ascii="Cambria" w:eastAsia="Times New Roman" w:hAnsi="Cambria"/>
                                <w:bCs/>
                                <w:color w:val="2C2A29"/>
                                <w:kern w:val="32"/>
                                <w:sz w:val="32"/>
                                <w:szCs w:val="32"/>
                                <w:lang w:val="x-none" w:eastAsia="x-none"/>
                              </w:rPr>
                            </w:pPr>
                            <w:r w:rsidRPr="0048480C">
                              <w:rPr>
                                <w:rFonts w:ascii="Cambria" w:eastAsia="Times New Roman" w:hAnsi="Cambria"/>
                                <w:bCs/>
                                <w:color w:val="2C2A29"/>
                                <w:kern w:val="32"/>
                                <w:sz w:val="32"/>
                                <w:szCs w:val="32"/>
                                <w:lang w:val="x-none" w:eastAsia="x-none"/>
                              </w:rPr>
                              <w:t>tájékoztató</w:t>
                            </w:r>
                          </w:p>
                          <w:p w14:paraId="219095B0" w14:textId="77777777" w:rsidR="0048480C" w:rsidRDefault="0048480C" w:rsidP="00A051B5"/>
                          <w:p w14:paraId="19B63281" w14:textId="77777777" w:rsidR="0048480C" w:rsidRDefault="0048480C" w:rsidP="00A051B5"/>
                          <w:p w14:paraId="7DBC3927" w14:textId="74B2F24E" w:rsidR="0048480C" w:rsidRPr="00A051B5" w:rsidRDefault="0048480C" w:rsidP="00A051B5">
                            <w:r>
                              <w:t>Tájékoztató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C7687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6.1pt;margin-top:41.35pt;width:253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" filled="f" stroked="f" strokeweight="0">
                <v:textbox inset="0,0,0,0">
                  <w:txbxContent>
                    <w:p w14:paraId="6D2FCD01" w14:textId="77777777" w:rsidR="0048480C" w:rsidRPr="006F2F73" w:rsidRDefault="0048480C" w:rsidP="0048480C">
                      <w:pPr>
                        <w:pStyle w:val="Cmsor1"/>
                        <w:shd w:val="clear" w:color="auto" w:fill="FFFFFF"/>
                        <w:rPr>
                          <w:color w:val="2C2A29"/>
                        </w:rPr>
                      </w:pPr>
                      <w:r>
                        <w:rPr>
                          <w:color w:val="2C2A29"/>
                        </w:rPr>
                        <w:t>Kertvárosi lakásrezsi</w:t>
                      </w:r>
                      <w:r w:rsidRPr="006F2F73">
                        <w:rPr>
                          <w:color w:val="2C2A29"/>
                        </w:rPr>
                        <w:t xml:space="preserve"> támogatás</w:t>
                      </w:r>
                    </w:p>
                    <w:p w14:paraId="7AA48587" w14:textId="42CB55FB" w:rsidR="00C86B27" w:rsidRPr="0048480C" w:rsidRDefault="0048480C" w:rsidP="0048480C">
                      <w:pPr>
                        <w:jc w:val="center"/>
                        <w:rPr>
                          <w:rFonts w:ascii="Cambria" w:eastAsia="Times New Roman" w:hAnsi="Cambria"/>
                          <w:bCs/>
                          <w:color w:val="2C2A29"/>
                          <w:kern w:val="32"/>
                          <w:sz w:val="32"/>
                          <w:szCs w:val="32"/>
                          <w:lang w:val="x-none" w:eastAsia="x-none"/>
                        </w:rPr>
                      </w:pPr>
                      <w:r w:rsidRPr="0048480C">
                        <w:rPr>
                          <w:rFonts w:ascii="Cambria" w:eastAsia="Times New Roman" w:hAnsi="Cambria"/>
                          <w:bCs/>
                          <w:color w:val="2C2A29"/>
                          <w:kern w:val="32"/>
                          <w:sz w:val="32"/>
                          <w:szCs w:val="32"/>
                          <w:lang w:val="x-none" w:eastAsia="x-none"/>
                        </w:rPr>
                        <w:t>tájékoztató</w:t>
                      </w:r>
                    </w:p>
                    <w:p w14:paraId="219095B0" w14:textId="77777777" w:rsidR="0048480C" w:rsidRDefault="0048480C" w:rsidP="00A051B5"/>
                    <w:p w14:paraId="19B63281" w14:textId="77777777" w:rsidR="0048480C" w:rsidRDefault="0048480C" w:rsidP="00A051B5"/>
                    <w:p w14:paraId="7DBC3927" w14:textId="74B2F24E" w:rsidR="0048480C" w:rsidRPr="00A051B5" w:rsidRDefault="0048480C" w:rsidP="00A051B5">
                      <w:r>
                        <w:t>Tájékoztató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94524"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74CF78" wp14:editId="19E8F971">
                <wp:simplePos x="0" y="0"/>
                <wp:positionH relativeFrom="column">
                  <wp:posOffset>2875915</wp:posOffset>
                </wp:positionH>
                <wp:positionV relativeFrom="page">
                  <wp:posOffset>765378</wp:posOffset>
                </wp:positionV>
                <wp:extent cx="3213100" cy="0"/>
                <wp:effectExtent l="0" t="0" r="25400" b="19050"/>
                <wp:wrapNone/>
                <wp:docPr id="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FF6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63B18" id="Egyenes összekötő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6.45pt,60.25pt" to="479.4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" strokecolor="#ff6a13" strokeweight="1pt">
                <o:lock v:ext="edit" shapetype="f"/>
                <w10:wrap anchory="page"/>
              </v:line>
            </w:pict>
          </mc:Fallback>
        </mc:AlternateContent>
      </w:r>
    </w:p>
    <w:p w14:paraId="3D4631F0" w14:textId="31675304" w:rsidR="000860E6" w:rsidRPr="00294524" w:rsidRDefault="001F09F9" w:rsidP="00294524">
      <w:pPr>
        <w:spacing w:line="180" w:lineRule="atLeast"/>
        <w:jc w:val="both"/>
        <w:rPr>
          <w:rFonts w:ascii="Georgia" w:hAnsi="Georgia"/>
        </w:rPr>
      </w:pPr>
      <w:r w:rsidRPr="00294524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0B7EF04B" wp14:editId="57FC1F83">
            <wp:simplePos x="0" y="0"/>
            <wp:positionH relativeFrom="page">
              <wp:posOffset>295275</wp:posOffset>
            </wp:positionH>
            <wp:positionV relativeFrom="page">
              <wp:posOffset>0</wp:posOffset>
            </wp:positionV>
            <wp:extent cx="1948180" cy="2421255"/>
            <wp:effectExtent l="0" t="0" r="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A054" w14:textId="77777777" w:rsidR="0048391A" w:rsidRDefault="0048391A" w:rsidP="00F80CF2">
      <w:pPr>
        <w:pStyle w:val="Buborkszveg"/>
        <w:spacing w:before="120"/>
        <w:jc w:val="both"/>
        <w:rPr>
          <w:rFonts w:ascii="Georgia" w:eastAsia="Times New Roman" w:hAnsi="Georgia"/>
          <w:sz w:val="23"/>
          <w:szCs w:val="23"/>
          <w:lang w:val="hu-HU" w:eastAsia="hu-HU"/>
        </w:rPr>
      </w:pPr>
    </w:p>
    <w:p w14:paraId="686BF2D8" w14:textId="68D7ED10" w:rsidR="0048480C" w:rsidRPr="00F80CF2" w:rsidRDefault="0048480C" w:rsidP="00F80CF2">
      <w:pPr>
        <w:pStyle w:val="Buborkszveg"/>
        <w:ind w:left="4536"/>
        <w:jc w:val="center"/>
        <w:rPr>
          <w:rFonts w:ascii="Georgia" w:eastAsia="Times New Roman" w:hAnsi="Georgia"/>
          <w:sz w:val="23"/>
          <w:szCs w:val="23"/>
          <w:lang w:val="hu-HU" w:eastAsia="hu-HU"/>
        </w:rPr>
      </w:pPr>
      <w:r w:rsidRPr="00F80CF2">
        <w:rPr>
          <w:rFonts w:ascii="Georgia" w:eastAsia="Times New Roman" w:hAnsi="Georgia"/>
          <w:sz w:val="23"/>
          <w:szCs w:val="23"/>
          <w:lang w:val="hu-HU" w:eastAsia="hu-HU"/>
        </w:rPr>
        <w:t xml:space="preserve">A Kertvárosi lakásrezsi támogatás célja a lakásrezsi nagyarányú megemelkedésével járó terhek csökkentése a leginkább rászoruló nyugdíjasok számára, </w:t>
      </w:r>
      <w:r w:rsidRPr="00F80CF2">
        <w:rPr>
          <w:rFonts w:ascii="Georgia" w:eastAsia="Times New Roman" w:hAnsi="Georgia"/>
          <w:b/>
          <w:sz w:val="23"/>
          <w:szCs w:val="23"/>
          <w:lang w:val="hu-HU" w:eastAsia="hu-HU"/>
        </w:rPr>
        <w:t>2022. október 1-</w:t>
      </w:r>
      <w:r w:rsidR="00A048E4">
        <w:rPr>
          <w:rFonts w:ascii="Georgia" w:eastAsia="Times New Roman" w:hAnsi="Georgia"/>
          <w:b/>
          <w:sz w:val="23"/>
          <w:szCs w:val="23"/>
          <w:lang w:val="hu-HU" w:eastAsia="hu-HU"/>
        </w:rPr>
        <w:t xml:space="preserve"> </w:t>
      </w:r>
      <w:bookmarkStart w:id="0" w:name="_GoBack"/>
      <w:bookmarkEnd w:id="0"/>
      <w:r w:rsidRPr="00F80CF2">
        <w:rPr>
          <w:rFonts w:ascii="Georgia" w:eastAsia="Times New Roman" w:hAnsi="Georgia"/>
          <w:b/>
          <w:sz w:val="23"/>
          <w:szCs w:val="23"/>
          <w:lang w:val="hu-HU" w:eastAsia="hu-HU"/>
        </w:rPr>
        <w:t>jétől</w:t>
      </w:r>
      <w:r w:rsidRPr="00F80CF2">
        <w:rPr>
          <w:rFonts w:ascii="Georgia" w:eastAsia="Times New Roman" w:hAnsi="Georgia"/>
          <w:sz w:val="23"/>
          <w:szCs w:val="23"/>
          <w:lang w:val="hu-HU" w:eastAsia="hu-HU"/>
        </w:rPr>
        <w:t>.</w:t>
      </w:r>
    </w:p>
    <w:p w14:paraId="339523EF" w14:textId="77777777" w:rsidR="00F80CF2" w:rsidRPr="00F80CF2" w:rsidRDefault="00F80CF2" w:rsidP="00875B07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41EF5F1D" w14:textId="77777777" w:rsidR="0048391A" w:rsidRDefault="0048391A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30F8FECC" w14:textId="77777777" w:rsidR="00F80CF2" w:rsidRDefault="00F80CF2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03B89825" w14:textId="77777777" w:rsidR="007E41D4" w:rsidRDefault="007E41D4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6EAE11F2" w14:textId="77777777" w:rsidR="0048480C" w:rsidRDefault="0048480C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/>
          <w:b/>
          <w:sz w:val="22"/>
          <w:szCs w:val="22"/>
        </w:rPr>
      </w:pPr>
      <w:r w:rsidRPr="0048391A">
        <w:rPr>
          <w:rFonts w:ascii="Georgia" w:hAnsi="Georgia"/>
          <w:b/>
          <w:sz w:val="22"/>
          <w:szCs w:val="22"/>
        </w:rPr>
        <w:t>A támogatás összege</w:t>
      </w:r>
    </w:p>
    <w:p w14:paraId="14CCADD7" w14:textId="77777777" w:rsidR="00F80CF2" w:rsidRPr="00F80CF2" w:rsidRDefault="00F80CF2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/>
          <w:b/>
          <w:sz w:val="8"/>
          <w:szCs w:val="8"/>
        </w:rPr>
      </w:pPr>
    </w:p>
    <w:p w14:paraId="26F35804" w14:textId="77777777" w:rsidR="0048480C" w:rsidRPr="0048391A" w:rsidRDefault="0048480C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sz w:val="22"/>
          <w:szCs w:val="22"/>
        </w:rPr>
      </w:pPr>
      <w:r w:rsidRPr="0048391A">
        <w:rPr>
          <w:rFonts w:ascii="Georgia" w:hAnsi="Georgia"/>
          <w:sz w:val="22"/>
          <w:szCs w:val="22"/>
        </w:rPr>
        <w:t xml:space="preserve">A 2021. augusztus - 2022. július hónapokra vonatkozóan a rezsiköltségének 1/12-ede és a bemutatott számlák különbözetének a fele (többgenerációs együttélés esetében a teljes rezsiszámla negyede), de legfeljebb 30 000 Ft, ha havonta diktálják a fogyasztást, havi legfeljebb 50 000 Ft. </w:t>
      </w:r>
    </w:p>
    <w:p w14:paraId="608468E5" w14:textId="09281A85" w:rsidR="0048480C" w:rsidRPr="0048391A" w:rsidRDefault="0048480C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sz w:val="22"/>
          <w:szCs w:val="22"/>
        </w:rPr>
      </w:pPr>
      <w:r w:rsidRPr="0048391A">
        <w:rPr>
          <w:rFonts w:ascii="Georgia" w:hAnsi="Georgia"/>
          <w:sz w:val="22"/>
          <w:szCs w:val="22"/>
        </w:rPr>
        <w:t>A teljes támogatás egy évre összesen legfeljebb</w:t>
      </w:r>
      <w:r w:rsidR="00E10020">
        <w:rPr>
          <w:rFonts w:ascii="Georgia" w:hAnsi="Georgia"/>
          <w:sz w:val="22"/>
          <w:szCs w:val="22"/>
        </w:rPr>
        <w:t xml:space="preserve"> </w:t>
      </w:r>
      <w:r w:rsidRPr="0048391A">
        <w:rPr>
          <w:rFonts w:ascii="Georgia" w:hAnsi="Georgia"/>
          <w:sz w:val="22"/>
          <w:szCs w:val="22"/>
        </w:rPr>
        <w:t xml:space="preserve">360 000 Ft lehet. </w:t>
      </w:r>
    </w:p>
    <w:p w14:paraId="5A28E69A" w14:textId="77777777" w:rsidR="005E66C9" w:rsidRPr="007E41D4" w:rsidRDefault="005E66C9" w:rsidP="005E66C9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eastAsiaTheme="majorEastAsia" w:hAnsi="Georgia"/>
          <w:b/>
          <w:bCs/>
          <w:iCs/>
          <w:color w:val="000000"/>
          <w:sz w:val="12"/>
          <w:szCs w:val="12"/>
          <w:lang w:eastAsia="en-US"/>
        </w:rPr>
      </w:pPr>
    </w:p>
    <w:p w14:paraId="1C2AED43" w14:textId="3045F9EC" w:rsidR="0048480C" w:rsidRPr="00B168B6" w:rsidRDefault="001E2C97" w:rsidP="005E66C9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 Kertvárosi l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akásrezsi támogatás </w:t>
      </w:r>
      <w:r w:rsidR="0048480C" w:rsidRPr="00B168B6">
        <w:rPr>
          <w:rFonts w:ascii="Georgia" w:hAnsi="Georgia"/>
          <w:b/>
          <w:color w:val="000000"/>
          <w:sz w:val="22"/>
          <w:szCs w:val="22"/>
        </w:rPr>
        <w:t>nyugdíjasok számára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="0048480C" w:rsidRPr="00B168B6">
        <w:rPr>
          <w:rFonts w:ascii="Georgia" w:hAnsi="Georgia"/>
          <w:b/>
          <w:color w:val="000000"/>
          <w:sz w:val="22"/>
          <w:szCs w:val="22"/>
        </w:rPr>
        <w:t>adható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, ha a kérelmező </w:t>
      </w:r>
    </w:p>
    <w:p w14:paraId="35DCE594" w14:textId="3CCDDE10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a Budapest Főváros </w:t>
      </w:r>
      <w:r w:rsidRPr="00B168B6">
        <w:rPr>
          <w:rFonts w:ascii="Georgia" w:hAnsi="Georgia"/>
          <w:b/>
          <w:sz w:val="22"/>
          <w:szCs w:val="22"/>
        </w:rPr>
        <w:t>XVI. kerületében</w:t>
      </w:r>
      <w:r w:rsidRPr="00B168B6">
        <w:rPr>
          <w:rFonts w:ascii="Georgia" w:hAnsi="Georgia"/>
          <w:sz w:val="22"/>
          <w:szCs w:val="22"/>
        </w:rPr>
        <w:t xml:space="preserve"> bejelentett </w:t>
      </w:r>
      <w:r w:rsidRPr="00B168B6">
        <w:rPr>
          <w:rFonts w:ascii="Georgia" w:hAnsi="Georgia"/>
          <w:b/>
          <w:sz w:val="22"/>
          <w:szCs w:val="22"/>
        </w:rPr>
        <w:t>lakóhellyel rendelkezik</w:t>
      </w:r>
      <w:r w:rsidRPr="00B168B6">
        <w:rPr>
          <w:rFonts w:ascii="Georgia" w:hAnsi="Georgia"/>
          <w:sz w:val="22"/>
          <w:szCs w:val="22"/>
        </w:rPr>
        <w:t>, és életvitelszerűen is a Kerületben lakik, akár önálló ingatlanban, akár többgenerációs lakásban, amennyiben a másik lakásban közeli hozzátartozó él;</w:t>
      </w:r>
    </w:p>
    <w:p w14:paraId="7660281E" w14:textId="7A48B890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önmaga, vagy háztartásának valamely tagja a </w:t>
      </w:r>
      <w:proofErr w:type="spellStart"/>
      <w:r w:rsidR="001E2C97">
        <w:rPr>
          <w:rFonts w:ascii="Georgia" w:hAnsi="Georgia"/>
          <w:b/>
          <w:sz w:val="22"/>
          <w:szCs w:val="22"/>
        </w:rPr>
        <w:t>villamos</w:t>
      </w:r>
      <w:r w:rsidRPr="00B168B6">
        <w:rPr>
          <w:rFonts w:ascii="Georgia" w:hAnsi="Georgia"/>
          <w:b/>
          <w:sz w:val="22"/>
          <w:szCs w:val="22"/>
        </w:rPr>
        <w:t>energia</w:t>
      </w:r>
      <w:proofErr w:type="spellEnd"/>
      <w:r w:rsidRPr="00B168B6">
        <w:rPr>
          <w:rFonts w:ascii="Georgia" w:hAnsi="Georgia"/>
          <w:b/>
          <w:sz w:val="22"/>
          <w:szCs w:val="22"/>
        </w:rPr>
        <w:t xml:space="preserve"> vagy a földgáz vagy mindkét</w:t>
      </w:r>
      <w:r w:rsidRPr="00B168B6">
        <w:rPr>
          <w:rFonts w:ascii="Georgia" w:hAnsi="Georgia"/>
          <w:sz w:val="22"/>
          <w:szCs w:val="22"/>
        </w:rPr>
        <w:t xml:space="preserve"> egyetemes </w:t>
      </w:r>
      <w:r w:rsidRPr="00B168B6">
        <w:rPr>
          <w:rFonts w:ascii="Georgia" w:hAnsi="Georgia"/>
          <w:b/>
          <w:sz w:val="22"/>
          <w:szCs w:val="22"/>
        </w:rPr>
        <w:t>szolgáltatásra</w:t>
      </w:r>
      <w:r w:rsidRPr="00B168B6">
        <w:rPr>
          <w:rFonts w:ascii="Georgia" w:hAnsi="Georgia"/>
          <w:sz w:val="22"/>
          <w:szCs w:val="22"/>
        </w:rPr>
        <w:t xml:space="preserve"> lakóhelyén </w:t>
      </w:r>
      <w:r w:rsidRPr="00B168B6">
        <w:rPr>
          <w:rFonts w:ascii="Georgia" w:hAnsi="Georgia"/>
          <w:b/>
          <w:sz w:val="22"/>
          <w:szCs w:val="22"/>
        </w:rPr>
        <w:t>szerződéssel rendelkezik</w:t>
      </w:r>
      <w:r w:rsidRPr="00B168B6">
        <w:rPr>
          <w:rFonts w:ascii="Georgia" w:hAnsi="Georgia"/>
          <w:sz w:val="22"/>
          <w:szCs w:val="22"/>
        </w:rPr>
        <w:t>, vagy lakóhelyén a lakásrezsi fogyasztást a közös költség vagy szolgáltatási díj tartalmazza;</w:t>
      </w:r>
    </w:p>
    <w:p w14:paraId="61F0006E" w14:textId="77777777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  <w:u w:val="single"/>
        </w:rPr>
      </w:pPr>
      <w:r w:rsidRPr="00B168B6">
        <w:rPr>
          <w:rFonts w:ascii="Georgia" w:hAnsi="Georgia"/>
          <w:b/>
          <w:sz w:val="22"/>
          <w:szCs w:val="22"/>
        </w:rPr>
        <w:t>vele együtt legfeljebb az alábbi személyek élnek</w:t>
      </w:r>
      <w:r w:rsidRPr="00B168B6">
        <w:rPr>
          <w:rFonts w:ascii="Georgia" w:hAnsi="Georgia"/>
          <w:sz w:val="22"/>
          <w:szCs w:val="22"/>
        </w:rPr>
        <w:t xml:space="preserve"> (kétgenerációs lakás esetén vele egy lakásban élők számítanak):</w:t>
      </w:r>
    </w:p>
    <w:p w14:paraId="4F4D6DC7" w14:textId="77777777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proofErr w:type="gramStart"/>
      <w:r w:rsidRPr="00B168B6">
        <w:rPr>
          <w:rFonts w:ascii="Georgia" w:hAnsi="Georgia"/>
          <w:sz w:val="22"/>
          <w:szCs w:val="22"/>
        </w:rPr>
        <w:t>a</w:t>
      </w:r>
      <w:proofErr w:type="gramEnd"/>
      <w:r w:rsidRPr="00B168B6">
        <w:rPr>
          <w:rFonts w:ascii="Georgia" w:hAnsi="Georgia"/>
          <w:sz w:val="22"/>
          <w:szCs w:val="22"/>
        </w:rPr>
        <w:t xml:space="preserve">) másik nyugdíjas (pl. házastárs), </w:t>
      </w:r>
    </w:p>
    <w:p w14:paraId="687941C2" w14:textId="12F4FD26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b) a háztartás valamely tagj</w:t>
      </w:r>
      <w:r w:rsidR="001E2C97">
        <w:rPr>
          <w:rFonts w:ascii="Georgia" w:hAnsi="Georgia"/>
          <w:sz w:val="22"/>
          <w:szCs w:val="22"/>
        </w:rPr>
        <w:t>át</w:t>
      </w:r>
      <w:r w:rsidRPr="00B168B6">
        <w:rPr>
          <w:rFonts w:ascii="Georgia" w:hAnsi="Georgia"/>
          <w:sz w:val="22"/>
          <w:szCs w:val="22"/>
        </w:rPr>
        <w:t xml:space="preserve"> ápoló, ápolási díjban / ápolási támogatásban részesülő, és kereső tevékenységet nem végző személy, </w:t>
      </w:r>
    </w:p>
    <w:p w14:paraId="0EDCA0D9" w14:textId="77777777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c) kiskorú, illetve középfokú nappali tanrendű iskolai képzésben részt vevő, de legfeljebb 21 éves nagykorú személy (pl. tanuló gyermek, nevelt unoka) és</w:t>
      </w:r>
    </w:p>
    <w:p w14:paraId="4113517D" w14:textId="77777777" w:rsidR="0048480C" w:rsidRPr="00B168B6" w:rsidRDefault="0048480C" w:rsidP="00F80CF2">
      <w:pPr>
        <w:pStyle w:val="Norm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az </w:t>
      </w:r>
      <w:r w:rsidRPr="00B168B6">
        <w:rPr>
          <w:rFonts w:ascii="Georgia" w:hAnsi="Georgia"/>
          <w:b/>
          <w:sz w:val="22"/>
          <w:szCs w:val="22"/>
        </w:rPr>
        <w:t>egy főre jutó jövedelem</w:t>
      </w:r>
      <w:r w:rsidRPr="00B168B6">
        <w:rPr>
          <w:rFonts w:ascii="Georgia" w:hAnsi="Georgia"/>
          <w:sz w:val="22"/>
          <w:szCs w:val="22"/>
        </w:rPr>
        <w:t xml:space="preserve"> nem haladja meg a </w:t>
      </w:r>
      <w:r w:rsidRPr="00B168B6">
        <w:rPr>
          <w:rFonts w:ascii="Georgia" w:hAnsi="Georgia"/>
          <w:b/>
          <w:sz w:val="22"/>
          <w:szCs w:val="22"/>
        </w:rPr>
        <w:t>170 000.- Ft</w:t>
      </w:r>
      <w:r w:rsidRPr="00B168B6">
        <w:rPr>
          <w:rFonts w:ascii="Georgia" w:hAnsi="Georgia"/>
          <w:sz w:val="22"/>
          <w:szCs w:val="22"/>
        </w:rPr>
        <w:t>-ot</w:t>
      </w:r>
    </w:p>
    <w:p w14:paraId="1D2A0C24" w14:textId="77777777" w:rsidR="0048480C" w:rsidRPr="00F80CF2" w:rsidRDefault="0048480C" w:rsidP="00F80CF2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Fonts w:ascii="Georgia" w:hAnsi="Georgia"/>
          <w:sz w:val="12"/>
          <w:szCs w:val="12"/>
        </w:rPr>
      </w:pPr>
    </w:p>
    <w:p w14:paraId="712091D9" w14:textId="77777777" w:rsidR="0048480C" w:rsidRDefault="0048480C" w:rsidP="00F80CF2">
      <w:pPr>
        <w:pStyle w:val="Cmsor4"/>
        <w:shd w:val="clear" w:color="auto" w:fill="FFFFFF"/>
        <w:spacing w:before="0" w:line="240" w:lineRule="auto"/>
        <w:ind w:left="-567"/>
        <w:jc w:val="center"/>
        <w:rPr>
          <w:rFonts w:ascii="Georgia" w:hAnsi="Georgia" w:cs="Times New Roman"/>
          <w:i w:val="0"/>
          <w:color w:val="000000"/>
        </w:rPr>
      </w:pPr>
      <w:r w:rsidRPr="00B168B6">
        <w:rPr>
          <w:rFonts w:ascii="Georgia" w:hAnsi="Georgia" w:cs="Times New Roman"/>
          <w:i w:val="0"/>
          <w:color w:val="000000"/>
        </w:rPr>
        <w:t>Mit kell tennie a támogatás megállapításához?</w:t>
      </w:r>
    </w:p>
    <w:p w14:paraId="098E0508" w14:textId="77777777" w:rsidR="00F80CF2" w:rsidRPr="00F80CF2" w:rsidRDefault="00F80CF2" w:rsidP="00F80CF2">
      <w:pPr>
        <w:spacing w:after="0" w:line="240" w:lineRule="auto"/>
        <w:rPr>
          <w:sz w:val="8"/>
          <w:szCs w:val="8"/>
        </w:rPr>
      </w:pPr>
    </w:p>
    <w:p w14:paraId="09882AB2" w14:textId="3473B74F" w:rsidR="0048480C" w:rsidRPr="00B168B6" w:rsidRDefault="0048480C" w:rsidP="00F80CF2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425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 xml:space="preserve">A nyomtatványt ki kell tölteni és papír alapon vagy elektronikusan a Polgármesteri Hivatal Szociális és Szociális Intézményi Irodájához (1163 Bp. </w:t>
      </w:r>
      <w:proofErr w:type="spellStart"/>
      <w:r w:rsidRPr="00B168B6">
        <w:rPr>
          <w:rFonts w:ascii="Georgia" w:hAnsi="Georgia"/>
          <w:color w:val="000000"/>
          <w:sz w:val="22"/>
          <w:szCs w:val="22"/>
        </w:rPr>
        <w:t>Havashalom</w:t>
      </w:r>
      <w:proofErr w:type="spellEnd"/>
      <w:r w:rsidRPr="00B168B6">
        <w:rPr>
          <w:rFonts w:ascii="Georgia" w:hAnsi="Georgia"/>
          <w:color w:val="000000"/>
          <w:sz w:val="22"/>
          <w:szCs w:val="22"/>
        </w:rPr>
        <w:t xml:space="preserve"> utca 43.) el kell juttatni. </w:t>
      </w:r>
    </w:p>
    <w:p w14:paraId="47DAA1B1" w14:textId="77777777" w:rsidR="0048480C" w:rsidRPr="00B168B6" w:rsidRDefault="0048480C" w:rsidP="00B168B6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425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A kérelemhez csatolni szükséges:</w:t>
      </w:r>
    </w:p>
    <w:p w14:paraId="2979D187" w14:textId="07F0C105" w:rsidR="0048480C" w:rsidRPr="00B168B6" w:rsidRDefault="0048480C" w:rsidP="00B168B6">
      <w:pPr>
        <w:pStyle w:val="Norm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Style w:val="Kiemels2"/>
          <w:rFonts w:ascii="Georgia" w:hAnsi="Georgia"/>
          <w:color w:val="000000"/>
          <w:sz w:val="22"/>
          <w:szCs w:val="22"/>
        </w:rPr>
        <w:t>Jövedelem típusának megfelelő nettó jövedelem igazolása </w:t>
      </w:r>
      <w:r w:rsidRPr="00B168B6">
        <w:rPr>
          <w:rFonts w:ascii="Georgia" w:hAnsi="Georgia"/>
          <w:color w:val="000000"/>
          <w:sz w:val="22"/>
          <w:szCs w:val="22"/>
        </w:rPr>
        <w:t xml:space="preserve">(családtagoké is), nyugdíjas esetén a tárgyévi nyugdíjösszesítő igazolás, valamint a kérelem benyújtását megelőző </w:t>
      </w:r>
      <w:r w:rsidR="00875B07" w:rsidRPr="00B168B6">
        <w:rPr>
          <w:rFonts w:ascii="Georgia" w:hAnsi="Georgia"/>
          <w:color w:val="000000"/>
          <w:sz w:val="22"/>
          <w:szCs w:val="22"/>
        </w:rPr>
        <w:t>havi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="00875B07" w:rsidRPr="00B168B6">
        <w:rPr>
          <w:rFonts w:ascii="Georgia" w:hAnsi="Georgia"/>
          <w:color w:val="000000"/>
          <w:sz w:val="22"/>
          <w:szCs w:val="22"/>
        </w:rPr>
        <w:t>nyugdíjszelvény vagy folyószámla-kivonat</w:t>
      </w:r>
      <w:r w:rsidRPr="00B168B6">
        <w:rPr>
          <w:rFonts w:ascii="Georgia" w:hAnsi="Georgia"/>
          <w:color w:val="000000"/>
          <w:sz w:val="22"/>
          <w:szCs w:val="22"/>
        </w:rPr>
        <w:t>.</w:t>
      </w:r>
    </w:p>
    <w:p w14:paraId="4167F3CC" w14:textId="643F2447" w:rsidR="0048480C" w:rsidRPr="00B168B6" w:rsidRDefault="0048480C" w:rsidP="00B168B6">
      <w:pPr>
        <w:pStyle w:val="NormlWeb"/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b/>
          <w:color w:val="000000"/>
          <w:sz w:val="22"/>
          <w:szCs w:val="22"/>
        </w:rPr>
        <w:t>2.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Pr="00B168B6">
        <w:rPr>
          <w:rFonts w:ascii="Georgia" w:hAnsi="Georgia"/>
          <w:color w:val="000000"/>
          <w:sz w:val="22"/>
          <w:szCs w:val="22"/>
        </w:rPr>
        <w:tab/>
      </w:r>
      <w:r w:rsidRPr="00B168B6">
        <w:rPr>
          <w:rFonts w:ascii="Georgia" w:hAnsi="Georgia"/>
          <w:sz w:val="22"/>
          <w:szCs w:val="22"/>
        </w:rPr>
        <w:t xml:space="preserve">A kérelem benyújtása előtt </w:t>
      </w:r>
      <w:r w:rsidRPr="00B168B6">
        <w:rPr>
          <w:rFonts w:ascii="Georgia" w:hAnsi="Georgia"/>
          <w:b/>
          <w:sz w:val="22"/>
          <w:szCs w:val="22"/>
        </w:rPr>
        <w:t xml:space="preserve">utoljára érkezett </w:t>
      </w:r>
      <w:r w:rsidRPr="00B168B6">
        <w:rPr>
          <w:rFonts w:ascii="Georgia" w:hAnsi="Georgia"/>
          <w:sz w:val="22"/>
          <w:szCs w:val="22"/>
        </w:rPr>
        <w:t xml:space="preserve">szolgáltatói gáz és/vagy áram </w:t>
      </w:r>
      <w:r w:rsidRPr="00B168B6">
        <w:rPr>
          <w:rFonts w:ascii="Georgia" w:hAnsi="Georgia"/>
          <w:b/>
          <w:sz w:val="22"/>
          <w:szCs w:val="22"/>
        </w:rPr>
        <w:t>számlát</w:t>
      </w:r>
      <w:r w:rsidRPr="00B168B6">
        <w:rPr>
          <w:rFonts w:ascii="Georgia" w:hAnsi="Georgia"/>
          <w:sz w:val="22"/>
          <w:szCs w:val="22"/>
        </w:rPr>
        <w:t xml:space="preserve">, amely </w:t>
      </w:r>
      <w:r w:rsidRPr="00B168B6">
        <w:rPr>
          <w:rFonts w:ascii="Georgia" w:hAnsi="Georgia"/>
          <w:b/>
          <w:sz w:val="22"/>
          <w:szCs w:val="22"/>
        </w:rPr>
        <w:t>villamos energia</w:t>
      </w:r>
      <w:r w:rsidRPr="00B168B6">
        <w:rPr>
          <w:rFonts w:ascii="Georgia" w:hAnsi="Georgia"/>
          <w:sz w:val="22"/>
          <w:szCs w:val="22"/>
        </w:rPr>
        <w:t xml:space="preserve"> esetében </w:t>
      </w:r>
      <w:r w:rsidRPr="00B168B6">
        <w:rPr>
          <w:rFonts w:ascii="Georgia" w:hAnsi="Georgia"/>
          <w:b/>
          <w:sz w:val="22"/>
          <w:szCs w:val="22"/>
        </w:rPr>
        <w:t xml:space="preserve">lakossági piaci árat, földgáz </w:t>
      </w:r>
      <w:r w:rsidRPr="00B168B6">
        <w:rPr>
          <w:rFonts w:ascii="Georgia" w:hAnsi="Georgia"/>
          <w:sz w:val="22"/>
          <w:szCs w:val="22"/>
        </w:rPr>
        <w:t xml:space="preserve">esetében </w:t>
      </w:r>
      <w:r w:rsidRPr="00B168B6">
        <w:rPr>
          <w:rFonts w:ascii="Georgia" w:hAnsi="Georgia"/>
          <w:b/>
          <w:sz w:val="22"/>
          <w:szCs w:val="22"/>
        </w:rPr>
        <w:t>versenypiaci költséget tartalmaz</w:t>
      </w:r>
      <w:r w:rsidRPr="00B168B6">
        <w:rPr>
          <w:rFonts w:ascii="Georgia" w:hAnsi="Georgia"/>
          <w:sz w:val="22"/>
          <w:szCs w:val="22"/>
        </w:rPr>
        <w:t>. Ha az áram /</w:t>
      </w:r>
      <w:proofErr w:type="gramStart"/>
      <w:r w:rsidRPr="00B168B6">
        <w:rPr>
          <w:rFonts w:ascii="Georgia" w:hAnsi="Georgia"/>
          <w:sz w:val="22"/>
          <w:szCs w:val="22"/>
        </w:rPr>
        <w:t>gáz fogyasztást</w:t>
      </w:r>
      <w:proofErr w:type="gramEnd"/>
      <w:r w:rsidRPr="00B168B6">
        <w:rPr>
          <w:rFonts w:ascii="Georgia" w:hAnsi="Georgia"/>
          <w:sz w:val="22"/>
          <w:szCs w:val="22"/>
        </w:rPr>
        <w:t xml:space="preserve"> a közös költség / szolgáltatási díj tartalmazza, akkor azokra vonatkozó igazolás</w:t>
      </w:r>
      <w:r w:rsidR="001E2C97">
        <w:rPr>
          <w:rFonts w:ascii="Georgia" w:hAnsi="Georgia"/>
          <w:sz w:val="22"/>
          <w:szCs w:val="22"/>
        </w:rPr>
        <w:t>t</w:t>
      </w:r>
      <w:r w:rsidRPr="00B168B6">
        <w:rPr>
          <w:rFonts w:ascii="Georgia" w:hAnsi="Georgia"/>
          <w:sz w:val="22"/>
          <w:szCs w:val="22"/>
        </w:rPr>
        <w:t xml:space="preserve"> szükséges csatolni.</w:t>
      </w:r>
    </w:p>
    <w:p w14:paraId="4C00A516" w14:textId="32A27267" w:rsidR="0048480C" w:rsidRPr="00B168B6" w:rsidRDefault="0048480C" w:rsidP="00B168B6">
      <w:pPr>
        <w:pStyle w:val="NormlWeb"/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b/>
          <w:color w:val="000000"/>
          <w:sz w:val="22"/>
          <w:szCs w:val="22"/>
        </w:rPr>
        <w:t>3.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Pr="00B168B6">
        <w:rPr>
          <w:rFonts w:ascii="Georgia" w:hAnsi="Georgia"/>
          <w:color w:val="000000"/>
          <w:sz w:val="22"/>
          <w:szCs w:val="22"/>
        </w:rPr>
        <w:tab/>
        <w:t xml:space="preserve">Az utolsó teljesen rezsivédett éves időszakról, azaz </w:t>
      </w:r>
      <w:r w:rsidRPr="00B168B6">
        <w:rPr>
          <w:rFonts w:ascii="Georgia" w:hAnsi="Georgia"/>
          <w:b/>
          <w:color w:val="000000"/>
          <w:sz w:val="22"/>
          <w:szCs w:val="22"/>
        </w:rPr>
        <w:t xml:space="preserve">2021. augusztus </w:t>
      </w:r>
      <w:r w:rsidR="001E2C97">
        <w:rPr>
          <w:rFonts w:ascii="Georgia" w:hAnsi="Georgia"/>
          <w:b/>
          <w:color w:val="000000"/>
          <w:sz w:val="22"/>
          <w:szCs w:val="22"/>
        </w:rPr>
        <w:t>-</w:t>
      </w:r>
      <w:r w:rsidRPr="00B168B6">
        <w:rPr>
          <w:rFonts w:ascii="Georgia" w:hAnsi="Georgia"/>
          <w:b/>
          <w:color w:val="000000"/>
          <w:sz w:val="22"/>
          <w:szCs w:val="22"/>
        </w:rPr>
        <w:t xml:space="preserve"> 2022. július hónapokra</w:t>
      </w:r>
      <w:r w:rsidRPr="00B168B6">
        <w:rPr>
          <w:rFonts w:ascii="Georgia" w:hAnsi="Georgia"/>
          <w:color w:val="000000"/>
          <w:sz w:val="22"/>
          <w:szCs w:val="22"/>
        </w:rPr>
        <w:t xml:space="preserve"> vonatkozóan  </w:t>
      </w:r>
    </w:p>
    <w:p w14:paraId="4FCA1DE0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 xml:space="preserve">- az elszámoló, majd az elszámolást követő és a havi </w:t>
      </w:r>
      <w:r w:rsidRPr="00B168B6">
        <w:rPr>
          <w:rFonts w:ascii="Georgia" w:hAnsi="Georgia"/>
          <w:sz w:val="22"/>
          <w:szCs w:val="22"/>
        </w:rPr>
        <w:t xml:space="preserve">gáz és/vagy áram </w:t>
      </w:r>
      <w:r w:rsidRPr="00B168B6">
        <w:rPr>
          <w:rFonts w:ascii="Georgia" w:hAnsi="Georgia"/>
          <w:color w:val="000000"/>
          <w:sz w:val="22"/>
          <w:szCs w:val="22"/>
        </w:rPr>
        <w:t>számlákat, vagy</w:t>
      </w:r>
    </w:p>
    <w:p w14:paraId="17E8EEE6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- a társasház vagy lakásszövetkezet igazolását a befizetett közös költség összegéről, amennyiben a lakás gáz vagy áram költségét a közös költség tartalmazza, vagy</w:t>
      </w:r>
    </w:p>
    <w:p w14:paraId="5E219CD5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- önkormányzati bérlakás esetén az önkormányzat igazolását a befizetett szolgáltatási díj összegéről, amennyiben a lakás gáz vagy áram költségét a szolgáltatási díj tartalmazza</w:t>
      </w:r>
    </w:p>
    <w:p w14:paraId="4A8A88D2" w14:textId="77777777" w:rsidR="0048480C" w:rsidRPr="00B168B6" w:rsidRDefault="0048480C" w:rsidP="00B168B6">
      <w:pPr>
        <w:pStyle w:val="NormlWeb"/>
        <w:numPr>
          <w:ilvl w:val="0"/>
          <w:numId w:val="29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A támogatás havi folyósításának feltétele:</w:t>
      </w:r>
    </w:p>
    <w:p w14:paraId="59D146A6" w14:textId="1D0BAED7" w:rsidR="0048480C" w:rsidRPr="00B168B6" w:rsidRDefault="0048480C" w:rsidP="00B168B6">
      <w:pPr>
        <w:pStyle w:val="NormlWeb"/>
        <w:shd w:val="clear" w:color="auto" w:fill="FFFFFF"/>
        <w:spacing w:before="0" w:beforeAutospacing="0" w:after="0" w:afterAutospacing="0"/>
        <w:ind w:left="-567" w:hanging="1"/>
        <w:jc w:val="both"/>
        <w:rPr>
          <w:rFonts w:ascii="Georgia" w:hAnsi="Georgia"/>
          <w:b/>
          <w:sz w:val="22"/>
          <w:szCs w:val="22"/>
        </w:rPr>
      </w:pPr>
      <w:r w:rsidRPr="00B168B6">
        <w:rPr>
          <w:rFonts w:ascii="Georgia" w:hAnsi="Georgia"/>
          <w:b/>
          <w:sz w:val="22"/>
          <w:szCs w:val="22"/>
        </w:rPr>
        <w:t>Következő hónapban támog</w:t>
      </w:r>
      <w:r w:rsidR="00B168B6">
        <w:rPr>
          <w:rFonts w:ascii="Georgia" w:hAnsi="Georgia"/>
          <w:b/>
          <w:sz w:val="22"/>
          <w:szCs w:val="22"/>
        </w:rPr>
        <w:t xml:space="preserve">atás folyósítására az jogosult, </w:t>
      </w:r>
      <w:r w:rsidRPr="00B168B6">
        <w:rPr>
          <w:rFonts w:ascii="Georgia" w:hAnsi="Georgia"/>
          <w:sz w:val="22"/>
          <w:szCs w:val="22"/>
        </w:rPr>
        <w:t>aki tárgyhónapban bemutatja az aktuális, szolgáltatói gáz és/vagy áram számlát, valamint az előző havi rezsiszámla befizetését igazoló dokumentumot.</w:t>
      </w:r>
      <w:r w:rsidR="00875B07" w:rsidRPr="00B168B6">
        <w:rPr>
          <w:rFonts w:ascii="Georgia" w:hAnsi="Georgia"/>
          <w:sz w:val="22"/>
          <w:szCs w:val="22"/>
        </w:rPr>
        <w:t xml:space="preserve"> Ha a </w:t>
      </w:r>
      <w:r w:rsidRPr="00B168B6">
        <w:rPr>
          <w:rFonts w:ascii="Georgia" w:hAnsi="Georgia"/>
          <w:sz w:val="22"/>
          <w:szCs w:val="22"/>
        </w:rPr>
        <w:t>szolgáltatásokat a közös költség / szolgáltatási díj tartalmazza, akkor azok számláit, befizetését;</w:t>
      </w:r>
      <w:r w:rsidR="00875B07" w:rsidRPr="00B168B6">
        <w:rPr>
          <w:rFonts w:ascii="Georgia" w:hAnsi="Georgia"/>
          <w:sz w:val="22"/>
          <w:szCs w:val="22"/>
        </w:rPr>
        <w:t xml:space="preserve"> </w:t>
      </w:r>
      <w:r w:rsidRPr="00B168B6">
        <w:rPr>
          <w:rFonts w:ascii="Georgia" w:hAnsi="Georgia"/>
          <w:sz w:val="22"/>
          <w:szCs w:val="22"/>
        </w:rPr>
        <w:t xml:space="preserve">és </w:t>
      </w:r>
      <w:r w:rsidR="001E2C97">
        <w:rPr>
          <w:rFonts w:ascii="Georgia" w:hAnsi="Georgia"/>
          <w:sz w:val="22"/>
          <w:szCs w:val="22"/>
        </w:rPr>
        <w:t xml:space="preserve">ha </w:t>
      </w:r>
      <w:r w:rsidRPr="00B168B6">
        <w:rPr>
          <w:rFonts w:ascii="Georgia" w:hAnsi="Georgia"/>
          <w:sz w:val="22"/>
          <w:szCs w:val="22"/>
        </w:rPr>
        <w:t xml:space="preserve">a </w:t>
      </w:r>
      <w:r w:rsidRPr="00B168B6">
        <w:rPr>
          <w:rFonts w:ascii="Georgia" w:hAnsi="Georgia"/>
          <w:color w:val="000000"/>
          <w:sz w:val="22"/>
          <w:szCs w:val="22"/>
        </w:rPr>
        <w:t>2021. augusztus - 2022. július hónapokra vonatkozóan a rezsiköltségének 1/12-ede és a bemutatott számlák különbözete</w:t>
      </w:r>
      <w:r w:rsidR="00875B07"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Pr="00B168B6">
        <w:rPr>
          <w:rFonts w:ascii="Georgia" w:hAnsi="Georgia"/>
          <w:color w:val="000000"/>
          <w:sz w:val="22"/>
          <w:szCs w:val="22"/>
        </w:rPr>
        <w:t>alapján a támogatás összege eléri az 1 000.-Ft-ot.</w:t>
      </w:r>
      <w:r w:rsidRPr="00B168B6" w:rsidDel="007425C5">
        <w:rPr>
          <w:rFonts w:ascii="Georgia" w:hAnsi="Georgia"/>
          <w:sz w:val="22"/>
          <w:szCs w:val="22"/>
        </w:rPr>
        <w:t xml:space="preserve"> </w:t>
      </w:r>
    </w:p>
    <w:sectPr w:rsidR="0048480C" w:rsidRPr="00B168B6" w:rsidSect="00B168B6">
      <w:footerReference w:type="first" r:id="rId10"/>
      <w:pgSz w:w="11906" w:h="16838"/>
      <w:pgMar w:top="851" w:right="1021" w:bottom="1135" w:left="1361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FF21" w14:textId="77777777" w:rsidR="00B20CDB" w:rsidRDefault="00B20CDB" w:rsidP="002B248A">
      <w:pPr>
        <w:spacing w:after="0" w:line="240" w:lineRule="auto"/>
      </w:pPr>
      <w:r>
        <w:separator/>
      </w:r>
    </w:p>
  </w:endnote>
  <w:endnote w:type="continuationSeparator" w:id="0">
    <w:p w14:paraId="6A474741" w14:textId="77777777" w:rsidR="00B20CDB" w:rsidRDefault="00B20CDB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0535" w14:textId="24FE855F" w:rsidR="00C86B27" w:rsidRDefault="001F09F9" w:rsidP="00714AE7">
    <w:pPr>
      <w:pStyle w:val="Buborkszveg"/>
      <w:tabs>
        <w:tab w:val="left" w:pos="940"/>
      </w:tabs>
      <w:spacing w:before="120" w:line="212" w:lineRule="exact"/>
      <w:jc w:val="center"/>
      <w:rPr>
        <w:rFonts w:ascii="Verdana" w:hAnsi="Verdana" w:cs="ScalaSansPro-Regular"/>
        <w:b/>
        <w:sz w:val="19"/>
        <w:szCs w:val="19"/>
        <w:lang w:val="hu-HU"/>
      </w:rPr>
    </w:pPr>
    <w:r w:rsidRPr="008F5C07">
      <w:rPr>
        <w:rFonts w:ascii="Verdana" w:hAnsi="Verdana" w:cs="ScalaSansPro-Regular"/>
        <w:b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ECEEED" wp14:editId="51B670A7">
              <wp:simplePos x="0" y="0"/>
              <wp:positionH relativeFrom="column">
                <wp:posOffset>12065</wp:posOffset>
              </wp:positionH>
              <wp:positionV relativeFrom="page">
                <wp:posOffset>9840392</wp:posOffset>
              </wp:positionV>
              <wp:extent cx="6038850" cy="9525"/>
              <wp:effectExtent l="0" t="0" r="19050" b="28575"/>
              <wp:wrapNone/>
              <wp:docPr id="1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FF6A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7F053" id="Egyenes összekötő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.95pt,774.85pt" to="476.45pt,7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" strokecolor="#ff6a13" strokeweight="1pt">
              <w10:wrap anchory="page"/>
            </v:line>
          </w:pict>
        </mc:Fallback>
      </mc:AlternateContent>
    </w:r>
    <w:r w:rsidR="008F5C07" w:rsidRPr="008F5C07">
      <w:rPr>
        <w:rFonts w:ascii="Verdana" w:hAnsi="Verdana" w:cs="ScalaSansPro-Regular"/>
        <w:b/>
        <w:sz w:val="19"/>
        <w:szCs w:val="19"/>
        <w:lang w:val="hu-HU"/>
      </w:rPr>
      <w:t>Érdeklődni lehet:</w:t>
    </w:r>
    <w:r w:rsidR="00C86B27" w:rsidRPr="00EF53FC">
      <w:rPr>
        <w:rFonts w:ascii="Verdana" w:hAnsi="Verdana" w:cs="ScalaSansPro-Regular"/>
        <w:b/>
        <w:sz w:val="19"/>
        <w:szCs w:val="19"/>
        <w:lang w:val="hu-HU"/>
      </w:rPr>
      <w:t xml:space="preserve"> </w:t>
    </w:r>
    <w:r w:rsidR="00B4306D">
      <w:rPr>
        <w:rFonts w:ascii="Verdana" w:hAnsi="Verdana" w:cs="ScalaSansPro-Regular"/>
        <w:b/>
        <w:sz w:val="19"/>
        <w:szCs w:val="19"/>
        <w:lang w:val="hu-HU"/>
      </w:rPr>
      <w:t xml:space="preserve">Szociális és Szociális </w:t>
    </w:r>
    <w:r w:rsidR="00EF53FC" w:rsidRPr="00EF53FC">
      <w:rPr>
        <w:rFonts w:ascii="Verdana" w:hAnsi="Verdana" w:cs="ScalaSansPro-Regular"/>
        <w:b/>
        <w:sz w:val="19"/>
        <w:szCs w:val="19"/>
        <w:lang w:val="hu-HU"/>
      </w:rPr>
      <w:t>Intézményi</w:t>
    </w:r>
    <w:r w:rsidR="00EF53FC">
      <w:rPr>
        <w:rFonts w:ascii="Verdana" w:hAnsi="Verdana" w:cs="ScalaSansPro-Regular"/>
        <w:sz w:val="19"/>
        <w:szCs w:val="19"/>
        <w:lang w:val="hu-HU"/>
      </w:rPr>
      <w:t xml:space="preserve"> </w:t>
    </w:r>
    <w:r w:rsidR="003B0702">
      <w:rPr>
        <w:rFonts w:ascii="Verdana" w:hAnsi="Verdana" w:cs="ScalaSansPro-Regular"/>
        <w:b/>
        <w:sz w:val="19"/>
        <w:szCs w:val="19"/>
        <w:lang w:val="hu-HU"/>
      </w:rPr>
      <w:t xml:space="preserve">Iroda </w:t>
    </w:r>
  </w:p>
  <w:p w14:paraId="6ECEA5C2" w14:textId="54EBA3E1" w:rsidR="00C86B27" w:rsidRPr="00EF53FC" w:rsidRDefault="00C86B2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r w:rsidRPr="00FD3A01">
      <w:rPr>
        <w:rFonts w:ascii="Verdana" w:hAnsi="Verdana" w:cs="ScalaSansPro-Regular"/>
        <w:sz w:val="19"/>
        <w:szCs w:val="19"/>
      </w:rPr>
      <w:t xml:space="preserve">1163 </w:t>
    </w:r>
    <w:r>
      <w:rPr>
        <w:rFonts w:ascii="Verdana" w:hAnsi="Verdana" w:cs="ScalaSansPro-Regular"/>
        <w:sz w:val="19"/>
        <w:szCs w:val="19"/>
      </w:rPr>
      <w:t>B</w:t>
    </w:r>
    <w:r>
      <w:rPr>
        <w:rFonts w:ascii="Verdana" w:hAnsi="Verdana" w:cs="ScalaSansPro-Regular"/>
        <w:sz w:val="19"/>
        <w:szCs w:val="19"/>
        <w:lang w:val="hu-HU"/>
      </w:rPr>
      <w:t>udapest</w:t>
    </w:r>
    <w:r>
      <w:rPr>
        <w:rFonts w:ascii="Verdana" w:hAnsi="Verdana" w:cs="ScalaSansPro-Regular"/>
        <w:sz w:val="19"/>
        <w:szCs w:val="19"/>
      </w:rPr>
      <w:t xml:space="preserve">, </w:t>
    </w:r>
    <w:proofErr w:type="spellStart"/>
    <w:r>
      <w:rPr>
        <w:rFonts w:ascii="Verdana" w:hAnsi="Verdana" w:cs="ScalaSansPro-Regular"/>
        <w:sz w:val="19"/>
        <w:szCs w:val="19"/>
      </w:rPr>
      <w:t>Havashalom</w:t>
    </w:r>
    <w:proofErr w:type="spellEnd"/>
    <w:r>
      <w:rPr>
        <w:rFonts w:ascii="Verdana" w:hAnsi="Verdana" w:cs="ScalaSansPro-Regular"/>
        <w:sz w:val="19"/>
        <w:szCs w:val="19"/>
      </w:rPr>
      <w:t xml:space="preserve"> u</w:t>
    </w:r>
    <w:r>
      <w:rPr>
        <w:rFonts w:ascii="Verdana" w:hAnsi="Verdana" w:cs="ScalaSansPro-Regular"/>
        <w:sz w:val="19"/>
        <w:szCs w:val="19"/>
        <w:lang w:val="hu-HU"/>
      </w:rPr>
      <w:t>tca</w:t>
    </w:r>
    <w:r w:rsidR="005F456B">
      <w:rPr>
        <w:rFonts w:ascii="Verdana" w:hAnsi="Verdana" w:cs="ScalaSansPro-Regular"/>
        <w:sz w:val="19"/>
        <w:szCs w:val="19"/>
      </w:rPr>
      <w:t xml:space="preserve"> 43.</w:t>
    </w:r>
    <w:r w:rsidR="00532907">
      <w:rPr>
        <w:rFonts w:ascii="Verdana" w:hAnsi="Verdana" w:cs="ScalaSansPro-Regular"/>
        <w:b/>
        <w:sz w:val="19"/>
        <w:szCs w:val="19"/>
        <w:lang w:val="hu-HU"/>
      </w:rPr>
      <w:t xml:space="preserve"> </w:t>
    </w:r>
    <w:r w:rsidR="0053290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="00532907"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proofErr w:type="spellStart"/>
    <w:r w:rsidR="00B4306D">
      <w:rPr>
        <w:rFonts w:ascii="Verdana" w:hAnsi="Verdana" w:cs="ScalaSansPro-Regular"/>
        <w:sz w:val="19"/>
        <w:szCs w:val="19"/>
        <w:lang w:val="hu-HU"/>
      </w:rPr>
      <w:t>Fszt</w:t>
    </w:r>
    <w:proofErr w:type="spellEnd"/>
    <w:r w:rsidR="00B4306D">
      <w:rPr>
        <w:rFonts w:ascii="Verdana" w:hAnsi="Verdana" w:cs="ScalaSansPro-Regular"/>
        <w:sz w:val="19"/>
        <w:szCs w:val="19"/>
        <w:lang w:val="hu-HU"/>
      </w:rPr>
      <w:t xml:space="preserve"> </w:t>
    </w:r>
    <w:r w:rsidR="00FB68CB">
      <w:rPr>
        <w:rFonts w:ascii="Verdana" w:hAnsi="Verdana" w:cs="ScalaSansPro-Regular"/>
        <w:sz w:val="19"/>
        <w:szCs w:val="19"/>
        <w:lang w:val="hu-HU"/>
      </w:rPr>
      <w:t>1</w:t>
    </w:r>
    <w:r w:rsidR="00B4306D">
      <w:rPr>
        <w:rFonts w:ascii="Verdana" w:hAnsi="Verdana" w:cs="ScalaSansPro-Regular"/>
        <w:sz w:val="19"/>
        <w:szCs w:val="19"/>
        <w:lang w:val="hu-HU"/>
      </w:rPr>
      <w:t>.</w:t>
    </w:r>
  </w:p>
  <w:p w14:paraId="77C70378" w14:textId="77777777" w:rsidR="00875B07" w:rsidRDefault="008F5C0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proofErr w:type="gramStart"/>
    <w:r>
      <w:rPr>
        <w:rFonts w:ascii="Verdana" w:hAnsi="Verdana" w:cs="ScalaSansPro-Regular"/>
        <w:sz w:val="19"/>
        <w:szCs w:val="19"/>
        <w:lang w:val="hu-HU"/>
      </w:rPr>
      <w:t>irányítószám</w:t>
    </w:r>
    <w:proofErr w:type="gramEnd"/>
    <w:r>
      <w:rPr>
        <w:rFonts w:ascii="Verdana" w:hAnsi="Verdana" w:cs="ScalaSansPro-Regular"/>
        <w:sz w:val="19"/>
        <w:szCs w:val="19"/>
        <w:lang w:val="hu-HU"/>
      </w:rPr>
      <w:t xml:space="preserve"> szerint</w:t>
    </w:r>
    <w:r w:rsidR="00875B07">
      <w:rPr>
        <w:rFonts w:ascii="Verdana" w:hAnsi="Verdana" w:cs="ScalaSansPro-Regular"/>
        <w:sz w:val="19"/>
        <w:szCs w:val="19"/>
        <w:lang w:val="hu-HU"/>
      </w:rPr>
      <w:t>i telefonszámokon:</w:t>
    </w:r>
  </w:p>
  <w:p w14:paraId="08B9FCB7" w14:textId="70271E65" w:rsidR="00C86B27" w:rsidRPr="00875B07" w:rsidRDefault="00875B0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r w:rsidRPr="003E08F0">
      <w:rPr>
        <w:rFonts w:ascii="Verdana" w:hAnsi="Verdana" w:cs="ScalaSansPro-Regular"/>
        <w:b/>
        <w:sz w:val="19"/>
        <w:szCs w:val="19"/>
        <w:lang w:val="hu-HU"/>
      </w:rPr>
      <w:t>1161</w:t>
    </w:r>
    <w:r w:rsidRPr="003E08F0">
      <w:rPr>
        <w:rFonts w:ascii="Verdana" w:hAnsi="Verdana" w:cs="ScalaSansPro-Regular"/>
        <w:sz w:val="19"/>
        <w:szCs w:val="19"/>
        <w:lang w:val="hu-HU"/>
      </w:rPr>
      <w:t>:</w:t>
    </w:r>
    <w:r>
      <w:rPr>
        <w:rFonts w:ascii="Verdana" w:hAnsi="Verdana" w:cs="ScalaSansPro-Regular"/>
        <w:sz w:val="19"/>
        <w:szCs w:val="19"/>
        <w:lang w:val="hu-HU"/>
      </w:rPr>
      <w:t xml:space="preserve"> </w:t>
    </w:r>
    <w:r>
      <w:rPr>
        <w:rFonts w:ascii="Verdana" w:hAnsi="Verdana" w:cs="ScalaSansPro-Regular"/>
        <w:sz w:val="19"/>
        <w:szCs w:val="19"/>
      </w:rPr>
      <w:t>4011</w:t>
    </w:r>
    <w:r>
      <w:rPr>
        <w:rFonts w:ascii="Verdana" w:hAnsi="Verdana" w:cs="ScalaSansPro-Regular"/>
        <w:sz w:val="19"/>
        <w:szCs w:val="19"/>
        <w:lang w:val="hu-HU"/>
      </w:rPr>
      <w:t>-</w:t>
    </w:r>
    <w:r>
      <w:rPr>
        <w:rFonts w:ascii="Verdana" w:hAnsi="Verdana" w:cs="ScalaSansPro-Regular"/>
        <w:sz w:val="19"/>
        <w:szCs w:val="19"/>
      </w:rPr>
      <w:t>4</w:t>
    </w:r>
    <w:r>
      <w:rPr>
        <w:rFonts w:ascii="Verdana" w:hAnsi="Verdana" w:cs="ScalaSansPro-Regular"/>
        <w:sz w:val="19"/>
        <w:szCs w:val="19"/>
        <w:lang w:val="hu-HU"/>
      </w:rPr>
      <w:t>28</w:t>
    </w:r>
    <w:r w:rsidR="00C86B27" w:rsidRPr="00FD3A01">
      <w:rPr>
        <w:rFonts w:ascii="Verdana" w:hAnsi="Verdana" w:cs="ScalaSansPro-Regular"/>
        <w:sz w:val="19"/>
        <w:szCs w:val="19"/>
      </w:rPr>
      <w:t xml:space="preserve"> </w:t>
    </w:r>
    <w:r w:rsidR="00C86B2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Pr="003E08F0">
      <w:rPr>
        <w:rFonts w:ascii="Verdana" w:hAnsi="Verdana" w:cs="ScalaSansPro-Regular"/>
        <w:b/>
        <w:sz w:val="19"/>
        <w:szCs w:val="19"/>
      </w:rPr>
      <w:t>1162</w:t>
    </w:r>
    <w:r w:rsidRPr="003E08F0">
      <w:rPr>
        <w:rFonts w:ascii="Verdana" w:hAnsi="Verdana" w:cs="ScalaSansPro-Regular"/>
        <w:sz w:val="19"/>
        <w:szCs w:val="19"/>
      </w:rPr>
      <w:t>:</w:t>
    </w:r>
    <w:r w:rsidRPr="00875B07">
      <w:rPr>
        <w:rFonts w:ascii="Verdana" w:hAnsi="Verdana" w:cs="ScalaSansPro-Regular"/>
        <w:sz w:val="19"/>
        <w:szCs w:val="19"/>
      </w:rPr>
      <w:t xml:space="preserve"> 4011-429</w:t>
    </w:r>
    <w:r w:rsidR="00C86B2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="00C86B27"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3E08F0">
      <w:rPr>
        <w:rFonts w:ascii="Verdana" w:hAnsi="Verdana" w:cs="ScalaSansPro-Regular"/>
        <w:b/>
        <w:sz w:val="19"/>
        <w:szCs w:val="19"/>
      </w:rPr>
      <w:t>1163</w:t>
    </w:r>
    <w:r w:rsidRPr="00875B07">
      <w:rPr>
        <w:rFonts w:ascii="Verdana" w:hAnsi="Verdana" w:cs="ScalaSansPro-Regular"/>
        <w:sz w:val="19"/>
        <w:szCs w:val="19"/>
      </w:rPr>
      <w:t xml:space="preserve"> és </w:t>
    </w:r>
    <w:r w:rsidRPr="003E08F0">
      <w:rPr>
        <w:rFonts w:ascii="Verdana" w:hAnsi="Verdana" w:cs="ScalaSansPro-Regular"/>
        <w:b/>
        <w:sz w:val="19"/>
        <w:szCs w:val="19"/>
      </w:rPr>
      <w:t>1164</w:t>
    </w:r>
    <w:r w:rsidRPr="00875B07">
      <w:rPr>
        <w:rFonts w:ascii="Verdana" w:hAnsi="Verdana" w:cs="ScalaSansPro-Regular"/>
        <w:sz w:val="19"/>
        <w:szCs w:val="19"/>
      </w:rPr>
      <w:t>: 4011-682</w:t>
    </w:r>
    <w:r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FD3A01">
      <w:rPr>
        <w:rFonts w:ascii="Verdana" w:hAnsi="Verdana" w:cs="ScalaSansPro-Regular"/>
        <w:b/>
        <w:color w:val="FF6A13"/>
        <w:sz w:val="19"/>
        <w:szCs w:val="19"/>
      </w:rPr>
      <w:t>|</w:t>
    </w:r>
    <w:r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3E08F0">
      <w:rPr>
        <w:rFonts w:ascii="Verdana" w:hAnsi="Verdana" w:cs="ScalaSansPro-Regular"/>
        <w:b/>
        <w:sz w:val="19"/>
        <w:szCs w:val="19"/>
      </w:rPr>
      <w:t>1165</w:t>
    </w:r>
    <w:r w:rsidRPr="00875B07">
      <w:rPr>
        <w:rFonts w:ascii="Verdana" w:hAnsi="Verdana" w:cs="ScalaSansPro-Regular"/>
        <w:sz w:val="19"/>
        <w:szCs w:val="19"/>
      </w:rPr>
      <w:t>:4011-568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70A0" w14:textId="77777777" w:rsidR="00B20CDB" w:rsidRDefault="00B20CDB" w:rsidP="002B248A">
      <w:pPr>
        <w:spacing w:after="0" w:line="240" w:lineRule="auto"/>
      </w:pPr>
      <w:r>
        <w:separator/>
      </w:r>
    </w:p>
  </w:footnote>
  <w:footnote w:type="continuationSeparator" w:id="0">
    <w:p w14:paraId="5329C8B5" w14:textId="77777777" w:rsidR="00B20CDB" w:rsidRDefault="00B20CDB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13C19EF"/>
    <w:multiLevelType w:val="multilevel"/>
    <w:tmpl w:val="8C648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7D5F83"/>
    <w:multiLevelType w:val="hybridMultilevel"/>
    <w:tmpl w:val="C5664E66"/>
    <w:lvl w:ilvl="0" w:tplc="495EFE1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7D2C"/>
    <w:multiLevelType w:val="hybridMultilevel"/>
    <w:tmpl w:val="B64C0F00"/>
    <w:lvl w:ilvl="0" w:tplc="00E009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454F"/>
    <w:multiLevelType w:val="hybridMultilevel"/>
    <w:tmpl w:val="73D67E28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1348"/>
    <w:multiLevelType w:val="hybridMultilevel"/>
    <w:tmpl w:val="699C1476"/>
    <w:lvl w:ilvl="0" w:tplc="9F4EED9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E71F7"/>
    <w:multiLevelType w:val="hybridMultilevel"/>
    <w:tmpl w:val="A8E4BFA6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05E9"/>
    <w:multiLevelType w:val="hybridMultilevel"/>
    <w:tmpl w:val="FBB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4D6F"/>
    <w:multiLevelType w:val="hybridMultilevel"/>
    <w:tmpl w:val="6666CCAC"/>
    <w:lvl w:ilvl="0" w:tplc="3094170C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EB022D"/>
    <w:multiLevelType w:val="hybridMultilevel"/>
    <w:tmpl w:val="765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532D"/>
    <w:multiLevelType w:val="hybridMultilevel"/>
    <w:tmpl w:val="44F4A0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A2C17"/>
    <w:multiLevelType w:val="hybridMultilevel"/>
    <w:tmpl w:val="94E46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1967"/>
    <w:multiLevelType w:val="hybridMultilevel"/>
    <w:tmpl w:val="91F6288C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61618"/>
    <w:multiLevelType w:val="hybridMultilevel"/>
    <w:tmpl w:val="1FCADE3C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662AA"/>
    <w:multiLevelType w:val="hybridMultilevel"/>
    <w:tmpl w:val="6FBA9062"/>
    <w:lvl w:ilvl="0" w:tplc="B58AFE54">
      <w:start w:val="1"/>
      <w:numFmt w:val="bullet"/>
      <w:lvlText w:val="-"/>
      <w:lvlJc w:val="left"/>
      <w:pPr>
        <w:ind w:left="121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669D"/>
    <w:multiLevelType w:val="hybridMultilevel"/>
    <w:tmpl w:val="1286FC68"/>
    <w:lvl w:ilvl="0" w:tplc="66E8514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FE218B"/>
    <w:multiLevelType w:val="hybridMultilevel"/>
    <w:tmpl w:val="11AEC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F2FD5"/>
    <w:multiLevelType w:val="hybridMultilevel"/>
    <w:tmpl w:val="55505CFC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31256"/>
    <w:multiLevelType w:val="hybridMultilevel"/>
    <w:tmpl w:val="73285BC6"/>
    <w:lvl w:ilvl="0" w:tplc="A3E4F1F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93B4E"/>
    <w:multiLevelType w:val="hybridMultilevel"/>
    <w:tmpl w:val="9D38F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37480"/>
    <w:multiLevelType w:val="hybridMultilevel"/>
    <w:tmpl w:val="6C2EBF2E"/>
    <w:lvl w:ilvl="0" w:tplc="F528A91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43C10"/>
    <w:multiLevelType w:val="hybridMultilevel"/>
    <w:tmpl w:val="D9F04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91D2F"/>
    <w:multiLevelType w:val="hybridMultilevel"/>
    <w:tmpl w:val="9E7C7FFA"/>
    <w:lvl w:ilvl="0" w:tplc="66E851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6643C"/>
    <w:multiLevelType w:val="hybridMultilevel"/>
    <w:tmpl w:val="32020760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F4F2F"/>
    <w:multiLevelType w:val="hybridMultilevel"/>
    <w:tmpl w:val="0A940EB4"/>
    <w:lvl w:ilvl="0" w:tplc="9928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1041D"/>
    <w:multiLevelType w:val="hybridMultilevel"/>
    <w:tmpl w:val="1C8217B6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65958"/>
    <w:multiLevelType w:val="hybridMultilevel"/>
    <w:tmpl w:val="B56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9"/>
  </w:num>
  <w:num w:numId="7">
    <w:abstractNumId w:val="21"/>
  </w:num>
  <w:num w:numId="8">
    <w:abstractNumId w:val="6"/>
  </w:num>
  <w:num w:numId="9">
    <w:abstractNumId w:val="15"/>
  </w:num>
  <w:num w:numId="10">
    <w:abstractNumId w:val="14"/>
  </w:num>
  <w:num w:numId="11">
    <w:abstractNumId w:val="28"/>
  </w:num>
  <w:num w:numId="12">
    <w:abstractNumId w:val="5"/>
  </w:num>
  <w:num w:numId="13">
    <w:abstractNumId w:val="18"/>
  </w:num>
  <w:num w:numId="14">
    <w:abstractNumId w:val="26"/>
  </w:num>
  <w:num w:numId="15">
    <w:abstractNumId w:val="2"/>
  </w:num>
  <w:num w:numId="16">
    <w:abstractNumId w:val="29"/>
  </w:num>
  <w:num w:numId="17">
    <w:abstractNumId w:val="1"/>
  </w:num>
  <w:num w:numId="18">
    <w:abstractNumId w:val="13"/>
  </w:num>
  <w:num w:numId="19">
    <w:abstractNumId w:val="7"/>
  </w:num>
  <w:num w:numId="20">
    <w:abstractNumId w:val="10"/>
  </w:num>
  <w:num w:numId="21">
    <w:abstractNumId w:val="8"/>
  </w:num>
  <w:num w:numId="22">
    <w:abstractNumId w:val="17"/>
  </w:num>
  <w:num w:numId="23">
    <w:abstractNumId w:val="23"/>
  </w:num>
  <w:num w:numId="24">
    <w:abstractNumId w:val="11"/>
  </w:num>
  <w:num w:numId="25">
    <w:abstractNumId w:val="20"/>
  </w:num>
  <w:num w:numId="26">
    <w:abstractNumId w:val="12"/>
  </w:num>
  <w:num w:numId="27">
    <w:abstractNumId w:val="16"/>
  </w:num>
  <w:num w:numId="28">
    <w:abstractNumId w:val="3"/>
  </w:num>
  <w:num w:numId="29">
    <w:abstractNumId w:val="27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9"/>
    <w:rsid w:val="00007C72"/>
    <w:rsid w:val="000155E2"/>
    <w:rsid w:val="0002023E"/>
    <w:rsid w:val="0002702E"/>
    <w:rsid w:val="000270DB"/>
    <w:rsid w:val="000541E0"/>
    <w:rsid w:val="00062E42"/>
    <w:rsid w:val="00067A0E"/>
    <w:rsid w:val="00070A32"/>
    <w:rsid w:val="000860E6"/>
    <w:rsid w:val="000B05DC"/>
    <w:rsid w:val="000B5BB1"/>
    <w:rsid w:val="000D3EAE"/>
    <w:rsid w:val="0010095B"/>
    <w:rsid w:val="001343A2"/>
    <w:rsid w:val="00135E01"/>
    <w:rsid w:val="00136431"/>
    <w:rsid w:val="00137974"/>
    <w:rsid w:val="001501B8"/>
    <w:rsid w:val="0017352C"/>
    <w:rsid w:val="00193004"/>
    <w:rsid w:val="001B0269"/>
    <w:rsid w:val="001C4E29"/>
    <w:rsid w:val="001E2C97"/>
    <w:rsid w:val="001E45EF"/>
    <w:rsid w:val="001F09F9"/>
    <w:rsid w:val="001F4F69"/>
    <w:rsid w:val="00214742"/>
    <w:rsid w:val="002338F7"/>
    <w:rsid w:val="00235D16"/>
    <w:rsid w:val="00242446"/>
    <w:rsid w:val="0025164A"/>
    <w:rsid w:val="002622F0"/>
    <w:rsid w:val="00264569"/>
    <w:rsid w:val="00283D50"/>
    <w:rsid w:val="002842F2"/>
    <w:rsid w:val="00294524"/>
    <w:rsid w:val="002A1E7F"/>
    <w:rsid w:val="002B0C70"/>
    <w:rsid w:val="002B248A"/>
    <w:rsid w:val="002E1412"/>
    <w:rsid w:val="002E62B0"/>
    <w:rsid w:val="002F4DAF"/>
    <w:rsid w:val="002F4E32"/>
    <w:rsid w:val="003022CC"/>
    <w:rsid w:val="00305B76"/>
    <w:rsid w:val="00306BE2"/>
    <w:rsid w:val="00351372"/>
    <w:rsid w:val="003805B3"/>
    <w:rsid w:val="00394EBC"/>
    <w:rsid w:val="003B0702"/>
    <w:rsid w:val="003B0BAB"/>
    <w:rsid w:val="003B1839"/>
    <w:rsid w:val="003B5F1E"/>
    <w:rsid w:val="003D4424"/>
    <w:rsid w:val="003E08F0"/>
    <w:rsid w:val="004062B3"/>
    <w:rsid w:val="00411B21"/>
    <w:rsid w:val="0043166B"/>
    <w:rsid w:val="004373B5"/>
    <w:rsid w:val="0044006D"/>
    <w:rsid w:val="00462345"/>
    <w:rsid w:val="00464CC9"/>
    <w:rsid w:val="004776FB"/>
    <w:rsid w:val="004811CD"/>
    <w:rsid w:val="004837A9"/>
    <w:rsid w:val="0048391A"/>
    <w:rsid w:val="0048480C"/>
    <w:rsid w:val="004B15B8"/>
    <w:rsid w:val="004D0525"/>
    <w:rsid w:val="004D78C7"/>
    <w:rsid w:val="00532907"/>
    <w:rsid w:val="0053361A"/>
    <w:rsid w:val="00542FFC"/>
    <w:rsid w:val="00551171"/>
    <w:rsid w:val="005611DA"/>
    <w:rsid w:val="00587B36"/>
    <w:rsid w:val="00587EF7"/>
    <w:rsid w:val="005A5DDF"/>
    <w:rsid w:val="005A6DCC"/>
    <w:rsid w:val="005A7A24"/>
    <w:rsid w:val="005B61C8"/>
    <w:rsid w:val="005B63A0"/>
    <w:rsid w:val="005D6A46"/>
    <w:rsid w:val="005E4FAA"/>
    <w:rsid w:val="005E5B9A"/>
    <w:rsid w:val="005E66C9"/>
    <w:rsid w:val="005F456B"/>
    <w:rsid w:val="005F47E4"/>
    <w:rsid w:val="005F4CDE"/>
    <w:rsid w:val="005F7AB2"/>
    <w:rsid w:val="0060477D"/>
    <w:rsid w:val="006132CB"/>
    <w:rsid w:val="006219EF"/>
    <w:rsid w:val="006359D9"/>
    <w:rsid w:val="006548D9"/>
    <w:rsid w:val="0065637E"/>
    <w:rsid w:val="00664CA3"/>
    <w:rsid w:val="006652E9"/>
    <w:rsid w:val="006A7956"/>
    <w:rsid w:val="006B0D4B"/>
    <w:rsid w:val="006E7FFB"/>
    <w:rsid w:val="006F2111"/>
    <w:rsid w:val="00700FB0"/>
    <w:rsid w:val="00703606"/>
    <w:rsid w:val="0070789E"/>
    <w:rsid w:val="00714AE7"/>
    <w:rsid w:val="00733C18"/>
    <w:rsid w:val="00743203"/>
    <w:rsid w:val="00754A92"/>
    <w:rsid w:val="00777DD0"/>
    <w:rsid w:val="00783A8B"/>
    <w:rsid w:val="007955F5"/>
    <w:rsid w:val="007A4C42"/>
    <w:rsid w:val="007C0A0B"/>
    <w:rsid w:val="007C28B7"/>
    <w:rsid w:val="007C60FD"/>
    <w:rsid w:val="007E0E09"/>
    <w:rsid w:val="007E41D4"/>
    <w:rsid w:val="007E66BD"/>
    <w:rsid w:val="007E764A"/>
    <w:rsid w:val="00831A20"/>
    <w:rsid w:val="00840380"/>
    <w:rsid w:val="00854E9D"/>
    <w:rsid w:val="00857205"/>
    <w:rsid w:val="00862B8A"/>
    <w:rsid w:val="00875B07"/>
    <w:rsid w:val="00881BD8"/>
    <w:rsid w:val="00887E29"/>
    <w:rsid w:val="008A4809"/>
    <w:rsid w:val="008F5C07"/>
    <w:rsid w:val="00904341"/>
    <w:rsid w:val="00930737"/>
    <w:rsid w:val="00933474"/>
    <w:rsid w:val="009427BC"/>
    <w:rsid w:val="009428ED"/>
    <w:rsid w:val="00950958"/>
    <w:rsid w:val="009869C2"/>
    <w:rsid w:val="009973AC"/>
    <w:rsid w:val="009B2FC7"/>
    <w:rsid w:val="009D5A27"/>
    <w:rsid w:val="009E2890"/>
    <w:rsid w:val="009E5F0B"/>
    <w:rsid w:val="009F1ACC"/>
    <w:rsid w:val="009F1BBC"/>
    <w:rsid w:val="00A048E4"/>
    <w:rsid w:val="00A051B5"/>
    <w:rsid w:val="00A0776C"/>
    <w:rsid w:val="00A17230"/>
    <w:rsid w:val="00A22840"/>
    <w:rsid w:val="00A35A68"/>
    <w:rsid w:val="00A46991"/>
    <w:rsid w:val="00A81752"/>
    <w:rsid w:val="00AB108B"/>
    <w:rsid w:val="00AB3154"/>
    <w:rsid w:val="00B04F12"/>
    <w:rsid w:val="00B106FE"/>
    <w:rsid w:val="00B168B6"/>
    <w:rsid w:val="00B20CDB"/>
    <w:rsid w:val="00B21EF9"/>
    <w:rsid w:val="00B2634F"/>
    <w:rsid w:val="00B273EA"/>
    <w:rsid w:val="00B31D76"/>
    <w:rsid w:val="00B3711B"/>
    <w:rsid w:val="00B4306D"/>
    <w:rsid w:val="00B8619C"/>
    <w:rsid w:val="00BA7B97"/>
    <w:rsid w:val="00BD55AE"/>
    <w:rsid w:val="00BD7B7B"/>
    <w:rsid w:val="00C07BAB"/>
    <w:rsid w:val="00C208F6"/>
    <w:rsid w:val="00C24B4C"/>
    <w:rsid w:val="00C327E3"/>
    <w:rsid w:val="00C333A0"/>
    <w:rsid w:val="00C61FCA"/>
    <w:rsid w:val="00C70F05"/>
    <w:rsid w:val="00C72BE9"/>
    <w:rsid w:val="00C77814"/>
    <w:rsid w:val="00C86B27"/>
    <w:rsid w:val="00CB509D"/>
    <w:rsid w:val="00CC47CA"/>
    <w:rsid w:val="00CD116E"/>
    <w:rsid w:val="00CD6668"/>
    <w:rsid w:val="00CD6B0D"/>
    <w:rsid w:val="00D1277F"/>
    <w:rsid w:val="00D44778"/>
    <w:rsid w:val="00D57DCA"/>
    <w:rsid w:val="00D81F49"/>
    <w:rsid w:val="00D82980"/>
    <w:rsid w:val="00D84465"/>
    <w:rsid w:val="00DC177C"/>
    <w:rsid w:val="00DC1B0F"/>
    <w:rsid w:val="00DD16CD"/>
    <w:rsid w:val="00DD67B4"/>
    <w:rsid w:val="00E0587B"/>
    <w:rsid w:val="00E10020"/>
    <w:rsid w:val="00E10CBA"/>
    <w:rsid w:val="00E132D2"/>
    <w:rsid w:val="00E3728D"/>
    <w:rsid w:val="00E5657A"/>
    <w:rsid w:val="00E62E57"/>
    <w:rsid w:val="00E83411"/>
    <w:rsid w:val="00EA4432"/>
    <w:rsid w:val="00EC188C"/>
    <w:rsid w:val="00ED0A77"/>
    <w:rsid w:val="00ED4A0E"/>
    <w:rsid w:val="00ED5777"/>
    <w:rsid w:val="00EF53FC"/>
    <w:rsid w:val="00EF649B"/>
    <w:rsid w:val="00F022EE"/>
    <w:rsid w:val="00F25E9B"/>
    <w:rsid w:val="00F260CF"/>
    <w:rsid w:val="00F302C7"/>
    <w:rsid w:val="00F36F0D"/>
    <w:rsid w:val="00F41D3E"/>
    <w:rsid w:val="00F53A03"/>
    <w:rsid w:val="00F80CF2"/>
    <w:rsid w:val="00F84159"/>
    <w:rsid w:val="00FA0C87"/>
    <w:rsid w:val="00FB3E54"/>
    <w:rsid w:val="00FB5FC8"/>
    <w:rsid w:val="00FB68CB"/>
    <w:rsid w:val="00FD11AB"/>
    <w:rsid w:val="00FD3780"/>
    <w:rsid w:val="00FD3A01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88C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4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uiPriority w:val="99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5D6A4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4848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484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4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uiPriority w:val="99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5D6A4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4848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48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A105-2C59-4251-BF74-AD7F6B9B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Müller Kinga</cp:lastModifiedBy>
  <cp:revision>7</cp:revision>
  <cp:lastPrinted>2022-09-21T11:36:00Z</cp:lastPrinted>
  <dcterms:created xsi:type="dcterms:W3CDTF">2022-09-21T11:37:00Z</dcterms:created>
  <dcterms:modified xsi:type="dcterms:W3CDTF">2022-09-23T11:54:00Z</dcterms:modified>
</cp:coreProperties>
</file>